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DF" w:rsidRPr="006F18DF" w:rsidRDefault="006F18DF" w:rsidP="006F18DF">
      <w:pPr>
        <w:spacing w:after="0" w:line="240" w:lineRule="auto"/>
        <w:jc w:val="center"/>
        <w:rPr>
          <w:rFonts w:ascii="Times New Roman" w:eastAsia="Times New Roman" w:hAnsi="Times New Roman" w:cs="Times New Roman"/>
          <w:b/>
          <w:bCs/>
          <w:sz w:val="24"/>
          <w:szCs w:val="24"/>
        </w:rPr>
      </w:pPr>
      <w:r w:rsidRPr="006F18DF">
        <w:rPr>
          <w:rFonts w:ascii="Times New Roman" w:eastAsia="Times New Roman" w:hAnsi="Times New Roman" w:cs="Times New Roman"/>
          <w:b/>
          <w:bCs/>
          <w:sz w:val="24"/>
          <w:szCs w:val="24"/>
        </w:rPr>
        <w:t xml:space="preserve">АНАЛИТИЧЕСКАЯ    ИНФОРМАЦИЯ    </w:t>
      </w:r>
      <w:r w:rsidR="00AD324B">
        <w:rPr>
          <w:rFonts w:ascii="Times New Roman" w:eastAsia="Times New Roman" w:hAnsi="Times New Roman" w:cs="Times New Roman"/>
          <w:b/>
          <w:bCs/>
          <w:sz w:val="24"/>
          <w:szCs w:val="24"/>
        </w:rPr>
        <w:t>П</w:t>
      </w:r>
      <w:r w:rsidRPr="006F18DF">
        <w:rPr>
          <w:rFonts w:ascii="Times New Roman" w:eastAsia="Times New Roman" w:hAnsi="Times New Roman" w:cs="Times New Roman"/>
          <w:b/>
          <w:bCs/>
          <w:sz w:val="24"/>
          <w:szCs w:val="24"/>
        </w:rPr>
        <w:t xml:space="preserve">О   </w:t>
      </w:r>
      <w:r w:rsidR="00AD324B">
        <w:rPr>
          <w:rFonts w:ascii="Times New Roman" w:eastAsia="Times New Roman" w:hAnsi="Times New Roman" w:cs="Times New Roman"/>
          <w:b/>
          <w:bCs/>
          <w:sz w:val="24"/>
          <w:szCs w:val="24"/>
        </w:rPr>
        <w:t xml:space="preserve">ОЦЕНКЕ КАЧЕСТВА </w:t>
      </w:r>
    </w:p>
    <w:p w:rsidR="006F18DF" w:rsidRPr="006F18DF" w:rsidRDefault="00AD324B" w:rsidP="006F18DF">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ОБРАЗОВАНИЯ</w:t>
      </w:r>
      <w:r w:rsidR="006F18DF" w:rsidRPr="006F18D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УЧАЩИХСЯ</w:t>
      </w:r>
      <w:proofErr w:type="gramEnd"/>
      <w:r>
        <w:rPr>
          <w:rFonts w:ascii="Times New Roman" w:eastAsia="Times New Roman" w:hAnsi="Times New Roman" w:cs="Times New Roman"/>
          <w:b/>
          <w:bCs/>
          <w:sz w:val="24"/>
          <w:szCs w:val="24"/>
        </w:rPr>
        <w:t xml:space="preserve"> </w:t>
      </w:r>
      <w:r w:rsidR="006F18DF" w:rsidRPr="006F18DF">
        <w:rPr>
          <w:rFonts w:ascii="Times New Roman" w:eastAsia="Times New Roman" w:hAnsi="Times New Roman" w:cs="Times New Roman"/>
          <w:b/>
          <w:bCs/>
          <w:sz w:val="24"/>
          <w:szCs w:val="24"/>
        </w:rPr>
        <w:t>НАЧАЛЬНОЙ ШКОЛЫ</w:t>
      </w:r>
    </w:p>
    <w:p w:rsidR="006F18DF" w:rsidRPr="006F18DF" w:rsidRDefault="006F18DF" w:rsidP="006F1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 xml:space="preserve">ЗА </w:t>
      </w:r>
      <w:r w:rsidR="001315F7">
        <w:rPr>
          <w:rFonts w:ascii="Times New Roman" w:eastAsia="Times New Roman" w:hAnsi="Times New Roman" w:cs="Times New Roman"/>
          <w:b/>
          <w:bCs/>
          <w:sz w:val="24"/>
          <w:szCs w:val="24"/>
        </w:rPr>
        <w:t>202</w:t>
      </w:r>
      <w:r w:rsidR="005E5F05">
        <w:rPr>
          <w:rFonts w:ascii="Times New Roman" w:eastAsia="Times New Roman" w:hAnsi="Times New Roman" w:cs="Times New Roman"/>
          <w:b/>
          <w:bCs/>
          <w:sz w:val="24"/>
          <w:szCs w:val="24"/>
        </w:rPr>
        <w:t>1</w:t>
      </w:r>
      <w:r w:rsidR="001315F7">
        <w:rPr>
          <w:rFonts w:ascii="Times New Roman" w:eastAsia="Times New Roman" w:hAnsi="Times New Roman" w:cs="Times New Roman"/>
          <w:b/>
          <w:bCs/>
          <w:sz w:val="24"/>
          <w:szCs w:val="24"/>
        </w:rPr>
        <w:t>-202</w:t>
      </w:r>
      <w:r w:rsidR="005E5F05">
        <w:rPr>
          <w:rFonts w:ascii="Times New Roman" w:eastAsia="Times New Roman" w:hAnsi="Times New Roman" w:cs="Times New Roman"/>
          <w:b/>
          <w:bCs/>
          <w:sz w:val="24"/>
          <w:szCs w:val="24"/>
        </w:rPr>
        <w:t>2</w:t>
      </w:r>
      <w:r w:rsidRPr="001B3505">
        <w:rPr>
          <w:rFonts w:ascii="Times New Roman" w:eastAsia="Times New Roman" w:hAnsi="Times New Roman" w:cs="Times New Roman"/>
          <w:b/>
          <w:bCs/>
          <w:sz w:val="24"/>
          <w:szCs w:val="24"/>
        </w:rPr>
        <w:t xml:space="preserve"> </w:t>
      </w:r>
      <w:r w:rsidRPr="006F18DF">
        <w:rPr>
          <w:rFonts w:ascii="Times New Roman" w:eastAsia="Times New Roman" w:hAnsi="Times New Roman" w:cs="Times New Roman"/>
          <w:b/>
          <w:bCs/>
          <w:sz w:val="24"/>
          <w:szCs w:val="24"/>
        </w:rPr>
        <w:t>УЧЕБНЫЙ ГОД</w:t>
      </w:r>
    </w:p>
    <w:p w:rsidR="006F18DF" w:rsidRPr="006F18DF" w:rsidRDefault="006F18DF" w:rsidP="006F18DF">
      <w:pPr>
        <w:spacing w:after="0" w:line="240" w:lineRule="auto"/>
        <w:jc w:val="center"/>
        <w:rPr>
          <w:rFonts w:ascii="Times New Roman" w:eastAsia="Times New Roman" w:hAnsi="Times New Roman" w:cs="Times New Roman"/>
          <w:b/>
          <w:bCs/>
          <w:color w:val="000000"/>
          <w:sz w:val="24"/>
          <w:szCs w:val="24"/>
          <w:lang w:eastAsia="ru-RU"/>
        </w:rPr>
      </w:pPr>
    </w:p>
    <w:p w:rsidR="006F18DF" w:rsidRPr="00B43800" w:rsidRDefault="006F18DF" w:rsidP="006F18DF">
      <w:p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b/>
          <w:bCs/>
          <w:sz w:val="24"/>
          <w:szCs w:val="24"/>
          <w:u w:val="single"/>
          <w:lang w:eastAsia="ru-RU"/>
        </w:rPr>
        <w:t>Цель анализа</w:t>
      </w:r>
      <w:r w:rsidRPr="00B43800">
        <w:rPr>
          <w:rFonts w:ascii="Times New Roman" w:eastAsia="Times New Roman" w:hAnsi="Times New Roman" w:cs="Times New Roman"/>
          <w:b/>
          <w:bCs/>
          <w:sz w:val="24"/>
          <w:szCs w:val="24"/>
          <w:lang w:eastAsia="ru-RU"/>
        </w:rPr>
        <w:t>:</w:t>
      </w:r>
    </w:p>
    <w:p w:rsidR="006F18DF" w:rsidRPr="00B43800" w:rsidRDefault="006F18DF" w:rsidP="006F18DF">
      <w:pPr>
        <w:numPr>
          <w:ilvl w:val="0"/>
          <w:numId w:val="1"/>
        </w:num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оценка результатов образовательной </w:t>
      </w:r>
      <w:proofErr w:type="gramStart"/>
      <w:r w:rsidRPr="00B43800">
        <w:rPr>
          <w:rFonts w:ascii="Times New Roman" w:eastAsia="Times New Roman" w:hAnsi="Times New Roman" w:cs="Times New Roman"/>
          <w:sz w:val="24"/>
          <w:szCs w:val="24"/>
          <w:lang w:eastAsia="ru-RU"/>
        </w:rPr>
        <w:t>деятельности  коллектива</w:t>
      </w:r>
      <w:proofErr w:type="gramEnd"/>
      <w:r w:rsidRPr="00B43800">
        <w:rPr>
          <w:rFonts w:ascii="Times New Roman" w:eastAsia="Times New Roman" w:hAnsi="Times New Roman" w:cs="Times New Roman"/>
          <w:sz w:val="24"/>
          <w:szCs w:val="24"/>
          <w:lang w:eastAsia="ru-RU"/>
        </w:rPr>
        <w:t xml:space="preserve">  учителей начальн</w:t>
      </w:r>
      <w:r w:rsidR="00ED051E">
        <w:rPr>
          <w:rFonts w:ascii="Times New Roman" w:eastAsia="Times New Roman" w:hAnsi="Times New Roman" w:cs="Times New Roman"/>
          <w:sz w:val="24"/>
          <w:szCs w:val="24"/>
          <w:lang w:eastAsia="ru-RU"/>
        </w:rPr>
        <w:t xml:space="preserve">ых классов за </w:t>
      </w:r>
      <w:r w:rsidR="001315F7">
        <w:rPr>
          <w:rFonts w:ascii="Times New Roman" w:eastAsia="Times New Roman" w:hAnsi="Times New Roman" w:cs="Times New Roman"/>
          <w:sz w:val="24"/>
          <w:szCs w:val="24"/>
          <w:lang w:eastAsia="ru-RU"/>
        </w:rPr>
        <w:t>202</w:t>
      </w:r>
      <w:r w:rsidR="005E5F05">
        <w:rPr>
          <w:rFonts w:ascii="Times New Roman" w:eastAsia="Times New Roman" w:hAnsi="Times New Roman" w:cs="Times New Roman"/>
          <w:sz w:val="24"/>
          <w:szCs w:val="24"/>
          <w:lang w:eastAsia="ru-RU"/>
        </w:rPr>
        <w:t>1</w:t>
      </w:r>
      <w:r w:rsidR="001315F7">
        <w:rPr>
          <w:rFonts w:ascii="Times New Roman" w:eastAsia="Times New Roman" w:hAnsi="Times New Roman" w:cs="Times New Roman"/>
          <w:sz w:val="24"/>
          <w:szCs w:val="24"/>
          <w:lang w:eastAsia="ru-RU"/>
        </w:rPr>
        <w:t>-202</w:t>
      </w:r>
      <w:r w:rsidR="005E5F05">
        <w:rPr>
          <w:rFonts w:ascii="Times New Roman" w:eastAsia="Times New Roman" w:hAnsi="Times New Roman" w:cs="Times New Roman"/>
          <w:sz w:val="24"/>
          <w:szCs w:val="24"/>
          <w:lang w:eastAsia="ru-RU"/>
        </w:rPr>
        <w:t>2</w:t>
      </w:r>
      <w:r w:rsidRPr="00B43800">
        <w:rPr>
          <w:rFonts w:ascii="Times New Roman" w:eastAsia="Times New Roman" w:hAnsi="Times New Roman" w:cs="Times New Roman"/>
          <w:sz w:val="24"/>
          <w:szCs w:val="24"/>
          <w:lang w:eastAsia="ru-RU"/>
        </w:rPr>
        <w:t xml:space="preserve"> учебный год;</w:t>
      </w:r>
    </w:p>
    <w:p w:rsidR="006F18DF" w:rsidRPr="00B43800" w:rsidRDefault="006F18DF" w:rsidP="006F18DF">
      <w:pPr>
        <w:numPr>
          <w:ilvl w:val="0"/>
          <w:numId w:val="1"/>
        </w:num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выявление эффективности работы каждого учителя;</w:t>
      </w:r>
    </w:p>
    <w:p w:rsidR="006F18DF" w:rsidRPr="00B43800" w:rsidRDefault="006F18DF" w:rsidP="006F18DF">
      <w:pPr>
        <w:numPr>
          <w:ilvl w:val="0"/>
          <w:numId w:val="1"/>
        </w:num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определение путей совершенствования работы начальной школы с целью повышения качества образования  младших школьников. </w:t>
      </w:r>
    </w:p>
    <w:p w:rsidR="006F18DF" w:rsidRPr="00B43800" w:rsidRDefault="006F18DF" w:rsidP="006F18DF">
      <w:pPr>
        <w:spacing w:after="0"/>
        <w:ind w:left="720"/>
        <w:jc w:val="both"/>
        <w:rPr>
          <w:rFonts w:ascii="Times New Roman" w:eastAsia="Times New Roman" w:hAnsi="Times New Roman" w:cs="Times New Roman"/>
          <w:sz w:val="24"/>
          <w:szCs w:val="24"/>
          <w:lang w:eastAsia="ru-RU"/>
        </w:rPr>
      </w:pPr>
    </w:p>
    <w:p w:rsidR="006F18DF" w:rsidRPr="00B43800" w:rsidRDefault="006F18DF" w:rsidP="006F18DF">
      <w:p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b/>
          <w:bCs/>
          <w:sz w:val="24"/>
          <w:szCs w:val="24"/>
          <w:u w:val="single"/>
          <w:lang w:eastAsia="ru-RU"/>
        </w:rPr>
        <w:t>Источник анализа</w:t>
      </w:r>
      <w:r w:rsidRPr="00B43800">
        <w:rPr>
          <w:rFonts w:ascii="Times New Roman" w:eastAsia="Times New Roman" w:hAnsi="Times New Roman" w:cs="Times New Roman"/>
          <w:b/>
          <w:bCs/>
          <w:sz w:val="24"/>
          <w:szCs w:val="24"/>
          <w:lang w:eastAsia="ru-RU"/>
        </w:rPr>
        <w:t>:</w:t>
      </w:r>
    </w:p>
    <w:p w:rsidR="006F18DF" w:rsidRPr="00B43800" w:rsidRDefault="006F18DF" w:rsidP="006F18DF">
      <w:pPr>
        <w:numPr>
          <w:ilvl w:val="0"/>
          <w:numId w:val="2"/>
        </w:num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sz w:val="24"/>
          <w:szCs w:val="24"/>
          <w:lang w:eastAsia="ru-RU"/>
        </w:rPr>
        <w:t xml:space="preserve">данные </w:t>
      </w:r>
      <w:proofErr w:type="spellStart"/>
      <w:r w:rsidRPr="00B43800">
        <w:rPr>
          <w:rFonts w:ascii="Times New Roman" w:eastAsia="Times New Roman" w:hAnsi="Times New Roman" w:cs="Times New Roman"/>
          <w:sz w:val="24"/>
          <w:szCs w:val="24"/>
          <w:lang w:eastAsia="ru-RU"/>
        </w:rPr>
        <w:t>внутришкольного</w:t>
      </w:r>
      <w:proofErr w:type="spellEnd"/>
      <w:r w:rsidRPr="00B43800">
        <w:rPr>
          <w:rFonts w:ascii="Times New Roman" w:eastAsia="Times New Roman" w:hAnsi="Times New Roman" w:cs="Times New Roman"/>
          <w:sz w:val="24"/>
          <w:szCs w:val="24"/>
          <w:lang w:eastAsia="ru-RU"/>
        </w:rPr>
        <w:t xml:space="preserve"> контроля, таблицы,   графики, качественные характеристики; </w:t>
      </w:r>
    </w:p>
    <w:p w:rsidR="006F18DF" w:rsidRPr="00B43800" w:rsidRDefault="006F18DF" w:rsidP="006F18DF">
      <w:pPr>
        <w:numPr>
          <w:ilvl w:val="0"/>
          <w:numId w:val="2"/>
        </w:num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sz w:val="24"/>
          <w:szCs w:val="24"/>
          <w:lang w:eastAsia="ru-RU"/>
        </w:rPr>
        <w:t xml:space="preserve">школьная документация; </w:t>
      </w:r>
    </w:p>
    <w:p w:rsidR="006F18DF" w:rsidRPr="00B43800" w:rsidRDefault="006F18DF" w:rsidP="006F18DF">
      <w:pPr>
        <w:numPr>
          <w:ilvl w:val="0"/>
          <w:numId w:val="2"/>
        </w:num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sz w:val="24"/>
          <w:szCs w:val="24"/>
          <w:lang w:eastAsia="ru-RU"/>
        </w:rPr>
        <w:t xml:space="preserve">анализ результатов административных </w:t>
      </w:r>
      <w:r w:rsidR="00AD324B">
        <w:rPr>
          <w:rFonts w:ascii="Times New Roman" w:eastAsia="Times New Roman" w:hAnsi="Times New Roman" w:cs="Times New Roman"/>
          <w:sz w:val="24"/>
          <w:szCs w:val="24"/>
          <w:lang w:eastAsia="ru-RU"/>
        </w:rPr>
        <w:t xml:space="preserve">проверочных </w:t>
      </w:r>
      <w:r w:rsidRPr="00B43800">
        <w:rPr>
          <w:rFonts w:ascii="Times New Roman" w:eastAsia="Times New Roman" w:hAnsi="Times New Roman" w:cs="Times New Roman"/>
          <w:sz w:val="24"/>
          <w:szCs w:val="24"/>
          <w:lang w:eastAsia="ru-RU"/>
        </w:rPr>
        <w:t>работ</w:t>
      </w:r>
      <w:r w:rsidR="00785B1E" w:rsidRPr="00B43800">
        <w:rPr>
          <w:rFonts w:ascii="Times New Roman" w:eastAsia="Times New Roman" w:hAnsi="Times New Roman" w:cs="Times New Roman"/>
          <w:sz w:val="24"/>
          <w:szCs w:val="24"/>
          <w:lang w:eastAsia="ru-RU"/>
        </w:rPr>
        <w:t>;</w:t>
      </w:r>
    </w:p>
    <w:p w:rsidR="006F18DF" w:rsidRPr="00B43800" w:rsidRDefault="006F18DF" w:rsidP="006F18DF">
      <w:pPr>
        <w:numPr>
          <w:ilvl w:val="0"/>
          <w:numId w:val="2"/>
        </w:num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sz w:val="24"/>
          <w:szCs w:val="24"/>
          <w:lang w:eastAsia="ru-RU"/>
        </w:rPr>
        <w:t>р</w:t>
      </w:r>
      <w:r w:rsidR="00785B1E" w:rsidRPr="00B43800">
        <w:rPr>
          <w:rFonts w:ascii="Times New Roman" w:eastAsia="Times New Roman" w:hAnsi="Times New Roman" w:cs="Times New Roman"/>
          <w:sz w:val="24"/>
          <w:szCs w:val="24"/>
          <w:lang w:eastAsia="ru-RU"/>
        </w:rPr>
        <w:t>абота с педагогическими кадрами;</w:t>
      </w:r>
      <w:r w:rsidRPr="00B43800">
        <w:rPr>
          <w:rFonts w:ascii="Times New Roman" w:eastAsia="Times New Roman" w:hAnsi="Times New Roman" w:cs="Times New Roman"/>
          <w:sz w:val="24"/>
          <w:szCs w:val="24"/>
          <w:lang w:eastAsia="ru-RU"/>
        </w:rPr>
        <w:t xml:space="preserve"> </w:t>
      </w:r>
    </w:p>
    <w:p w:rsidR="006F18DF" w:rsidRPr="00B43800" w:rsidRDefault="006F18DF" w:rsidP="006F18DF">
      <w:pPr>
        <w:numPr>
          <w:ilvl w:val="0"/>
          <w:numId w:val="2"/>
        </w:numPr>
        <w:spacing w:after="0"/>
        <w:jc w:val="both"/>
        <w:rPr>
          <w:rFonts w:ascii="Times New Roman" w:eastAsia="Times New Roman" w:hAnsi="Times New Roman" w:cs="Times New Roman"/>
          <w:b/>
          <w:bCs/>
          <w:sz w:val="24"/>
          <w:szCs w:val="24"/>
          <w:lang w:eastAsia="ru-RU"/>
        </w:rPr>
      </w:pPr>
      <w:r w:rsidRPr="00B43800">
        <w:rPr>
          <w:rFonts w:ascii="Times New Roman" w:eastAsia="Times New Roman" w:hAnsi="Times New Roman" w:cs="Times New Roman"/>
          <w:sz w:val="24"/>
          <w:szCs w:val="24"/>
          <w:lang w:eastAsia="ru-RU"/>
        </w:rPr>
        <w:t>наблюдения.</w:t>
      </w:r>
    </w:p>
    <w:p w:rsidR="006F18DF" w:rsidRPr="00B43800" w:rsidRDefault="006F18DF" w:rsidP="006F18DF">
      <w:pPr>
        <w:spacing w:after="0"/>
        <w:ind w:left="72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Для осуществления образовательной деятельн</w:t>
      </w:r>
      <w:r w:rsidR="00BC1CC1" w:rsidRPr="00B43800">
        <w:rPr>
          <w:rFonts w:ascii="Times New Roman" w:eastAsia="Times New Roman" w:hAnsi="Times New Roman" w:cs="Times New Roman"/>
          <w:sz w:val="24"/>
          <w:szCs w:val="24"/>
          <w:lang w:eastAsia="ru-RU"/>
        </w:rPr>
        <w:t xml:space="preserve">ости в начальных классах  в </w:t>
      </w:r>
      <w:r w:rsidR="001315F7">
        <w:rPr>
          <w:rFonts w:ascii="Times New Roman" w:eastAsia="Times New Roman" w:hAnsi="Times New Roman" w:cs="Times New Roman"/>
          <w:sz w:val="24"/>
          <w:szCs w:val="24"/>
          <w:lang w:eastAsia="ru-RU"/>
        </w:rPr>
        <w:t>2020-2021</w:t>
      </w:r>
      <w:r w:rsidRPr="00B43800">
        <w:rPr>
          <w:rFonts w:ascii="Times New Roman" w:eastAsia="Times New Roman" w:hAnsi="Times New Roman" w:cs="Times New Roman"/>
          <w:sz w:val="24"/>
          <w:szCs w:val="24"/>
          <w:lang w:eastAsia="ru-RU"/>
        </w:rPr>
        <w:t xml:space="preserve"> учебном году были поставлены следующие </w:t>
      </w:r>
      <w:r w:rsidR="0030319F" w:rsidRPr="00B43800">
        <w:rPr>
          <w:rFonts w:ascii="Times New Roman" w:eastAsia="Times New Roman" w:hAnsi="Times New Roman" w:cs="Times New Roman"/>
          <w:b/>
          <w:sz w:val="24"/>
          <w:szCs w:val="24"/>
          <w:u w:val="single"/>
          <w:lang w:eastAsia="ru-RU"/>
        </w:rPr>
        <w:t>з</w:t>
      </w:r>
      <w:r w:rsidRPr="00B43800">
        <w:rPr>
          <w:rFonts w:ascii="Times New Roman" w:eastAsia="Times New Roman" w:hAnsi="Times New Roman" w:cs="Times New Roman"/>
          <w:b/>
          <w:sz w:val="24"/>
          <w:szCs w:val="24"/>
          <w:u w:val="single"/>
          <w:lang w:eastAsia="ru-RU"/>
        </w:rPr>
        <w:t>адачи:</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Осуществлять системно-</w:t>
      </w:r>
      <w:proofErr w:type="spellStart"/>
      <w:r w:rsidRPr="00B43800">
        <w:rPr>
          <w:rFonts w:ascii="Times New Roman" w:eastAsia="Times New Roman" w:hAnsi="Times New Roman" w:cs="Times New Roman"/>
          <w:sz w:val="24"/>
          <w:szCs w:val="24"/>
          <w:lang w:eastAsia="ru-RU"/>
        </w:rPr>
        <w:t>деятельностный</w:t>
      </w:r>
      <w:proofErr w:type="spellEnd"/>
      <w:r w:rsidRPr="00B43800">
        <w:rPr>
          <w:rFonts w:ascii="Times New Roman" w:eastAsia="Times New Roman" w:hAnsi="Times New Roman" w:cs="Times New Roman"/>
          <w:sz w:val="24"/>
          <w:szCs w:val="24"/>
          <w:lang w:eastAsia="ru-RU"/>
        </w:rPr>
        <w:t xml:space="preserve"> подход в обучении младших школьников в рамках  требований  ФГОС НОО</w:t>
      </w:r>
      <w:r w:rsidR="00E442B5" w:rsidRPr="00B43800">
        <w:rPr>
          <w:rFonts w:ascii="Times New Roman" w:eastAsia="Times New Roman" w:hAnsi="Times New Roman" w:cs="Times New Roman"/>
          <w:sz w:val="24"/>
          <w:szCs w:val="24"/>
          <w:lang w:eastAsia="ru-RU"/>
        </w:rPr>
        <w:t xml:space="preserve"> и ФГОС НОО </w:t>
      </w:r>
      <w:r w:rsidR="00443D5B" w:rsidRPr="00B43800">
        <w:rPr>
          <w:rFonts w:ascii="Times New Roman" w:eastAsia="Times New Roman" w:hAnsi="Times New Roman" w:cs="Times New Roman"/>
          <w:sz w:val="24"/>
          <w:szCs w:val="24"/>
          <w:lang w:eastAsia="ru-RU"/>
        </w:rPr>
        <w:t>ОВЗ.</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Развивать  умения  учителей в овладении  современными  методами обучения и  контроля  предметных  и  </w:t>
      </w:r>
      <w:proofErr w:type="spellStart"/>
      <w:r w:rsidRPr="00B43800">
        <w:rPr>
          <w:rFonts w:ascii="Times New Roman" w:eastAsia="Times New Roman" w:hAnsi="Times New Roman" w:cs="Times New Roman"/>
          <w:sz w:val="24"/>
          <w:szCs w:val="24"/>
          <w:lang w:eastAsia="ru-RU"/>
        </w:rPr>
        <w:t>метапредметных</w:t>
      </w:r>
      <w:proofErr w:type="spellEnd"/>
      <w:r w:rsidRPr="00B43800">
        <w:rPr>
          <w:rFonts w:ascii="Times New Roman" w:eastAsia="Times New Roman" w:hAnsi="Times New Roman" w:cs="Times New Roman"/>
          <w:sz w:val="24"/>
          <w:szCs w:val="24"/>
          <w:lang w:eastAsia="ru-RU"/>
        </w:rPr>
        <w:t xml:space="preserve">  результатов обучающихся. </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Активно использовать в практике работы школы </w:t>
      </w:r>
      <w:r w:rsidR="00BC1CC1" w:rsidRPr="00B43800">
        <w:rPr>
          <w:rFonts w:ascii="Times New Roman" w:eastAsia="Times New Roman" w:hAnsi="Times New Roman" w:cs="Times New Roman"/>
          <w:sz w:val="24"/>
          <w:szCs w:val="24"/>
          <w:lang w:eastAsia="ru-RU"/>
        </w:rPr>
        <w:t>проектную деятельность</w:t>
      </w:r>
      <w:r w:rsidR="00AD324B">
        <w:rPr>
          <w:rFonts w:ascii="Times New Roman" w:eastAsia="Times New Roman" w:hAnsi="Times New Roman" w:cs="Times New Roman"/>
          <w:sz w:val="24"/>
          <w:szCs w:val="24"/>
          <w:lang w:eastAsia="ru-RU"/>
        </w:rPr>
        <w:t xml:space="preserve">, </w:t>
      </w:r>
      <w:proofErr w:type="gramStart"/>
      <w:r w:rsidR="00AD324B">
        <w:rPr>
          <w:rFonts w:ascii="Times New Roman" w:eastAsia="Times New Roman" w:hAnsi="Times New Roman" w:cs="Times New Roman"/>
          <w:sz w:val="24"/>
          <w:szCs w:val="24"/>
          <w:lang w:eastAsia="ru-RU"/>
        </w:rPr>
        <w:t>приемы и методы формирования функциональной грамотности</w:t>
      </w:r>
      <w:proofErr w:type="gramEnd"/>
      <w:r w:rsidR="00AD324B">
        <w:rPr>
          <w:rFonts w:ascii="Times New Roman" w:eastAsia="Times New Roman" w:hAnsi="Times New Roman" w:cs="Times New Roman"/>
          <w:sz w:val="24"/>
          <w:szCs w:val="24"/>
          <w:lang w:eastAsia="ru-RU"/>
        </w:rPr>
        <w:t xml:space="preserve"> учащихся</w:t>
      </w:r>
      <w:r w:rsidRPr="00B43800">
        <w:rPr>
          <w:rFonts w:ascii="Times New Roman" w:eastAsia="Times New Roman" w:hAnsi="Times New Roman" w:cs="Times New Roman"/>
          <w:sz w:val="24"/>
          <w:szCs w:val="24"/>
          <w:lang w:eastAsia="ru-RU"/>
        </w:rPr>
        <w:t xml:space="preserve"> в урочной и внеурочной </w:t>
      </w:r>
      <w:r w:rsidR="00785B1E"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деятельности. </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Добиваться качественного результата образования </w:t>
      </w:r>
      <w:r w:rsidR="00443D5B" w:rsidRPr="00B43800">
        <w:rPr>
          <w:rFonts w:ascii="Times New Roman" w:eastAsia="Times New Roman" w:hAnsi="Times New Roman" w:cs="Times New Roman"/>
          <w:sz w:val="24"/>
          <w:szCs w:val="24"/>
          <w:lang w:eastAsia="ru-RU"/>
        </w:rPr>
        <w:t>обучающихся.</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Развивать систему выявления и поддержки одаренных детей. </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Осуществлять   педагогическое  сопровождение  детей  с ОВЗ и низким  уровнем познавательных  возможностей.</w:t>
      </w:r>
    </w:p>
    <w:p w:rsidR="006F18DF" w:rsidRPr="00B43800" w:rsidRDefault="006F18DF" w:rsidP="006F18DF">
      <w:pPr>
        <w:numPr>
          <w:ilvl w:val="0"/>
          <w:numId w:val="3"/>
        </w:numPr>
        <w:spacing w:after="0"/>
        <w:contextualSpacing/>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w:t>
      </w:r>
      <w:proofErr w:type="gramStart"/>
      <w:r w:rsidRPr="00B43800">
        <w:rPr>
          <w:rFonts w:ascii="Times New Roman" w:eastAsia="Times New Roman" w:hAnsi="Times New Roman" w:cs="Times New Roman"/>
          <w:sz w:val="24"/>
          <w:szCs w:val="24"/>
          <w:lang w:eastAsia="ru-RU"/>
        </w:rPr>
        <w:t>Осуществлять  педагогическое</w:t>
      </w:r>
      <w:proofErr w:type="gramEnd"/>
      <w:r w:rsidRPr="00B43800">
        <w:rPr>
          <w:rFonts w:ascii="Times New Roman" w:eastAsia="Times New Roman" w:hAnsi="Times New Roman" w:cs="Times New Roman"/>
          <w:sz w:val="24"/>
          <w:szCs w:val="24"/>
          <w:lang w:eastAsia="ru-RU"/>
        </w:rPr>
        <w:t xml:space="preserve">  сопровождение обучающихся на этапе  перехода с одной ступени образования на другую.</w:t>
      </w: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С целью отслеживания  результатов образовательной деятельнос</w:t>
      </w:r>
      <w:r w:rsidR="00ED051E">
        <w:rPr>
          <w:rFonts w:ascii="Times New Roman" w:eastAsia="Times New Roman" w:hAnsi="Times New Roman" w:cs="Times New Roman"/>
          <w:sz w:val="24"/>
          <w:szCs w:val="24"/>
          <w:lang w:eastAsia="ru-RU"/>
        </w:rPr>
        <w:t xml:space="preserve">ти начальной школы в течение </w:t>
      </w:r>
      <w:r w:rsidR="001315F7">
        <w:rPr>
          <w:rFonts w:ascii="Times New Roman" w:eastAsia="Times New Roman" w:hAnsi="Times New Roman" w:cs="Times New Roman"/>
          <w:sz w:val="24"/>
          <w:szCs w:val="24"/>
          <w:lang w:eastAsia="ru-RU"/>
        </w:rPr>
        <w:t>202</w:t>
      </w:r>
      <w:r w:rsidR="005E5F05">
        <w:rPr>
          <w:rFonts w:ascii="Times New Roman" w:eastAsia="Times New Roman" w:hAnsi="Times New Roman" w:cs="Times New Roman"/>
          <w:sz w:val="24"/>
          <w:szCs w:val="24"/>
          <w:lang w:eastAsia="ru-RU"/>
        </w:rPr>
        <w:t>1</w:t>
      </w:r>
      <w:r w:rsidR="00ED051E">
        <w:rPr>
          <w:rFonts w:ascii="Times New Roman" w:eastAsia="Times New Roman" w:hAnsi="Times New Roman" w:cs="Times New Roman"/>
          <w:sz w:val="24"/>
          <w:szCs w:val="24"/>
          <w:lang w:eastAsia="ru-RU"/>
        </w:rPr>
        <w:t>-202</w:t>
      </w:r>
      <w:r w:rsidR="005E5F05">
        <w:rPr>
          <w:rFonts w:ascii="Times New Roman" w:eastAsia="Times New Roman" w:hAnsi="Times New Roman" w:cs="Times New Roman"/>
          <w:sz w:val="24"/>
          <w:szCs w:val="24"/>
          <w:lang w:eastAsia="ru-RU"/>
        </w:rPr>
        <w:t>2</w:t>
      </w:r>
      <w:r w:rsidR="00263BC0"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учебного года   осуществлялся </w:t>
      </w:r>
      <w:proofErr w:type="spellStart"/>
      <w:r w:rsidRPr="00B43800">
        <w:rPr>
          <w:rFonts w:ascii="Times New Roman" w:eastAsia="Times New Roman" w:hAnsi="Times New Roman" w:cs="Times New Roman"/>
          <w:sz w:val="24"/>
          <w:szCs w:val="24"/>
          <w:lang w:eastAsia="ru-RU"/>
        </w:rPr>
        <w:t>внутришкольный</w:t>
      </w:r>
      <w:proofErr w:type="spellEnd"/>
      <w:r w:rsidRPr="00B43800">
        <w:rPr>
          <w:rFonts w:ascii="Times New Roman" w:eastAsia="Times New Roman" w:hAnsi="Times New Roman" w:cs="Times New Roman"/>
          <w:sz w:val="24"/>
          <w:szCs w:val="24"/>
          <w:lang w:eastAsia="ru-RU"/>
        </w:rPr>
        <w:t xml:space="preserve"> контроль  по  следующим  направлениям:</w:t>
      </w:r>
    </w:p>
    <w:p w:rsidR="00E442B5"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b/>
          <w:bCs/>
          <w:sz w:val="24"/>
          <w:szCs w:val="24"/>
          <w:lang w:eastAsia="ru-RU"/>
        </w:rPr>
        <w:t xml:space="preserve">- </w:t>
      </w:r>
      <w:r w:rsidR="00E442B5" w:rsidRPr="00B43800">
        <w:rPr>
          <w:rFonts w:ascii="Times New Roman" w:eastAsia="Times New Roman" w:hAnsi="Times New Roman" w:cs="Times New Roman"/>
          <w:sz w:val="24"/>
          <w:szCs w:val="24"/>
          <w:lang w:eastAsia="ru-RU"/>
        </w:rPr>
        <w:t>осуществление  образовательной  деятельности в начальной школе;</w:t>
      </w:r>
    </w:p>
    <w:p w:rsidR="00E442B5" w:rsidRPr="00B43800" w:rsidRDefault="00E442B5"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w:t>
      </w:r>
      <w:r w:rsidR="006F18DF" w:rsidRPr="00B43800">
        <w:rPr>
          <w:rFonts w:ascii="Times New Roman" w:eastAsia="Times New Roman" w:hAnsi="Times New Roman" w:cs="Times New Roman"/>
          <w:bCs/>
          <w:sz w:val="24"/>
          <w:szCs w:val="24"/>
          <w:lang w:eastAsia="ru-RU"/>
        </w:rPr>
        <w:t xml:space="preserve">выполнение    </w:t>
      </w:r>
      <w:r w:rsidR="006F18DF" w:rsidRPr="00B43800">
        <w:rPr>
          <w:rFonts w:ascii="Times New Roman" w:eastAsia="Times New Roman" w:hAnsi="Times New Roman" w:cs="Times New Roman"/>
          <w:sz w:val="24"/>
          <w:szCs w:val="24"/>
          <w:lang w:eastAsia="ru-RU"/>
        </w:rPr>
        <w:t xml:space="preserve"> учебного плана, учебных программ и предусмотренного минимума письменных   работ;</w:t>
      </w: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w:t>
      </w:r>
      <w:r w:rsidR="009C71C3"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состояние  образовательных достижений обучающихся;</w:t>
      </w: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организация и осуществление  внеклассной и внеурочной  воспитательной деятельности;</w:t>
      </w: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ведение школьной документации;</w:t>
      </w: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методическая и самообразовательная деятельность педагогов и  состояние преподавания учебных предметов;</w:t>
      </w: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исполнение должностных обязанностей и выполнение правил внутреннего распорядка ОУ.</w:t>
      </w:r>
    </w:p>
    <w:p w:rsidR="00385CB3" w:rsidRDefault="00385CB3" w:rsidP="006F18DF">
      <w:pPr>
        <w:spacing w:after="0"/>
        <w:jc w:val="both"/>
        <w:rPr>
          <w:rFonts w:ascii="Times New Roman" w:eastAsia="Times New Roman" w:hAnsi="Times New Roman" w:cs="Times New Roman"/>
          <w:sz w:val="24"/>
          <w:szCs w:val="24"/>
          <w:lang w:eastAsia="ru-RU"/>
        </w:rPr>
      </w:pPr>
    </w:p>
    <w:p w:rsidR="00385CB3" w:rsidRPr="00443D5B" w:rsidRDefault="00385CB3" w:rsidP="006F18DF">
      <w:pPr>
        <w:spacing w:after="0"/>
        <w:jc w:val="both"/>
        <w:rPr>
          <w:rFonts w:ascii="Times New Roman" w:eastAsia="Times New Roman" w:hAnsi="Times New Roman" w:cs="Times New Roman"/>
          <w:sz w:val="24"/>
          <w:szCs w:val="24"/>
          <w:lang w:eastAsia="ru-RU"/>
        </w:rPr>
      </w:pPr>
    </w:p>
    <w:p w:rsidR="0030319F" w:rsidRDefault="0030319F" w:rsidP="006F18DF">
      <w:pPr>
        <w:spacing w:after="0" w:line="240" w:lineRule="auto"/>
        <w:jc w:val="center"/>
        <w:rPr>
          <w:rFonts w:ascii="Times New Roman" w:eastAsia="Times New Roman" w:hAnsi="Times New Roman" w:cs="Times New Roman"/>
          <w:b/>
          <w:sz w:val="24"/>
          <w:szCs w:val="24"/>
          <w:lang w:eastAsia="ru-RU"/>
        </w:rPr>
      </w:pPr>
    </w:p>
    <w:p w:rsidR="00F007DC" w:rsidRDefault="00F007DC" w:rsidP="006F18DF">
      <w:pPr>
        <w:spacing w:after="0" w:line="240" w:lineRule="auto"/>
        <w:jc w:val="center"/>
        <w:rPr>
          <w:rFonts w:ascii="Times New Roman" w:eastAsia="Times New Roman" w:hAnsi="Times New Roman" w:cs="Times New Roman"/>
          <w:b/>
          <w:sz w:val="24"/>
          <w:szCs w:val="24"/>
          <w:lang w:eastAsia="ru-RU"/>
        </w:rPr>
      </w:pPr>
    </w:p>
    <w:p w:rsidR="00F007DC" w:rsidRDefault="00F007DC" w:rsidP="006F18DF">
      <w:pPr>
        <w:spacing w:after="0" w:line="240" w:lineRule="auto"/>
        <w:jc w:val="center"/>
        <w:rPr>
          <w:rFonts w:ascii="Times New Roman" w:eastAsia="Times New Roman" w:hAnsi="Times New Roman" w:cs="Times New Roman"/>
          <w:b/>
          <w:sz w:val="24"/>
          <w:szCs w:val="24"/>
          <w:lang w:eastAsia="ru-RU"/>
        </w:rPr>
      </w:pPr>
    </w:p>
    <w:p w:rsidR="0030319F" w:rsidRPr="00B43800" w:rsidRDefault="00E442B5" w:rsidP="006F18DF">
      <w:pPr>
        <w:spacing w:after="0" w:line="240" w:lineRule="auto"/>
        <w:jc w:val="center"/>
        <w:rPr>
          <w:rFonts w:ascii="Times New Roman" w:eastAsia="Times New Roman" w:hAnsi="Times New Roman" w:cs="Times New Roman"/>
          <w:b/>
          <w:sz w:val="24"/>
          <w:szCs w:val="24"/>
          <w:lang w:eastAsia="ru-RU"/>
        </w:rPr>
      </w:pPr>
      <w:r w:rsidRPr="00B43800">
        <w:rPr>
          <w:rFonts w:ascii="Times New Roman" w:eastAsia="Times New Roman" w:hAnsi="Times New Roman" w:cs="Times New Roman"/>
          <w:b/>
          <w:sz w:val="24"/>
          <w:szCs w:val="24"/>
          <w:lang w:eastAsia="ru-RU"/>
        </w:rPr>
        <w:t xml:space="preserve">Осуществление  образовательной  деятельности в начальной школе,   </w:t>
      </w:r>
    </w:p>
    <w:p w:rsidR="006F18DF" w:rsidRPr="00B43800" w:rsidRDefault="00E442B5" w:rsidP="0030319F">
      <w:pPr>
        <w:spacing w:after="0" w:line="240" w:lineRule="auto"/>
        <w:jc w:val="center"/>
        <w:rPr>
          <w:rFonts w:ascii="Times New Roman" w:eastAsia="Times New Roman" w:hAnsi="Times New Roman" w:cs="Times New Roman"/>
          <w:b/>
          <w:sz w:val="24"/>
          <w:szCs w:val="24"/>
          <w:lang w:eastAsia="ru-RU"/>
        </w:rPr>
      </w:pPr>
      <w:r w:rsidRPr="00B43800">
        <w:rPr>
          <w:rFonts w:ascii="Times New Roman" w:eastAsia="Times New Roman" w:hAnsi="Times New Roman" w:cs="Times New Roman"/>
          <w:b/>
          <w:sz w:val="24"/>
          <w:szCs w:val="24"/>
          <w:lang w:eastAsia="ru-RU"/>
        </w:rPr>
        <w:t>в</w:t>
      </w:r>
      <w:r w:rsidR="0030319F" w:rsidRPr="00B43800">
        <w:rPr>
          <w:rFonts w:ascii="Times New Roman" w:eastAsia="Times New Roman" w:hAnsi="Times New Roman" w:cs="Times New Roman"/>
          <w:b/>
          <w:sz w:val="24"/>
          <w:szCs w:val="24"/>
          <w:lang w:eastAsia="ru-RU"/>
        </w:rPr>
        <w:t xml:space="preserve">ыполнение учебного плана, </w:t>
      </w:r>
      <w:r w:rsidR="006F18DF" w:rsidRPr="00B43800">
        <w:rPr>
          <w:rFonts w:ascii="Times New Roman" w:eastAsia="Times New Roman" w:hAnsi="Times New Roman" w:cs="Times New Roman"/>
          <w:b/>
          <w:sz w:val="24"/>
          <w:szCs w:val="24"/>
          <w:lang w:eastAsia="ru-RU"/>
        </w:rPr>
        <w:t xml:space="preserve">учебных программ </w:t>
      </w:r>
      <w:r w:rsidR="009C71C3" w:rsidRPr="00B43800">
        <w:rPr>
          <w:rFonts w:ascii="Times New Roman" w:eastAsia="Times New Roman" w:hAnsi="Times New Roman" w:cs="Times New Roman"/>
          <w:b/>
          <w:sz w:val="24"/>
          <w:szCs w:val="24"/>
          <w:lang w:eastAsia="ru-RU"/>
        </w:rPr>
        <w:t xml:space="preserve"> </w:t>
      </w:r>
    </w:p>
    <w:p w:rsidR="006F18DF" w:rsidRPr="00B43800" w:rsidRDefault="006F18DF" w:rsidP="006F18DF">
      <w:pPr>
        <w:spacing w:after="0" w:line="240" w:lineRule="auto"/>
        <w:jc w:val="both"/>
        <w:rPr>
          <w:rFonts w:ascii="Times New Roman" w:eastAsia="Times New Roman" w:hAnsi="Times New Roman" w:cs="Times New Roman"/>
          <w:color w:val="0070C0"/>
          <w:sz w:val="24"/>
          <w:szCs w:val="24"/>
          <w:lang w:eastAsia="ru-RU"/>
        </w:rPr>
      </w:pPr>
    </w:p>
    <w:p w:rsidR="006F18DF" w:rsidRPr="00B43800" w:rsidRDefault="006F18DF" w:rsidP="006F18DF">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Управление качеством  образования  обучающих</w:t>
      </w:r>
      <w:r w:rsidR="00BC1CC1" w:rsidRPr="00B43800">
        <w:rPr>
          <w:rFonts w:ascii="Times New Roman" w:eastAsia="Times New Roman" w:hAnsi="Times New Roman" w:cs="Times New Roman"/>
          <w:sz w:val="24"/>
          <w:szCs w:val="24"/>
          <w:lang w:eastAsia="ru-RU"/>
        </w:rPr>
        <w:t xml:space="preserve">ся в </w:t>
      </w:r>
      <w:r w:rsidR="001315F7">
        <w:rPr>
          <w:rFonts w:ascii="Times New Roman" w:eastAsia="Times New Roman" w:hAnsi="Times New Roman" w:cs="Times New Roman"/>
          <w:sz w:val="24"/>
          <w:szCs w:val="24"/>
          <w:lang w:eastAsia="ru-RU"/>
        </w:rPr>
        <w:t>202</w:t>
      </w:r>
      <w:r w:rsidR="005E5F05">
        <w:rPr>
          <w:rFonts w:ascii="Times New Roman" w:eastAsia="Times New Roman" w:hAnsi="Times New Roman" w:cs="Times New Roman"/>
          <w:sz w:val="24"/>
          <w:szCs w:val="24"/>
          <w:lang w:eastAsia="ru-RU"/>
        </w:rPr>
        <w:t>1</w:t>
      </w:r>
      <w:r w:rsidR="00ED051E">
        <w:rPr>
          <w:rFonts w:ascii="Times New Roman" w:eastAsia="Times New Roman" w:hAnsi="Times New Roman" w:cs="Times New Roman"/>
          <w:sz w:val="24"/>
          <w:szCs w:val="24"/>
          <w:lang w:eastAsia="ru-RU"/>
        </w:rPr>
        <w:t>-202</w:t>
      </w:r>
      <w:r w:rsidR="005E5F05">
        <w:rPr>
          <w:rFonts w:ascii="Times New Roman" w:eastAsia="Times New Roman" w:hAnsi="Times New Roman" w:cs="Times New Roman"/>
          <w:sz w:val="24"/>
          <w:szCs w:val="24"/>
          <w:lang w:eastAsia="ru-RU"/>
        </w:rPr>
        <w:t>2</w:t>
      </w:r>
      <w:r w:rsidRPr="00B43800">
        <w:rPr>
          <w:rFonts w:ascii="Times New Roman" w:eastAsia="Times New Roman" w:hAnsi="Times New Roman" w:cs="Times New Roman"/>
          <w:sz w:val="24"/>
          <w:szCs w:val="24"/>
          <w:lang w:eastAsia="ru-RU"/>
        </w:rPr>
        <w:t xml:space="preserve"> уч. году  осуществлялось  через создание и развитие  необходимых условий,  через организацию    процесса реализации стандартов и отслеживания результатов.    Попутно проводились мероприятия по созданию и развитию материально – технической базы.    Занятия проводились  в  оборудованных учебных  кабинетах,   оснащенных необходимыми техническими средствами   и учебно-методическими и наглядными пособиями.</w:t>
      </w:r>
    </w:p>
    <w:p w:rsidR="006F18DF" w:rsidRPr="00B43800" w:rsidRDefault="006F18DF" w:rsidP="00431457">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С 1 сентября в начальной школе фу</w:t>
      </w:r>
      <w:r w:rsidR="00920B30">
        <w:rPr>
          <w:rFonts w:ascii="Times New Roman" w:eastAsia="Times New Roman" w:hAnsi="Times New Roman" w:cs="Times New Roman"/>
          <w:sz w:val="24"/>
          <w:szCs w:val="24"/>
          <w:lang w:eastAsia="ru-RU"/>
        </w:rPr>
        <w:t>нкционировал</w:t>
      </w:r>
      <w:r w:rsidR="00BC1CC1" w:rsidRPr="00B43800">
        <w:rPr>
          <w:rFonts w:ascii="Times New Roman" w:eastAsia="Times New Roman" w:hAnsi="Times New Roman" w:cs="Times New Roman"/>
          <w:sz w:val="24"/>
          <w:szCs w:val="24"/>
          <w:lang w:eastAsia="ru-RU"/>
        </w:rPr>
        <w:t xml:space="preserve"> 31   класс</w:t>
      </w:r>
      <w:r w:rsidRPr="00B43800">
        <w:rPr>
          <w:rFonts w:ascii="Times New Roman" w:eastAsia="Times New Roman" w:hAnsi="Times New Roman" w:cs="Times New Roman"/>
          <w:sz w:val="24"/>
          <w:szCs w:val="24"/>
          <w:lang w:eastAsia="ru-RU"/>
        </w:rPr>
        <w:t xml:space="preserve">.  </w:t>
      </w:r>
      <w:r w:rsidR="00431457"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В начальной школе успешно осуществлялась работа с обучающимися</w:t>
      </w:r>
      <w:r w:rsidR="00443D5B" w:rsidRPr="00B43800">
        <w:rPr>
          <w:rFonts w:ascii="Times New Roman" w:eastAsia="Times New Roman" w:hAnsi="Times New Roman" w:cs="Times New Roman"/>
          <w:sz w:val="24"/>
          <w:szCs w:val="24"/>
          <w:lang w:eastAsia="ru-RU"/>
        </w:rPr>
        <w:t xml:space="preserve"> по     </w:t>
      </w:r>
      <w:proofErr w:type="gramStart"/>
      <w:r w:rsidR="00443D5B" w:rsidRPr="00B43800">
        <w:rPr>
          <w:rFonts w:ascii="Times New Roman" w:eastAsia="Times New Roman" w:hAnsi="Times New Roman" w:cs="Times New Roman"/>
          <w:sz w:val="24"/>
          <w:szCs w:val="24"/>
          <w:lang w:eastAsia="ru-RU"/>
        </w:rPr>
        <w:t>УМК  «</w:t>
      </w:r>
      <w:proofErr w:type="gramEnd"/>
      <w:r w:rsidR="00443D5B" w:rsidRPr="00B43800">
        <w:rPr>
          <w:rFonts w:ascii="Times New Roman" w:eastAsia="Times New Roman" w:hAnsi="Times New Roman" w:cs="Times New Roman"/>
          <w:sz w:val="24"/>
          <w:szCs w:val="24"/>
          <w:lang w:eastAsia="ru-RU"/>
        </w:rPr>
        <w:t xml:space="preserve">Школа России»  - </w:t>
      </w:r>
      <w:r w:rsidR="00BC1CC1" w:rsidRPr="00B43800">
        <w:rPr>
          <w:rFonts w:ascii="Times New Roman" w:eastAsia="Times New Roman" w:hAnsi="Times New Roman" w:cs="Times New Roman"/>
          <w:sz w:val="24"/>
          <w:szCs w:val="24"/>
          <w:lang w:eastAsia="ru-RU"/>
        </w:rPr>
        <w:t>100%.</w:t>
      </w:r>
    </w:p>
    <w:p w:rsidR="006F18DF" w:rsidRDefault="006F18DF" w:rsidP="006F18DF">
      <w:pPr>
        <w:spacing w:after="0"/>
        <w:ind w:firstLine="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Созданы  благоприятные условия для обучения младших школьников с различным уровнем подготовленности, мотивации и способностей</w:t>
      </w:r>
      <w:r w:rsidR="00443D5B" w:rsidRPr="00B43800">
        <w:rPr>
          <w:rFonts w:ascii="Times New Roman" w:eastAsia="Times New Roman" w:hAnsi="Times New Roman" w:cs="Times New Roman"/>
          <w:sz w:val="24"/>
          <w:szCs w:val="24"/>
          <w:lang w:eastAsia="ru-RU"/>
        </w:rPr>
        <w:t>, а также с ОВЗ</w:t>
      </w:r>
      <w:r w:rsidRPr="00B43800">
        <w:rPr>
          <w:rFonts w:ascii="Times New Roman" w:eastAsia="Times New Roman" w:hAnsi="Times New Roman" w:cs="Times New Roman"/>
          <w:sz w:val="24"/>
          <w:szCs w:val="24"/>
          <w:lang w:eastAsia="ru-RU"/>
        </w:rPr>
        <w:t>.   Обеспеченность  учебниками   100%.  Для  обучающихся с проблемами здоровья было организовано обучение на дому по индивидуальны</w:t>
      </w:r>
      <w:r w:rsidR="00BC1CC1" w:rsidRPr="00B43800">
        <w:rPr>
          <w:rFonts w:ascii="Times New Roman" w:eastAsia="Times New Roman" w:hAnsi="Times New Roman" w:cs="Times New Roman"/>
          <w:sz w:val="24"/>
          <w:szCs w:val="24"/>
          <w:lang w:eastAsia="ru-RU"/>
        </w:rPr>
        <w:t>м  программам (</w:t>
      </w:r>
      <w:r w:rsidR="001315F7">
        <w:rPr>
          <w:rFonts w:ascii="Times New Roman" w:eastAsia="Times New Roman" w:hAnsi="Times New Roman" w:cs="Times New Roman"/>
          <w:sz w:val="24"/>
          <w:szCs w:val="24"/>
          <w:lang w:eastAsia="ru-RU"/>
        </w:rPr>
        <w:t>3</w:t>
      </w:r>
      <w:r w:rsidRPr="00B43800">
        <w:rPr>
          <w:rFonts w:ascii="Times New Roman" w:eastAsia="Times New Roman" w:hAnsi="Times New Roman" w:cs="Times New Roman"/>
          <w:sz w:val="24"/>
          <w:szCs w:val="24"/>
          <w:lang w:eastAsia="ru-RU"/>
        </w:rPr>
        <w:t xml:space="preserve"> чел.),    </w:t>
      </w:r>
      <w:r w:rsidR="00BC1CC1" w:rsidRPr="00B43800">
        <w:rPr>
          <w:rFonts w:ascii="Times New Roman" w:eastAsia="Times New Roman" w:hAnsi="Times New Roman" w:cs="Times New Roman"/>
          <w:sz w:val="24"/>
          <w:szCs w:val="24"/>
          <w:lang w:eastAsia="ru-RU"/>
        </w:rPr>
        <w:t xml:space="preserve">по индивидуальным программам в соответствии с ИПРА </w:t>
      </w:r>
      <w:r w:rsidR="00BC1CC1" w:rsidRPr="00F007DC">
        <w:rPr>
          <w:rFonts w:ascii="Times New Roman" w:eastAsia="Times New Roman" w:hAnsi="Times New Roman" w:cs="Times New Roman"/>
          <w:sz w:val="24"/>
          <w:szCs w:val="24"/>
          <w:lang w:eastAsia="ru-RU"/>
        </w:rPr>
        <w:t>(</w:t>
      </w:r>
      <w:r w:rsidR="00920B30" w:rsidRPr="00F007DC">
        <w:rPr>
          <w:rFonts w:ascii="Times New Roman" w:eastAsia="Times New Roman" w:hAnsi="Times New Roman" w:cs="Times New Roman"/>
          <w:sz w:val="24"/>
          <w:szCs w:val="24"/>
          <w:lang w:eastAsia="ru-RU"/>
        </w:rPr>
        <w:t>11</w:t>
      </w:r>
      <w:r w:rsidR="00BC1CC1" w:rsidRPr="00F007DC">
        <w:rPr>
          <w:rFonts w:ascii="Times New Roman" w:eastAsia="Times New Roman" w:hAnsi="Times New Roman" w:cs="Times New Roman"/>
          <w:sz w:val="24"/>
          <w:szCs w:val="24"/>
          <w:lang w:eastAsia="ru-RU"/>
        </w:rPr>
        <w:t xml:space="preserve"> человек), </w:t>
      </w:r>
      <w:r w:rsidRPr="00F007DC">
        <w:rPr>
          <w:rFonts w:ascii="Times New Roman" w:eastAsia="Times New Roman" w:hAnsi="Times New Roman" w:cs="Times New Roman"/>
          <w:sz w:val="24"/>
          <w:szCs w:val="24"/>
          <w:lang w:eastAsia="ru-RU"/>
        </w:rPr>
        <w:t>занятия</w:t>
      </w:r>
      <w:r w:rsidR="00005A21" w:rsidRPr="00F007DC">
        <w:rPr>
          <w:rFonts w:ascii="Times New Roman" w:eastAsia="Times New Roman" w:hAnsi="Times New Roman" w:cs="Times New Roman"/>
          <w:sz w:val="24"/>
          <w:szCs w:val="24"/>
          <w:lang w:eastAsia="ru-RU"/>
        </w:rPr>
        <w:t xml:space="preserve">  в физкультурной спецгруппе  (</w:t>
      </w:r>
      <w:r w:rsidR="00BC1CC1" w:rsidRPr="00F007DC">
        <w:rPr>
          <w:rFonts w:ascii="Times New Roman" w:eastAsia="Times New Roman" w:hAnsi="Times New Roman" w:cs="Times New Roman"/>
          <w:sz w:val="24"/>
          <w:szCs w:val="24"/>
          <w:lang w:eastAsia="ru-RU"/>
        </w:rPr>
        <w:t>5</w:t>
      </w:r>
      <w:r w:rsidRPr="00F007DC">
        <w:rPr>
          <w:rFonts w:ascii="Times New Roman" w:eastAsia="Times New Roman" w:hAnsi="Times New Roman" w:cs="Times New Roman"/>
          <w:sz w:val="24"/>
          <w:szCs w:val="24"/>
          <w:lang w:eastAsia="ru-RU"/>
        </w:rPr>
        <w:t xml:space="preserve"> чел).  </w:t>
      </w:r>
      <w:proofErr w:type="gramStart"/>
      <w:r w:rsidRPr="00F007DC">
        <w:rPr>
          <w:rFonts w:ascii="Times New Roman" w:eastAsia="Times New Roman" w:hAnsi="Times New Roman" w:cs="Times New Roman"/>
          <w:sz w:val="24"/>
          <w:szCs w:val="24"/>
          <w:lang w:eastAsia="ru-RU"/>
        </w:rPr>
        <w:t>Для  обучающихся</w:t>
      </w:r>
      <w:proofErr w:type="gramEnd"/>
      <w:r w:rsidRPr="00F007DC">
        <w:rPr>
          <w:rFonts w:ascii="Times New Roman" w:eastAsia="Times New Roman" w:hAnsi="Times New Roman" w:cs="Times New Roman"/>
          <w:sz w:val="24"/>
          <w:szCs w:val="24"/>
          <w:lang w:eastAsia="ru-RU"/>
        </w:rPr>
        <w:t xml:space="preserve">  с  диагнозом </w:t>
      </w:r>
      <w:r w:rsidR="00BC1CC1" w:rsidRPr="00F007DC">
        <w:rPr>
          <w:rFonts w:ascii="Times New Roman" w:eastAsia="Times New Roman" w:hAnsi="Times New Roman" w:cs="Times New Roman"/>
          <w:sz w:val="24"/>
          <w:szCs w:val="24"/>
          <w:lang w:eastAsia="ru-RU"/>
        </w:rPr>
        <w:t xml:space="preserve">задержка психического развития </w:t>
      </w:r>
      <w:r w:rsidR="00443D5B" w:rsidRPr="00F007DC">
        <w:rPr>
          <w:rFonts w:ascii="Times New Roman" w:eastAsia="Times New Roman" w:hAnsi="Times New Roman" w:cs="Times New Roman"/>
          <w:sz w:val="24"/>
          <w:szCs w:val="24"/>
          <w:lang w:eastAsia="ru-RU"/>
        </w:rPr>
        <w:t xml:space="preserve"> (</w:t>
      </w:r>
      <w:r w:rsidR="00920B30" w:rsidRPr="00F007DC">
        <w:rPr>
          <w:rFonts w:ascii="Times New Roman" w:eastAsia="Times New Roman" w:hAnsi="Times New Roman" w:cs="Times New Roman"/>
          <w:sz w:val="24"/>
          <w:szCs w:val="24"/>
          <w:lang w:eastAsia="ru-RU"/>
        </w:rPr>
        <w:t>20</w:t>
      </w:r>
      <w:r w:rsidR="00443D5B" w:rsidRPr="00F007DC">
        <w:rPr>
          <w:rFonts w:ascii="Times New Roman" w:eastAsia="Times New Roman" w:hAnsi="Times New Roman" w:cs="Times New Roman"/>
          <w:sz w:val="24"/>
          <w:szCs w:val="24"/>
          <w:lang w:eastAsia="ru-RU"/>
        </w:rPr>
        <w:t xml:space="preserve"> чел.)</w:t>
      </w:r>
      <w:r w:rsidR="001315F7" w:rsidRPr="00F007DC">
        <w:rPr>
          <w:rFonts w:ascii="Times New Roman" w:eastAsia="Times New Roman" w:hAnsi="Times New Roman" w:cs="Times New Roman"/>
          <w:sz w:val="24"/>
          <w:szCs w:val="24"/>
          <w:lang w:eastAsia="ru-RU"/>
        </w:rPr>
        <w:t>, тяжелые нарушения речи (2</w:t>
      </w:r>
      <w:r w:rsidR="00920B30" w:rsidRPr="00F007DC">
        <w:rPr>
          <w:rFonts w:ascii="Times New Roman" w:eastAsia="Times New Roman" w:hAnsi="Times New Roman" w:cs="Times New Roman"/>
          <w:sz w:val="24"/>
          <w:szCs w:val="24"/>
          <w:lang w:eastAsia="ru-RU"/>
        </w:rPr>
        <w:t>6 чел.), умственная отсталость (3</w:t>
      </w:r>
      <w:r w:rsidR="00BC1CC1" w:rsidRPr="00F007DC">
        <w:rPr>
          <w:rFonts w:ascii="Times New Roman" w:eastAsia="Times New Roman" w:hAnsi="Times New Roman" w:cs="Times New Roman"/>
          <w:sz w:val="24"/>
          <w:szCs w:val="24"/>
          <w:lang w:eastAsia="ru-RU"/>
        </w:rPr>
        <w:t xml:space="preserve"> чел.), </w:t>
      </w:r>
      <w:r w:rsidR="001315F7" w:rsidRPr="00F007DC">
        <w:rPr>
          <w:rFonts w:ascii="Times New Roman" w:eastAsia="Times New Roman" w:hAnsi="Times New Roman" w:cs="Times New Roman"/>
          <w:sz w:val="24"/>
          <w:szCs w:val="24"/>
          <w:lang w:eastAsia="ru-RU"/>
        </w:rPr>
        <w:t>слабовидящий (1 чел.),</w:t>
      </w:r>
      <w:r w:rsidR="00920B30">
        <w:rPr>
          <w:rFonts w:ascii="Times New Roman" w:eastAsia="Times New Roman" w:hAnsi="Times New Roman" w:cs="Times New Roman"/>
          <w:sz w:val="24"/>
          <w:szCs w:val="24"/>
          <w:lang w:eastAsia="ru-RU"/>
        </w:rPr>
        <w:t xml:space="preserve"> слабослышащий (1 человек), дети с расстройствами аутизма 3 человека, дети, обучающиеся на дому 3 человека</w:t>
      </w:r>
      <w:r w:rsidR="001315F7">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были организова</w:t>
      </w:r>
      <w:r w:rsidR="00785B1E" w:rsidRPr="00B43800">
        <w:rPr>
          <w:rFonts w:ascii="Times New Roman" w:eastAsia="Times New Roman" w:hAnsi="Times New Roman" w:cs="Times New Roman"/>
          <w:sz w:val="24"/>
          <w:szCs w:val="24"/>
          <w:lang w:eastAsia="ru-RU"/>
        </w:rPr>
        <w:t>ны  коррекционно-развивающие</w:t>
      </w:r>
      <w:r w:rsidRPr="00B43800">
        <w:rPr>
          <w:rFonts w:ascii="Times New Roman" w:eastAsia="Times New Roman" w:hAnsi="Times New Roman" w:cs="Times New Roman"/>
          <w:sz w:val="24"/>
          <w:szCs w:val="24"/>
          <w:lang w:eastAsia="ru-RU"/>
        </w:rPr>
        <w:t xml:space="preserve">  занятия </w:t>
      </w:r>
      <w:r w:rsidR="00785B1E" w:rsidRPr="00B43800">
        <w:rPr>
          <w:rFonts w:ascii="Times New Roman" w:eastAsia="Times New Roman" w:hAnsi="Times New Roman" w:cs="Times New Roman"/>
          <w:sz w:val="24"/>
          <w:szCs w:val="24"/>
          <w:lang w:eastAsia="ru-RU"/>
        </w:rPr>
        <w:t xml:space="preserve">с </w:t>
      </w:r>
      <w:r w:rsidR="009A4638" w:rsidRPr="00B43800">
        <w:rPr>
          <w:rFonts w:ascii="Times New Roman" w:eastAsia="Times New Roman" w:hAnsi="Times New Roman" w:cs="Times New Roman"/>
          <w:sz w:val="24"/>
          <w:szCs w:val="24"/>
          <w:lang w:eastAsia="ru-RU"/>
        </w:rPr>
        <w:t>учителем-</w:t>
      </w:r>
      <w:r w:rsidR="00785B1E" w:rsidRPr="00B43800">
        <w:rPr>
          <w:rFonts w:ascii="Times New Roman" w:eastAsia="Times New Roman" w:hAnsi="Times New Roman" w:cs="Times New Roman"/>
          <w:sz w:val="24"/>
          <w:szCs w:val="24"/>
          <w:lang w:eastAsia="ru-RU"/>
        </w:rPr>
        <w:t>дефектологом</w:t>
      </w:r>
      <w:r w:rsidR="009C71C3" w:rsidRPr="00B43800">
        <w:rPr>
          <w:rFonts w:ascii="Times New Roman" w:eastAsia="Times New Roman" w:hAnsi="Times New Roman" w:cs="Times New Roman"/>
          <w:sz w:val="24"/>
          <w:szCs w:val="24"/>
          <w:lang w:eastAsia="ru-RU"/>
        </w:rPr>
        <w:t>, педагогом-психологом.</w:t>
      </w:r>
      <w:r w:rsidR="00785B1E" w:rsidRPr="00B43800">
        <w:rPr>
          <w:rFonts w:ascii="Times New Roman" w:eastAsia="Times New Roman" w:hAnsi="Times New Roman" w:cs="Times New Roman"/>
          <w:sz w:val="24"/>
          <w:szCs w:val="24"/>
          <w:lang w:eastAsia="ru-RU"/>
        </w:rPr>
        <w:t xml:space="preserve"> Кроме этого  </w:t>
      </w:r>
      <w:r w:rsidR="009C71C3" w:rsidRPr="00B43800">
        <w:rPr>
          <w:rFonts w:ascii="Times New Roman" w:eastAsia="Times New Roman" w:hAnsi="Times New Roman" w:cs="Times New Roman"/>
          <w:sz w:val="24"/>
          <w:szCs w:val="24"/>
          <w:lang w:eastAsia="ru-RU"/>
        </w:rPr>
        <w:t xml:space="preserve"> </w:t>
      </w:r>
      <w:r w:rsidR="00785B1E" w:rsidRPr="00B43800">
        <w:rPr>
          <w:rFonts w:ascii="Times New Roman" w:eastAsia="Times New Roman" w:hAnsi="Times New Roman" w:cs="Times New Roman"/>
          <w:sz w:val="24"/>
          <w:szCs w:val="24"/>
          <w:lang w:eastAsia="ru-RU"/>
        </w:rPr>
        <w:t xml:space="preserve">  проводили</w:t>
      </w:r>
      <w:r w:rsidR="009C71C3" w:rsidRPr="00B43800">
        <w:rPr>
          <w:rFonts w:ascii="Times New Roman" w:eastAsia="Times New Roman" w:hAnsi="Times New Roman" w:cs="Times New Roman"/>
          <w:sz w:val="24"/>
          <w:szCs w:val="24"/>
          <w:lang w:eastAsia="ru-RU"/>
        </w:rPr>
        <w:t>сь</w:t>
      </w:r>
      <w:r w:rsidR="00785B1E" w:rsidRPr="00B43800">
        <w:rPr>
          <w:rFonts w:ascii="Times New Roman" w:eastAsia="Times New Roman" w:hAnsi="Times New Roman" w:cs="Times New Roman"/>
          <w:sz w:val="24"/>
          <w:szCs w:val="24"/>
          <w:lang w:eastAsia="ru-RU"/>
        </w:rPr>
        <w:t xml:space="preserve">  дополнительные  занятия</w:t>
      </w:r>
      <w:r w:rsidR="00BC1CC1" w:rsidRPr="00B43800">
        <w:rPr>
          <w:rFonts w:ascii="Times New Roman" w:eastAsia="Times New Roman" w:hAnsi="Times New Roman" w:cs="Times New Roman"/>
          <w:sz w:val="24"/>
          <w:szCs w:val="24"/>
          <w:lang w:eastAsia="ru-RU"/>
        </w:rPr>
        <w:t xml:space="preserve"> по русскому языку и математике в соответс</w:t>
      </w:r>
      <w:r w:rsidR="009A4638" w:rsidRPr="00B43800">
        <w:rPr>
          <w:rFonts w:ascii="Times New Roman" w:eastAsia="Times New Roman" w:hAnsi="Times New Roman" w:cs="Times New Roman"/>
          <w:sz w:val="24"/>
          <w:szCs w:val="24"/>
          <w:lang w:eastAsia="ru-RU"/>
        </w:rPr>
        <w:t>т</w:t>
      </w:r>
      <w:r w:rsidR="00BC1CC1" w:rsidRPr="00B43800">
        <w:rPr>
          <w:rFonts w:ascii="Times New Roman" w:eastAsia="Times New Roman" w:hAnsi="Times New Roman" w:cs="Times New Roman"/>
          <w:sz w:val="24"/>
          <w:szCs w:val="24"/>
          <w:lang w:eastAsia="ru-RU"/>
        </w:rPr>
        <w:t>вии с заключением ПМПК</w:t>
      </w:r>
      <w:r w:rsidRPr="00B43800">
        <w:rPr>
          <w:rFonts w:ascii="Times New Roman" w:eastAsia="Times New Roman" w:hAnsi="Times New Roman" w:cs="Times New Roman"/>
          <w:sz w:val="24"/>
          <w:szCs w:val="24"/>
          <w:lang w:eastAsia="ru-RU"/>
        </w:rPr>
        <w:t>.</w:t>
      </w:r>
      <w:r w:rsidR="00920B30">
        <w:rPr>
          <w:rFonts w:ascii="Times New Roman" w:eastAsia="Times New Roman" w:hAnsi="Times New Roman" w:cs="Times New Roman"/>
          <w:sz w:val="24"/>
          <w:szCs w:val="24"/>
          <w:lang w:eastAsia="ru-RU"/>
        </w:rPr>
        <w:t xml:space="preserve"> </w:t>
      </w:r>
    </w:p>
    <w:p w:rsidR="00920B30" w:rsidRPr="00B43800" w:rsidRDefault="00920B30" w:rsidP="006F18D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20B30">
        <w:rPr>
          <w:rFonts w:ascii="Times New Roman" w:eastAsia="Times New Roman" w:hAnsi="Times New Roman" w:cs="Times New Roman"/>
          <w:sz w:val="24"/>
          <w:szCs w:val="24"/>
          <w:lang w:eastAsia="ru-RU"/>
        </w:rPr>
        <w:t xml:space="preserve"> 2021-2022 учебном году в МАОУ СОШ №15 получали образование в семейной форме 6 обучающихся начальной школы.</w:t>
      </w:r>
    </w:p>
    <w:p w:rsidR="006F18DF" w:rsidRPr="00B43800" w:rsidRDefault="006F18DF" w:rsidP="006F18DF">
      <w:pPr>
        <w:spacing w:after="0"/>
        <w:ind w:firstLine="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Для развития кругозора, творческих способностей и личностных качеств обучающиеся 2 – 4-х  классов посещали факультативные занятия: информатика и ИКТ,  литература Урала, занимательная грамматика, наглядная геометрия,  </w:t>
      </w:r>
      <w:r w:rsidR="00005A21"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w:t>
      </w:r>
      <w:r w:rsidR="00005A21"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и детски</w:t>
      </w:r>
      <w:r w:rsidR="00431457" w:rsidRPr="00B43800">
        <w:rPr>
          <w:rFonts w:ascii="Times New Roman" w:eastAsia="Times New Roman" w:hAnsi="Times New Roman" w:cs="Times New Roman"/>
          <w:sz w:val="24"/>
          <w:szCs w:val="24"/>
          <w:lang w:eastAsia="ru-RU"/>
        </w:rPr>
        <w:t>е творческие объединения  (1 - 4</w:t>
      </w:r>
      <w:r w:rsidRPr="00B43800">
        <w:rPr>
          <w:rFonts w:ascii="Times New Roman" w:eastAsia="Times New Roman" w:hAnsi="Times New Roman" w:cs="Times New Roman"/>
          <w:sz w:val="24"/>
          <w:szCs w:val="24"/>
          <w:lang w:eastAsia="ru-RU"/>
        </w:rPr>
        <w:t xml:space="preserve"> </w:t>
      </w:r>
      <w:proofErr w:type="spellStart"/>
      <w:r w:rsidRPr="00B43800">
        <w:rPr>
          <w:rFonts w:ascii="Times New Roman" w:eastAsia="Times New Roman" w:hAnsi="Times New Roman" w:cs="Times New Roman"/>
          <w:sz w:val="24"/>
          <w:szCs w:val="24"/>
          <w:lang w:eastAsia="ru-RU"/>
        </w:rPr>
        <w:t>кл</w:t>
      </w:r>
      <w:proofErr w:type="spellEnd"/>
      <w:r w:rsidRPr="00B43800">
        <w:rPr>
          <w:rFonts w:ascii="Times New Roman" w:eastAsia="Times New Roman" w:hAnsi="Times New Roman" w:cs="Times New Roman"/>
          <w:sz w:val="24"/>
          <w:szCs w:val="24"/>
          <w:lang w:eastAsia="ru-RU"/>
        </w:rPr>
        <w:t xml:space="preserve">.): </w:t>
      </w:r>
      <w:r w:rsidR="00005A21" w:rsidRPr="00B43800">
        <w:rPr>
          <w:rFonts w:ascii="Times New Roman" w:eastAsia="Times New Roman" w:hAnsi="Times New Roman" w:cs="Times New Roman"/>
          <w:sz w:val="24"/>
          <w:szCs w:val="24"/>
          <w:lang w:eastAsia="ru-RU"/>
        </w:rPr>
        <w:t xml:space="preserve"> </w:t>
      </w:r>
      <w:r w:rsidR="00443D5B"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w:t>
      </w:r>
      <w:proofErr w:type="spellStart"/>
      <w:r w:rsidRPr="00B43800">
        <w:rPr>
          <w:rFonts w:ascii="Times New Roman" w:eastAsia="Times New Roman" w:hAnsi="Times New Roman" w:cs="Times New Roman"/>
          <w:sz w:val="24"/>
          <w:szCs w:val="24"/>
          <w:lang w:eastAsia="ru-RU"/>
        </w:rPr>
        <w:t>Домисольки</w:t>
      </w:r>
      <w:proofErr w:type="spellEnd"/>
      <w:r w:rsidRPr="00B43800">
        <w:rPr>
          <w:rFonts w:ascii="Times New Roman" w:eastAsia="Times New Roman" w:hAnsi="Times New Roman" w:cs="Times New Roman"/>
          <w:sz w:val="24"/>
          <w:szCs w:val="24"/>
          <w:lang w:eastAsia="ru-RU"/>
        </w:rPr>
        <w:t>», «</w:t>
      </w:r>
      <w:r w:rsidR="00005A21" w:rsidRPr="00B43800">
        <w:rPr>
          <w:rFonts w:ascii="Times New Roman" w:eastAsia="Times New Roman" w:hAnsi="Times New Roman" w:cs="Times New Roman"/>
          <w:sz w:val="24"/>
          <w:szCs w:val="24"/>
          <w:lang w:eastAsia="ru-RU"/>
        </w:rPr>
        <w:t>Веселый карандаш</w:t>
      </w:r>
      <w:r w:rsidRPr="00B43800">
        <w:rPr>
          <w:rFonts w:ascii="Times New Roman" w:eastAsia="Times New Roman" w:hAnsi="Times New Roman" w:cs="Times New Roman"/>
          <w:sz w:val="24"/>
          <w:szCs w:val="24"/>
          <w:lang w:eastAsia="ru-RU"/>
        </w:rPr>
        <w:t>», «Информатика в играх и задачах», «</w:t>
      </w:r>
      <w:r w:rsidR="00443D5B" w:rsidRPr="00B43800">
        <w:rPr>
          <w:rFonts w:ascii="Times New Roman" w:eastAsia="Times New Roman" w:hAnsi="Times New Roman" w:cs="Times New Roman"/>
          <w:sz w:val="24"/>
          <w:szCs w:val="24"/>
          <w:lang w:eastAsia="ru-RU"/>
        </w:rPr>
        <w:t xml:space="preserve"> Юный ритор»,</w:t>
      </w:r>
      <w:r w:rsidRPr="00B43800">
        <w:rPr>
          <w:rFonts w:ascii="Times New Roman" w:eastAsia="Times New Roman" w:hAnsi="Times New Roman" w:cs="Times New Roman"/>
          <w:sz w:val="24"/>
          <w:szCs w:val="24"/>
          <w:lang w:eastAsia="ru-RU"/>
        </w:rPr>
        <w:t xml:space="preserve"> </w:t>
      </w:r>
      <w:r w:rsidR="00005A21" w:rsidRPr="00B43800">
        <w:rPr>
          <w:rFonts w:ascii="Times New Roman" w:eastAsia="Times New Roman" w:hAnsi="Times New Roman" w:cs="Times New Roman"/>
          <w:sz w:val="24"/>
          <w:szCs w:val="24"/>
          <w:lang w:eastAsia="ru-RU"/>
        </w:rPr>
        <w:t xml:space="preserve"> «Техническое моделирование</w:t>
      </w:r>
      <w:r w:rsidR="00013DEE" w:rsidRPr="00B43800">
        <w:rPr>
          <w:rFonts w:ascii="Times New Roman" w:eastAsia="Times New Roman" w:hAnsi="Times New Roman" w:cs="Times New Roman"/>
          <w:sz w:val="24"/>
          <w:szCs w:val="24"/>
          <w:lang w:eastAsia="ru-RU"/>
        </w:rPr>
        <w:t xml:space="preserve">»,  </w:t>
      </w:r>
      <w:r w:rsidR="00D93BEF">
        <w:rPr>
          <w:rFonts w:ascii="Times New Roman" w:eastAsia="Times New Roman" w:hAnsi="Times New Roman" w:cs="Times New Roman"/>
          <w:sz w:val="24"/>
          <w:szCs w:val="24"/>
          <w:lang w:eastAsia="ru-RU"/>
        </w:rPr>
        <w:t xml:space="preserve">«Светофор», «Тропинка к здоровью», </w:t>
      </w:r>
      <w:r w:rsidR="00BC7795">
        <w:rPr>
          <w:rFonts w:ascii="Times New Roman" w:eastAsia="Times New Roman" w:hAnsi="Times New Roman" w:cs="Times New Roman"/>
          <w:sz w:val="24"/>
          <w:szCs w:val="24"/>
          <w:lang w:eastAsia="ru-RU"/>
        </w:rPr>
        <w:t>«Робототехника»</w:t>
      </w:r>
      <w:r w:rsidR="009A4638" w:rsidRPr="00B43800">
        <w:rPr>
          <w:rFonts w:ascii="Times New Roman" w:eastAsia="Times New Roman" w:hAnsi="Times New Roman" w:cs="Times New Roman"/>
          <w:sz w:val="24"/>
          <w:szCs w:val="24"/>
          <w:lang w:eastAsia="ru-RU"/>
        </w:rPr>
        <w:t>.</w:t>
      </w:r>
    </w:p>
    <w:p w:rsidR="006F18DF" w:rsidRPr="00B43800" w:rsidRDefault="006F18DF" w:rsidP="006F18DF">
      <w:pPr>
        <w:spacing w:after="0"/>
        <w:ind w:firstLine="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Учебные программы по всем предметам выполнены на 100% за счет интенсификации образовательной деятельности и структурирования учебного материала.  </w:t>
      </w:r>
    </w:p>
    <w:p w:rsidR="006F18DF" w:rsidRPr="00B43800" w:rsidRDefault="006F18DF" w:rsidP="006F18DF">
      <w:pPr>
        <w:shd w:val="clear" w:color="auto" w:fill="FFFFFF"/>
        <w:spacing w:after="0"/>
        <w:ind w:firstLine="562"/>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Образовательная деятельност</w:t>
      </w:r>
      <w:r w:rsidR="00BA7F57">
        <w:rPr>
          <w:rFonts w:ascii="Times New Roman" w:eastAsia="Times New Roman" w:hAnsi="Times New Roman" w:cs="Times New Roman"/>
          <w:sz w:val="24"/>
          <w:szCs w:val="24"/>
          <w:lang w:eastAsia="ru-RU"/>
        </w:rPr>
        <w:t xml:space="preserve">ь  для 1 – 4  классов включала от 2 до 5 </w:t>
      </w:r>
      <w:r w:rsidRPr="00B43800">
        <w:rPr>
          <w:rFonts w:ascii="Times New Roman" w:eastAsia="Times New Roman" w:hAnsi="Times New Roman" w:cs="Times New Roman"/>
          <w:sz w:val="24"/>
          <w:szCs w:val="24"/>
          <w:lang w:eastAsia="ru-RU"/>
        </w:rPr>
        <w:t xml:space="preserve">часов внеурочной деятельности в неделю.  На этих занятиях     учителя  использовали разнообразные формы работы: экскурсии, </w:t>
      </w:r>
      <w:r w:rsidR="009C71C3"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викторины,   олимпиады, конкурсы, соревнования, поисковые и  учебные  исследования, общественно-полезные практики.  Для ведения часов вне</w:t>
      </w:r>
      <w:r w:rsidR="00443D5B"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урочной деятельности  также  был</w:t>
      </w:r>
      <w:r w:rsidR="009C71C3"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задействован  социокультурный потенциал микрорайона: библиотеки</w:t>
      </w:r>
      <w:r w:rsidR="009C71C3" w:rsidRPr="00B43800">
        <w:rPr>
          <w:rFonts w:ascii="Times New Roman" w:eastAsia="Times New Roman" w:hAnsi="Times New Roman" w:cs="Times New Roman"/>
          <w:sz w:val="24"/>
          <w:szCs w:val="24"/>
          <w:lang w:eastAsia="ru-RU"/>
        </w:rPr>
        <w:t xml:space="preserve">,  </w:t>
      </w:r>
      <w:r w:rsidR="009A4638" w:rsidRPr="00B43800">
        <w:rPr>
          <w:rFonts w:ascii="Times New Roman" w:eastAsia="Times New Roman" w:hAnsi="Times New Roman" w:cs="Times New Roman"/>
          <w:sz w:val="24"/>
          <w:szCs w:val="24"/>
          <w:lang w:eastAsia="ru-RU"/>
        </w:rPr>
        <w:t>игровая площадка</w:t>
      </w:r>
      <w:r w:rsidR="009C71C3"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ДК «</w:t>
      </w:r>
      <w:proofErr w:type="spellStart"/>
      <w:r w:rsidRPr="00B43800">
        <w:rPr>
          <w:rFonts w:ascii="Times New Roman" w:eastAsia="Times New Roman" w:hAnsi="Times New Roman" w:cs="Times New Roman"/>
          <w:sz w:val="24"/>
          <w:szCs w:val="24"/>
          <w:lang w:eastAsia="ru-RU"/>
        </w:rPr>
        <w:t>Огнеупорщик</w:t>
      </w:r>
      <w:proofErr w:type="spellEnd"/>
      <w:r w:rsidRPr="00B43800">
        <w:rPr>
          <w:rFonts w:ascii="Times New Roman" w:eastAsia="Times New Roman" w:hAnsi="Times New Roman" w:cs="Times New Roman"/>
          <w:sz w:val="24"/>
          <w:szCs w:val="24"/>
          <w:lang w:eastAsia="ru-RU"/>
        </w:rPr>
        <w:t xml:space="preserve">»,  музыкальная </w:t>
      </w:r>
      <w:r w:rsidR="009A4638" w:rsidRPr="00B43800">
        <w:rPr>
          <w:rFonts w:ascii="Times New Roman" w:eastAsia="Times New Roman" w:hAnsi="Times New Roman" w:cs="Times New Roman"/>
          <w:sz w:val="24"/>
          <w:szCs w:val="24"/>
          <w:lang w:eastAsia="ru-RU"/>
        </w:rPr>
        <w:t xml:space="preserve">и художественная </w:t>
      </w:r>
      <w:r w:rsidRPr="00B43800">
        <w:rPr>
          <w:rFonts w:ascii="Times New Roman" w:eastAsia="Times New Roman" w:hAnsi="Times New Roman" w:cs="Times New Roman"/>
          <w:sz w:val="24"/>
          <w:szCs w:val="24"/>
          <w:lang w:eastAsia="ru-RU"/>
        </w:rPr>
        <w:t xml:space="preserve">школа, что  способствовало </w:t>
      </w:r>
      <w:r w:rsidRPr="00B43800">
        <w:rPr>
          <w:rFonts w:ascii="Times New Roman" w:eastAsia="Times New Roman" w:hAnsi="Times New Roman" w:cs="Times New Roman"/>
          <w:spacing w:val="-1"/>
          <w:sz w:val="24"/>
          <w:szCs w:val="24"/>
          <w:lang w:eastAsia="ru-RU"/>
        </w:rPr>
        <w:t xml:space="preserve">развитию у детей мотивации к познанию и творчеству, личностному росту, </w:t>
      </w:r>
      <w:r w:rsidRPr="00B43800">
        <w:rPr>
          <w:rFonts w:ascii="Times New Roman" w:eastAsia="Times New Roman" w:hAnsi="Times New Roman" w:cs="Times New Roman"/>
          <w:sz w:val="24"/>
          <w:szCs w:val="24"/>
          <w:lang w:eastAsia="ru-RU"/>
        </w:rPr>
        <w:t>лучшей адаптации к жизни в обществе, приобщению  детей к здоровому образу жизни.</w:t>
      </w:r>
    </w:p>
    <w:p w:rsidR="006F18DF" w:rsidRPr="00B43800" w:rsidRDefault="006F18DF" w:rsidP="006F18DF">
      <w:pPr>
        <w:widowControl w:val="0"/>
        <w:spacing w:after="0"/>
        <w:ind w:left="-360" w:firstLine="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pacing w:val="-1"/>
          <w:sz w:val="24"/>
          <w:szCs w:val="24"/>
          <w:lang w:eastAsia="ru-RU"/>
        </w:rPr>
        <w:t xml:space="preserve">    Наиболее успешно проходили занятия курсов</w:t>
      </w:r>
      <w:r w:rsidRPr="00B43800">
        <w:rPr>
          <w:rFonts w:ascii="Times New Roman" w:eastAsia="Times New Roman" w:hAnsi="Times New Roman" w:cs="Times New Roman"/>
          <w:i/>
          <w:spacing w:val="-1"/>
          <w:sz w:val="24"/>
          <w:szCs w:val="24"/>
          <w:lang w:eastAsia="ru-RU"/>
        </w:rPr>
        <w:t xml:space="preserve">   «</w:t>
      </w:r>
      <w:r w:rsidRPr="00B43800">
        <w:rPr>
          <w:rFonts w:ascii="Times New Roman" w:eastAsia="Times New Roman" w:hAnsi="Times New Roman" w:cs="Times New Roman"/>
          <w:spacing w:val="-1"/>
          <w:sz w:val="24"/>
          <w:szCs w:val="24"/>
          <w:lang w:eastAsia="ru-RU"/>
        </w:rPr>
        <w:t xml:space="preserve">Информатика в играх и задачах»,  музыкальное занятие </w:t>
      </w:r>
      <w:r w:rsidR="00013DEE" w:rsidRPr="00B43800">
        <w:rPr>
          <w:rFonts w:ascii="Times New Roman" w:eastAsia="Times New Roman" w:hAnsi="Times New Roman" w:cs="Times New Roman"/>
          <w:spacing w:val="-1"/>
          <w:sz w:val="24"/>
          <w:szCs w:val="24"/>
          <w:lang w:eastAsia="ru-RU"/>
        </w:rPr>
        <w:t xml:space="preserve"> </w:t>
      </w:r>
      <w:r w:rsidRPr="00B43800">
        <w:rPr>
          <w:rFonts w:ascii="Times New Roman" w:eastAsia="Times New Roman" w:hAnsi="Times New Roman" w:cs="Times New Roman"/>
          <w:spacing w:val="-1"/>
          <w:sz w:val="24"/>
          <w:szCs w:val="24"/>
          <w:lang w:eastAsia="ru-RU"/>
        </w:rPr>
        <w:t xml:space="preserve"> «</w:t>
      </w:r>
      <w:proofErr w:type="spellStart"/>
      <w:r w:rsidRPr="00B43800">
        <w:rPr>
          <w:rFonts w:ascii="Times New Roman" w:eastAsia="Times New Roman" w:hAnsi="Times New Roman" w:cs="Times New Roman"/>
          <w:spacing w:val="-1"/>
          <w:sz w:val="24"/>
          <w:szCs w:val="24"/>
          <w:lang w:eastAsia="ru-RU"/>
        </w:rPr>
        <w:t>Домисольки</w:t>
      </w:r>
      <w:proofErr w:type="spellEnd"/>
      <w:r w:rsidR="00E442B5" w:rsidRPr="00B43800">
        <w:rPr>
          <w:rFonts w:ascii="Times New Roman" w:eastAsia="Times New Roman" w:hAnsi="Times New Roman" w:cs="Times New Roman"/>
          <w:spacing w:val="-1"/>
          <w:sz w:val="24"/>
          <w:szCs w:val="24"/>
          <w:lang w:eastAsia="ru-RU"/>
        </w:rPr>
        <w:t xml:space="preserve">, </w:t>
      </w:r>
      <w:r w:rsidRPr="00B43800">
        <w:rPr>
          <w:rFonts w:ascii="Times New Roman" w:eastAsia="Times New Roman" w:hAnsi="Times New Roman" w:cs="Times New Roman"/>
          <w:spacing w:val="-1"/>
          <w:sz w:val="24"/>
          <w:szCs w:val="24"/>
          <w:lang w:eastAsia="ru-RU"/>
        </w:rPr>
        <w:t xml:space="preserve"> </w:t>
      </w:r>
      <w:r w:rsidR="00013DEE" w:rsidRPr="00B43800">
        <w:rPr>
          <w:rFonts w:ascii="Times New Roman" w:eastAsia="Times New Roman" w:hAnsi="Times New Roman" w:cs="Times New Roman"/>
          <w:spacing w:val="-1"/>
          <w:sz w:val="24"/>
          <w:szCs w:val="24"/>
          <w:lang w:eastAsia="ru-RU"/>
        </w:rPr>
        <w:t xml:space="preserve"> </w:t>
      </w:r>
      <w:r w:rsidR="00785B1E" w:rsidRPr="00B43800">
        <w:rPr>
          <w:rFonts w:ascii="Times New Roman" w:eastAsia="Times New Roman" w:hAnsi="Times New Roman" w:cs="Times New Roman"/>
          <w:spacing w:val="-1"/>
          <w:sz w:val="24"/>
          <w:szCs w:val="24"/>
          <w:lang w:eastAsia="ru-RU"/>
        </w:rPr>
        <w:t xml:space="preserve">ДТО </w:t>
      </w:r>
      <w:r w:rsidR="00013DEE" w:rsidRPr="00B43800">
        <w:rPr>
          <w:rFonts w:ascii="Times New Roman" w:eastAsia="Times New Roman" w:hAnsi="Times New Roman" w:cs="Times New Roman"/>
          <w:spacing w:val="-1"/>
          <w:sz w:val="24"/>
          <w:szCs w:val="24"/>
          <w:lang w:eastAsia="ru-RU"/>
        </w:rPr>
        <w:t>«</w:t>
      </w:r>
      <w:r w:rsidR="009A4638" w:rsidRPr="00B43800">
        <w:rPr>
          <w:rFonts w:ascii="Times New Roman" w:eastAsia="Times New Roman" w:hAnsi="Times New Roman" w:cs="Times New Roman"/>
          <w:sz w:val="24"/>
          <w:szCs w:val="24"/>
          <w:lang w:eastAsia="ru-RU"/>
        </w:rPr>
        <w:t xml:space="preserve">Техническое моделирование»,  </w:t>
      </w:r>
      <w:r w:rsidR="00013DEE" w:rsidRPr="00B43800">
        <w:rPr>
          <w:rFonts w:ascii="Times New Roman" w:eastAsia="Times New Roman" w:hAnsi="Times New Roman" w:cs="Times New Roman"/>
          <w:sz w:val="24"/>
          <w:szCs w:val="24"/>
          <w:lang w:eastAsia="ru-RU"/>
        </w:rPr>
        <w:t>«Юный ритор»</w:t>
      </w:r>
      <w:r w:rsidR="009C71C3" w:rsidRPr="00B43800">
        <w:rPr>
          <w:rFonts w:ascii="Times New Roman" w:eastAsia="Times New Roman" w:hAnsi="Times New Roman" w:cs="Times New Roman"/>
          <w:sz w:val="24"/>
          <w:szCs w:val="24"/>
          <w:lang w:eastAsia="ru-RU"/>
        </w:rPr>
        <w:t>, «Юные  инспектора движения»</w:t>
      </w:r>
      <w:r w:rsidR="00013DEE"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pacing w:val="-1"/>
          <w:sz w:val="24"/>
          <w:szCs w:val="24"/>
          <w:lang w:eastAsia="ru-RU"/>
        </w:rPr>
        <w:t xml:space="preserve"> </w:t>
      </w:r>
      <w:r w:rsidR="00013DEE" w:rsidRPr="00B43800">
        <w:rPr>
          <w:rFonts w:ascii="Times New Roman" w:eastAsia="Times New Roman" w:hAnsi="Times New Roman" w:cs="Times New Roman"/>
          <w:spacing w:val="-1"/>
          <w:sz w:val="24"/>
          <w:szCs w:val="24"/>
          <w:lang w:eastAsia="ru-RU"/>
        </w:rPr>
        <w:t xml:space="preserve"> Проводились</w:t>
      </w:r>
      <w:r w:rsidRPr="00B43800">
        <w:rPr>
          <w:rFonts w:ascii="Times New Roman" w:eastAsia="Times New Roman" w:hAnsi="Times New Roman" w:cs="Times New Roman"/>
          <w:sz w:val="24"/>
          <w:szCs w:val="24"/>
          <w:lang w:eastAsia="ru-RU"/>
        </w:rPr>
        <w:t xml:space="preserve"> творческие выставки,  как на уровне класса, так и на уровне школы с целью показа результатов деятельн</w:t>
      </w:r>
      <w:r w:rsidR="009C71C3" w:rsidRPr="00B43800">
        <w:rPr>
          <w:rFonts w:ascii="Times New Roman" w:eastAsia="Times New Roman" w:hAnsi="Times New Roman" w:cs="Times New Roman"/>
          <w:sz w:val="24"/>
          <w:szCs w:val="24"/>
          <w:lang w:eastAsia="ru-RU"/>
        </w:rPr>
        <w:t>ости</w:t>
      </w:r>
      <w:r w:rsidR="00013DEE" w:rsidRPr="00B43800">
        <w:rPr>
          <w:rFonts w:ascii="Times New Roman" w:eastAsia="Times New Roman" w:hAnsi="Times New Roman" w:cs="Times New Roman"/>
          <w:sz w:val="24"/>
          <w:szCs w:val="24"/>
          <w:lang w:eastAsia="ru-RU"/>
        </w:rPr>
        <w:t xml:space="preserve">.  </w:t>
      </w:r>
      <w:r w:rsidR="00785B1E" w:rsidRPr="00B43800">
        <w:rPr>
          <w:rFonts w:ascii="Times New Roman" w:eastAsia="Times New Roman" w:hAnsi="Times New Roman" w:cs="Times New Roman"/>
          <w:sz w:val="24"/>
          <w:szCs w:val="24"/>
          <w:lang w:eastAsia="ru-RU"/>
        </w:rPr>
        <w:t xml:space="preserve"> Учителем музыки </w:t>
      </w:r>
      <w:r w:rsidRPr="00B43800">
        <w:rPr>
          <w:rFonts w:ascii="Times New Roman" w:eastAsia="Times New Roman" w:hAnsi="Times New Roman" w:cs="Times New Roman"/>
          <w:sz w:val="24"/>
          <w:szCs w:val="24"/>
          <w:lang w:eastAsia="ru-RU"/>
        </w:rPr>
        <w:t xml:space="preserve">  </w:t>
      </w:r>
      <w:proofErr w:type="spellStart"/>
      <w:r w:rsidRPr="00B43800">
        <w:rPr>
          <w:rFonts w:ascii="Times New Roman" w:eastAsia="Times New Roman" w:hAnsi="Times New Roman" w:cs="Times New Roman"/>
          <w:sz w:val="24"/>
          <w:szCs w:val="24"/>
          <w:lang w:eastAsia="ru-RU"/>
        </w:rPr>
        <w:t>Казырицкой</w:t>
      </w:r>
      <w:proofErr w:type="spellEnd"/>
      <w:r w:rsidRPr="00B43800">
        <w:rPr>
          <w:rFonts w:ascii="Times New Roman" w:eastAsia="Times New Roman" w:hAnsi="Times New Roman" w:cs="Times New Roman"/>
          <w:sz w:val="24"/>
          <w:szCs w:val="24"/>
          <w:lang w:eastAsia="ru-RU"/>
        </w:rPr>
        <w:t xml:space="preserve"> Е.В.  </w:t>
      </w:r>
      <w:r w:rsidR="00443D5B"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был организован  отчетный концерт, а также выступления   на различных мероприятиях, в которых  приняли уч</w:t>
      </w:r>
      <w:r w:rsidR="00785B1E" w:rsidRPr="00B43800">
        <w:rPr>
          <w:rFonts w:ascii="Times New Roman" w:eastAsia="Times New Roman" w:hAnsi="Times New Roman" w:cs="Times New Roman"/>
          <w:sz w:val="24"/>
          <w:szCs w:val="24"/>
          <w:lang w:eastAsia="ru-RU"/>
        </w:rPr>
        <w:t xml:space="preserve">астие  обучающиеся, посещающие </w:t>
      </w:r>
      <w:r w:rsidRPr="00B43800">
        <w:rPr>
          <w:rFonts w:ascii="Times New Roman" w:eastAsia="Times New Roman" w:hAnsi="Times New Roman" w:cs="Times New Roman"/>
          <w:sz w:val="24"/>
          <w:szCs w:val="24"/>
          <w:lang w:eastAsia="ru-RU"/>
        </w:rPr>
        <w:t xml:space="preserve"> ДТО</w:t>
      </w:r>
      <w:r w:rsidR="00785B1E" w:rsidRPr="00B43800">
        <w:rPr>
          <w:rFonts w:ascii="Times New Roman" w:eastAsia="Times New Roman" w:hAnsi="Times New Roman" w:cs="Times New Roman"/>
          <w:sz w:val="24"/>
          <w:szCs w:val="24"/>
          <w:lang w:eastAsia="ru-RU"/>
        </w:rPr>
        <w:t xml:space="preserve">  «</w:t>
      </w:r>
      <w:proofErr w:type="spellStart"/>
      <w:r w:rsidR="00785B1E" w:rsidRPr="00B43800">
        <w:rPr>
          <w:rFonts w:ascii="Times New Roman" w:eastAsia="Times New Roman" w:hAnsi="Times New Roman" w:cs="Times New Roman"/>
          <w:sz w:val="24"/>
          <w:szCs w:val="24"/>
          <w:lang w:eastAsia="ru-RU"/>
        </w:rPr>
        <w:t>Домисольки</w:t>
      </w:r>
      <w:proofErr w:type="spellEnd"/>
      <w:r w:rsidR="009C71C3" w:rsidRPr="00B43800">
        <w:rPr>
          <w:rFonts w:ascii="Times New Roman" w:eastAsia="Times New Roman" w:hAnsi="Times New Roman" w:cs="Times New Roman"/>
          <w:sz w:val="24"/>
          <w:szCs w:val="24"/>
          <w:lang w:eastAsia="ru-RU"/>
        </w:rPr>
        <w:t>».</w:t>
      </w:r>
      <w:r w:rsidR="000F01C9" w:rsidRPr="00B43800">
        <w:rPr>
          <w:rFonts w:ascii="Times New Roman" w:eastAsia="Times New Roman" w:hAnsi="Times New Roman" w:cs="Times New Roman"/>
          <w:sz w:val="24"/>
          <w:szCs w:val="24"/>
          <w:lang w:eastAsia="ru-RU"/>
        </w:rPr>
        <w:t xml:space="preserve">  </w:t>
      </w:r>
      <w:r w:rsidR="009C71C3" w:rsidRPr="00B43800">
        <w:rPr>
          <w:rFonts w:ascii="Times New Roman" w:eastAsia="Times New Roman" w:hAnsi="Times New Roman" w:cs="Times New Roman"/>
          <w:sz w:val="24"/>
          <w:szCs w:val="24"/>
          <w:lang w:eastAsia="ru-RU"/>
        </w:rPr>
        <w:t xml:space="preserve">Качество проведения  </w:t>
      </w:r>
      <w:r w:rsidR="009A4638" w:rsidRPr="00B43800">
        <w:rPr>
          <w:rFonts w:ascii="Times New Roman" w:eastAsia="Times New Roman" w:hAnsi="Times New Roman" w:cs="Times New Roman"/>
          <w:sz w:val="24"/>
          <w:szCs w:val="24"/>
          <w:lang w:eastAsia="ru-RU"/>
        </w:rPr>
        <w:t>и подготовки проектной деятельности</w:t>
      </w:r>
      <w:r w:rsidR="009C71C3" w:rsidRPr="00B43800">
        <w:rPr>
          <w:rFonts w:ascii="Times New Roman" w:eastAsia="Times New Roman" w:hAnsi="Times New Roman" w:cs="Times New Roman"/>
          <w:sz w:val="24"/>
          <w:szCs w:val="24"/>
          <w:lang w:eastAsia="ru-RU"/>
        </w:rPr>
        <w:t xml:space="preserve">  оставляет   желать лучшего.    Для  осуществления  отдельных   </w:t>
      </w:r>
      <w:r w:rsidR="009C71C3" w:rsidRPr="00B43800">
        <w:rPr>
          <w:rFonts w:ascii="Times New Roman" w:eastAsia="Times New Roman" w:hAnsi="Times New Roman" w:cs="Times New Roman"/>
          <w:sz w:val="24"/>
          <w:szCs w:val="24"/>
          <w:lang w:eastAsia="ru-RU"/>
        </w:rPr>
        <w:lastRenderedPageBreak/>
        <w:t>занятий  внеурочной деятельности   следует   активнее   использовать  внешкольные организации и возможности  социума.</w:t>
      </w:r>
    </w:p>
    <w:p w:rsidR="00E442B5" w:rsidRDefault="00E442B5" w:rsidP="006F18DF">
      <w:pPr>
        <w:widowControl w:val="0"/>
        <w:spacing w:after="0"/>
        <w:ind w:left="-360" w:firstLine="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Учебные программы по всем </w:t>
      </w:r>
      <w:r w:rsidR="00385CB3" w:rsidRPr="00B43800">
        <w:rPr>
          <w:rFonts w:ascii="Times New Roman" w:eastAsia="Times New Roman" w:hAnsi="Times New Roman" w:cs="Times New Roman"/>
          <w:sz w:val="24"/>
          <w:szCs w:val="24"/>
          <w:lang w:eastAsia="ru-RU"/>
        </w:rPr>
        <w:t xml:space="preserve">курсам </w:t>
      </w:r>
      <w:r w:rsidRPr="00B43800">
        <w:rPr>
          <w:rFonts w:ascii="Times New Roman" w:eastAsia="Times New Roman" w:hAnsi="Times New Roman" w:cs="Times New Roman"/>
          <w:sz w:val="24"/>
          <w:szCs w:val="24"/>
          <w:lang w:eastAsia="ru-RU"/>
        </w:rPr>
        <w:t>реализованы в полном объеме.</w:t>
      </w:r>
    </w:p>
    <w:p w:rsidR="00D93BEF" w:rsidRPr="00B43800" w:rsidRDefault="00D93BEF" w:rsidP="006F18DF">
      <w:pPr>
        <w:widowControl w:val="0"/>
        <w:spacing w:after="0"/>
        <w:ind w:left="-360" w:firstLine="360"/>
        <w:jc w:val="both"/>
        <w:rPr>
          <w:rFonts w:ascii="Times New Roman" w:eastAsia="Times New Roman" w:hAnsi="Times New Roman" w:cs="Times New Roman"/>
          <w:sz w:val="24"/>
          <w:szCs w:val="24"/>
          <w:lang w:eastAsia="ru-RU"/>
        </w:rPr>
      </w:pPr>
    </w:p>
    <w:p w:rsidR="006F18DF" w:rsidRPr="00B43800" w:rsidRDefault="00DF454C" w:rsidP="006F18DF">
      <w:pPr>
        <w:jc w:val="center"/>
        <w:rPr>
          <w:rFonts w:ascii="Times New Roman" w:eastAsia="Calibri" w:hAnsi="Times New Roman" w:cs="Times New Roman"/>
          <w:b/>
          <w:bCs/>
          <w:sz w:val="24"/>
          <w:szCs w:val="24"/>
        </w:rPr>
      </w:pPr>
      <w:r w:rsidRPr="00B43800">
        <w:rPr>
          <w:rFonts w:ascii="Times New Roman" w:eastAsia="Times New Roman" w:hAnsi="Times New Roman" w:cs="Times New Roman"/>
          <w:b/>
          <w:sz w:val="24"/>
          <w:szCs w:val="24"/>
          <w:lang w:eastAsia="ru-RU"/>
        </w:rPr>
        <w:t xml:space="preserve"> </w:t>
      </w:r>
      <w:r w:rsidR="006F18DF" w:rsidRPr="00B43800">
        <w:rPr>
          <w:rFonts w:ascii="Times New Roman" w:eastAsia="Times New Roman" w:hAnsi="Times New Roman" w:cs="Times New Roman"/>
          <w:b/>
          <w:sz w:val="24"/>
          <w:szCs w:val="24"/>
          <w:lang w:eastAsia="ru-RU"/>
        </w:rPr>
        <w:t xml:space="preserve"> </w:t>
      </w:r>
      <w:r w:rsidRPr="00B43800">
        <w:rPr>
          <w:rFonts w:ascii="Times New Roman" w:eastAsia="Calibri" w:hAnsi="Times New Roman" w:cs="Times New Roman"/>
          <w:b/>
          <w:bCs/>
          <w:sz w:val="24"/>
          <w:szCs w:val="24"/>
        </w:rPr>
        <w:t>О</w:t>
      </w:r>
      <w:r w:rsidR="006F18DF" w:rsidRPr="00B43800">
        <w:rPr>
          <w:rFonts w:ascii="Times New Roman" w:eastAsia="Calibri" w:hAnsi="Times New Roman" w:cs="Times New Roman"/>
          <w:b/>
          <w:bCs/>
          <w:sz w:val="24"/>
          <w:szCs w:val="24"/>
        </w:rPr>
        <w:t xml:space="preserve">ценка качества результатов освоения </w:t>
      </w:r>
      <w:r w:rsidR="006F18DF" w:rsidRPr="00B43800">
        <w:rPr>
          <w:rFonts w:ascii="Times New Roman" w:eastAsia="Calibri" w:hAnsi="Times New Roman" w:cs="Times New Roman"/>
          <w:b/>
          <w:sz w:val="24"/>
          <w:szCs w:val="24"/>
        </w:rPr>
        <w:t>основных  обра</w:t>
      </w:r>
      <w:r w:rsidR="000F01C9" w:rsidRPr="00B43800">
        <w:rPr>
          <w:rFonts w:ascii="Times New Roman" w:eastAsia="Calibri" w:hAnsi="Times New Roman" w:cs="Times New Roman"/>
          <w:b/>
          <w:sz w:val="24"/>
          <w:szCs w:val="24"/>
        </w:rPr>
        <w:t>зова</w:t>
      </w:r>
      <w:r w:rsidR="006F18DF" w:rsidRPr="00B43800">
        <w:rPr>
          <w:rFonts w:ascii="Times New Roman" w:eastAsia="Calibri" w:hAnsi="Times New Roman" w:cs="Times New Roman"/>
          <w:b/>
          <w:sz w:val="24"/>
          <w:szCs w:val="24"/>
        </w:rPr>
        <w:t xml:space="preserve">тельных программ </w:t>
      </w:r>
    </w:p>
    <w:p w:rsidR="006F18DF" w:rsidRPr="00B43800" w:rsidRDefault="006F18DF" w:rsidP="006F18DF">
      <w:pPr>
        <w:spacing w:after="0"/>
        <w:jc w:val="both"/>
        <w:rPr>
          <w:rFonts w:ascii="Times New Roman" w:eastAsia="Times New Roman" w:hAnsi="Times New Roman" w:cs="Times New Roman"/>
          <w:snapToGrid w:val="0"/>
          <w:sz w:val="24"/>
          <w:szCs w:val="24"/>
          <w:lang w:eastAsia="ru-RU"/>
        </w:rPr>
      </w:pPr>
      <w:r w:rsidRPr="00B43800">
        <w:rPr>
          <w:rFonts w:ascii="Times New Roman" w:eastAsia="Times New Roman" w:hAnsi="Times New Roman" w:cs="Times New Roman"/>
          <w:sz w:val="24"/>
          <w:szCs w:val="24"/>
          <w:lang w:eastAsia="ru-RU"/>
        </w:rPr>
        <w:t xml:space="preserve">     </w:t>
      </w:r>
      <w:r w:rsidR="00241892"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  Согласно плану ВШК с первых дней ведется </w:t>
      </w:r>
      <w:r w:rsidRPr="00B43800">
        <w:rPr>
          <w:rFonts w:ascii="Times New Roman" w:eastAsia="Times New Roman" w:hAnsi="Times New Roman" w:cs="Times New Roman"/>
          <w:snapToGrid w:val="0"/>
          <w:sz w:val="24"/>
          <w:szCs w:val="24"/>
          <w:lang w:eastAsia="ru-RU"/>
        </w:rPr>
        <w:t xml:space="preserve"> мониторинг уровня </w:t>
      </w:r>
      <w:proofErr w:type="spellStart"/>
      <w:r w:rsidRPr="00B43800">
        <w:rPr>
          <w:rFonts w:ascii="Times New Roman" w:eastAsia="Times New Roman" w:hAnsi="Times New Roman" w:cs="Times New Roman"/>
          <w:snapToGrid w:val="0"/>
          <w:sz w:val="24"/>
          <w:szCs w:val="24"/>
          <w:lang w:eastAsia="ru-RU"/>
        </w:rPr>
        <w:t>сформированности</w:t>
      </w:r>
      <w:proofErr w:type="spellEnd"/>
      <w:r w:rsidRPr="00B43800">
        <w:rPr>
          <w:rFonts w:ascii="Times New Roman" w:eastAsia="Times New Roman" w:hAnsi="Times New Roman" w:cs="Times New Roman"/>
          <w:snapToGrid w:val="0"/>
          <w:sz w:val="24"/>
          <w:szCs w:val="24"/>
          <w:lang w:eastAsia="ru-RU"/>
        </w:rPr>
        <w:t xml:space="preserve"> образовательных результатов  в виде административных контрольных работ</w:t>
      </w:r>
      <w:r w:rsidR="00241892" w:rsidRPr="00B43800">
        <w:rPr>
          <w:rFonts w:ascii="Times New Roman" w:eastAsia="Times New Roman" w:hAnsi="Times New Roman" w:cs="Times New Roman"/>
          <w:snapToGrid w:val="0"/>
          <w:sz w:val="24"/>
          <w:szCs w:val="24"/>
          <w:lang w:eastAsia="ru-RU"/>
        </w:rPr>
        <w:t>.</w:t>
      </w:r>
      <w:r w:rsidR="009C71C3" w:rsidRPr="00B43800">
        <w:rPr>
          <w:rFonts w:ascii="Times New Roman" w:eastAsia="Times New Roman" w:hAnsi="Times New Roman" w:cs="Times New Roman"/>
          <w:snapToGrid w:val="0"/>
          <w:sz w:val="24"/>
          <w:szCs w:val="24"/>
          <w:lang w:eastAsia="ru-RU"/>
        </w:rPr>
        <w:t xml:space="preserve">  </w:t>
      </w:r>
      <w:r w:rsidR="00241892" w:rsidRPr="00B43800">
        <w:rPr>
          <w:rFonts w:ascii="Times New Roman" w:eastAsia="Times New Roman" w:hAnsi="Times New Roman" w:cs="Times New Roman"/>
          <w:sz w:val="24"/>
          <w:szCs w:val="24"/>
          <w:lang w:eastAsia="ru-RU"/>
        </w:rPr>
        <w:t xml:space="preserve"> </w:t>
      </w:r>
      <w:r w:rsidRPr="00B43800">
        <w:rPr>
          <w:rFonts w:ascii="Times New Roman" w:eastAsia="Times New Roman" w:hAnsi="Times New Roman" w:cs="Times New Roman"/>
          <w:sz w:val="24"/>
          <w:szCs w:val="24"/>
          <w:lang w:eastAsia="ru-RU"/>
        </w:rPr>
        <w:t xml:space="preserve">Используемый инструментарий администрации  помимо привычных предметных контрольных работ предполагал </w:t>
      </w:r>
      <w:proofErr w:type="spellStart"/>
      <w:r w:rsidRPr="00B43800">
        <w:rPr>
          <w:rFonts w:ascii="Times New Roman" w:eastAsia="Times New Roman" w:hAnsi="Times New Roman" w:cs="Times New Roman"/>
          <w:sz w:val="24"/>
          <w:szCs w:val="24"/>
          <w:lang w:eastAsia="ru-RU"/>
        </w:rPr>
        <w:t>метапредметные</w:t>
      </w:r>
      <w:proofErr w:type="spellEnd"/>
      <w:r w:rsidRPr="00B43800">
        <w:rPr>
          <w:rFonts w:ascii="Times New Roman" w:eastAsia="Times New Roman" w:hAnsi="Times New Roman" w:cs="Times New Roman"/>
          <w:sz w:val="24"/>
          <w:szCs w:val="24"/>
          <w:lang w:eastAsia="ru-RU"/>
        </w:rPr>
        <w:t xml:space="preserve">  диагностические работы, составленные из </w:t>
      </w:r>
      <w:proofErr w:type="spellStart"/>
      <w:r w:rsidRPr="00B43800">
        <w:rPr>
          <w:rFonts w:ascii="Times New Roman" w:eastAsia="Times New Roman" w:hAnsi="Times New Roman" w:cs="Times New Roman"/>
          <w:sz w:val="24"/>
          <w:szCs w:val="24"/>
          <w:lang w:eastAsia="ru-RU"/>
        </w:rPr>
        <w:t>компетентностных</w:t>
      </w:r>
      <w:proofErr w:type="spellEnd"/>
      <w:r w:rsidRPr="00B43800">
        <w:rPr>
          <w:rFonts w:ascii="Times New Roman" w:eastAsia="Times New Roman" w:hAnsi="Times New Roman" w:cs="Times New Roman"/>
          <w:sz w:val="24"/>
          <w:szCs w:val="24"/>
          <w:lang w:eastAsia="ru-RU"/>
        </w:rPr>
        <w:t xml:space="preserve"> заданий, требующих от ученика проявления не только познавательных, но и регулятивных и коммуникативных действий. </w:t>
      </w:r>
    </w:p>
    <w:p w:rsidR="006F18DF" w:rsidRPr="00B43800" w:rsidRDefault="006F18DF" w:rsidP="006F18DF">
      <w:pPr>
        <w:spacing w:after="0"/>
        <w:jc w:val="both"/>
        <w:rPr>
          <w:rFonts w:ascii="Times New Roman" w:eastAsia="Times New Roman" w:hAnsi="Times New Roman" w:cs="Times New Roman"/>
          <w:color w:val="FF0000"/>
          <w:sz w:val="24"/>
          <w:szCs w:val="24"/>
          <w:lang w:eastAsia="ru-RU"/>
        </w:rPr>
      </w:pPr>
      <w:r w:rsidRPr="00B43800">
        <w:rPr>
          <w:rFonts w:ascii="Times New Roman" w:eastAsia="Times New Roman" w:hAnsi="Times New Roman" w:cs="Times New Roman"/>
          <w:sz w:val="24"/>
          <w:szCs w:val="24"/>
          <w:lang w:eastAsia="ru-RU"/>
        </w:rPr>
        <w:t xml:space="preserve">       Для диагностики результатов личностного развития обучающихся   использовались такие  формы оценки, как целенаправленное наблюдение, самооценка ученика по принятым формам, результаты учебных проектов, результаты разнообразных </w:t>
      </w:r>
      <w:proofErr w:type="spellStart"/>
      <w:r w:rsidRPr="00B43800">
        <w:rPr>
          <w:rFonts w:ascii="Times New Roman" w:eastAsia="Times New Roman" w:hAnsi="Times New Roman" w:cs="Times New Roman"/>
          <w:sz w:val="24"/>
          <w:szCs w:val="24"/>
          <w:lang w:eastAsia="ru-RU"/>
        </w:rPr>
        <w:t>внеучебных</w:t>
      </w:r>
      <w:proofErr w:type="spellEnd"/>
      <w:r w:rsidRPr="00B43800">
        <w:rPr>
          <w:rFonts w:ascii="Times New Roman" w:eastAsia="Times New Roman" w:hAnsi="Times New Roman" w:cs="Times New Roman"/>
          <w:sz w:val="24"/>
          <w:szCs w:val="24"/>
          <w:lang w:eastAsia="ru-RU"/>
        </w:rPr>
        <w:t xml:space="preserve"> и внешкольных </w:t>
      </w:r>
      <w:r w:rsidR="00DA38CC" w:rsidRPr="00B43800">
        <w:rPr>
          <w:rFonts w:ascii="Times New Roman" w:eastAsia="Times New Roman" w:hAnsi="Times New Roman" w:cs="Times New Roman"/>
          <w:sz w:val="24"/>
          <w:szCs w:val="24"/>
          <w:lang w:eastAsia="ru-RU"/>
        </w:rPr>
        <w:t>работ, достижений  обучающихся.</w:t>
      </w:r>
    </w:p>
    <w:p w:rsidR="006F18DF" w:rsidRPr="00B43800" w:rsidRDefault="006F18DF" w:rsidP="006F18DF">
      <w:pPr>
        <w:widowControl w:val="0"/>
        <w:spacing w:after="0"/>
        <w:ind w:left="-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Обязательным требованием для педагога  является ведение мониторинга результатов образовательных достижений обучающихся через индивидуальные карты образовательных достижений и портфолио.   Ориентиром  конечного образовательного результата  в условиях новых стандартов   послужил</w:t>
      </w:r>
      <w:r w:rsidR="00385CB3" w:rsidRPr="00B43800">
        <w:rPr>
          <w:rFonts w:ascii="Times New Roman" w:eastAsia="Times New Roman" w:hAnsi="Times New Roman" w:cs="Times New Roman"/>
          <w:sz w:val="24"/>
          <w:szCs w:val="24"/>
          <w:lang w:eastAsia="ru-RU"/>
        </w:rPr>
        <w:t>и  учебные программы</w:t>
      </w:r>
      <w:r w:rsidR="009C71C3" w:rsidRPr="00B43800">
        <w:rPr>
          <w:rFonts w:ascii="Times New Roman" w:eastAsia="Times New Roman" w:hAnsi="Times New Roman" w:cs="Times New Roman"/>
          <w:sz w:val="24"/>
          <w:szCs w:val="24"/>
          <w:lang w:eastAsia="ru-RU"/>
        </w:rPr>
        <w:t>.</w:t>
      </w:r>
    </w:p>
    <w:p w:rsidR="006F18DF" w:rsidRPr="00B43800" w:rsidRDefault="006F18DF" w:rsidP="00AD324B">
      <w:pPr>
        <w:widowControl w:val="0"/>
        <w:spacing w:after="0" w:line="240" w:lineRule="auto"/>
        <w:ind w:left="-360" w:firstLine="36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В течение </w:t>
      </w:r>
      <w:proofErr w:type="gramStart"/>
      <w:r w:rsidRPr="00B43800">
        <w:rPr>
          <w:rFonts w:ascii="Times New Roman" w:eastAsia="Times New Roman" w:hAnsi="Times New Roman" w:cs="Times New Roman"/>
          <w:sz w:val="24"/>
          <w:szCs w:val="24"/>
          <w:lang w:eastAsia="ru-RU"/>
        </w:rPr>
        <w:t>года  бы</w:t>
      </w:r>
      <w:r w:rsidR="009A4638" w:rsidRPr="00B43800">
        <w:rPr>
          <w:rFonts w:ascii="Times New Roman" w:eastAsia="Times New Roman" w:hAnsi="Times New Roman" w:cs="Times New Roman"/>
          <w:sz w:val="24"/>
          <w:szCs w:val="24"/>
          <w:lang w:eastAsia="ru-RU"/>
        </w:rPr>
        <w:t>ли</w:t>
      </w:r>
      <w:proofErr w:type="gramEnd"/>
      <w:r w:rsidR="009A4638" w:rsidRPr="00B43800">
        <w:rPr>
          <w:rFonts w:ascii="Times New Roman" w:eastAsia="Times New Roman" w:hAnsi="Times New Roman" w:cs="Times New Roman"/>
          <w:sz w:val="24"/>
          <w:szCs w:val="24"/>
          <w:lang w:eastAsia="ru-RU"/>
        </w:rPr>
        <w:t xml:space="preserve"> проведены административные </w:t>
      </w:r>
      <w:r w:rsidR="00AD324B">
        <w:rPr>
          <w:rFonts w:ascii="Times New Roman" w:eastAsia="Times New Roman" w:hAnsi="Times New Roman" w:cs="Times New Roman"/>
          <w:sz w:val="24"/>
          <w:szCs w:val="24"/>
          <w:lang w:eastAsia="ru-RU"/>
        </w:rPr>
        <w:t xml:space="preserve">проверочные </w:t>
      </w:r>
      <w:r w:rsidR="009A4638" w:rsidRPr="00B43800">
        <w:rPr>
          <w:rFonts w:ascii="Times New Roman" w:eastAsia="Times New Roman" w:hAnsi="Times New Roman" w:cs="Times New Roman"/>
          <w:sz w:val="24"/>
          <w:szCs w:val="24"/>
          <w:lang w:eastAsia="ru-RU"/>
        </w:rPr>
        <w:t>работы</w:t>
      </w:r>
      <w:r w:rsidRPr="00B43800">
        <w:rPr>
          <w:rFonts w:ascii="Times New Roman" w:eastAsia="Times New Roman" w:hAnsi="Times New Roman" w:cs="Times New Roman"/>
          <w:sz w:val="24"/>
          <w:szCs w:val="24"/>
          <w:lang w:eastAsia="ru-RU"/>
        </w:rPr>
        <w:t xml:space="preserve"> и срезы предметных знаний  и </w:t>
      </w:r>
      <w:proofErr w:type="spellStart"/>
      <w:r w:rsidRPr="00B43800">
        <w:rPr>
          <w:rFonts w:ascii="Times New Roman" w:eastAsia="Times New Roman" w:hAnsi="Times New Roman" w:cs="Times New Roman"/>
          <w:sz w:val="24"/>
          <w:szCs w:val="24"/>
          <w:lang w:eastAsia="ru-RU"/>
        </w:rPr>
        <w:t>метапредметных</w:t>
      </w:r>
      <w:proofErr w:type="spellEnd"/>
      <w:r w:rsidRPr="00B43800">
        <w:rPr>
          <w:rFonts w:ascii="Times New Roman" w:eastAsia="Times New Roman" w:hAnsi="Times New Roman" w:cs="Times New Roman"/>
          <w:sz w:val="24"/>
          <w:szCs w:val="24"/>
          <w:lang w:eastAsia="ru-RU"/>
        </w:rPr>
        <w:t xml:space="preserve"> умений</w:t>
      </w:r>
      <w:r w:rsidR="00AD324B">
        <w:rPr>
          <w:rFonts w:ascii="Times New Roman" w:eastAsia="Times New Roman" w:hAnsi="Times New Roman" w:cs="Times New Roman"/>
          <w:sz w:val="24"/>
          <w:szCs w:val="24"/>
          <w:lang w:eastAsia="ru-RU"/>
        </w:rPr>
        <w:t>, по направлениям функциональной грамотности</w:t>
      </w:r>
      <w:r w:rsidRPr="00B43800">
        <w:rPr>
          <w:rFonts w:ascii="Times New Roman" w:eastAsia="Times New Roman" w:hAnsi="Times New Roman" w:cs="Times New Roman"/>
          <w:sz w:val="24"/>
          <w:szCs w:val="24"/>
          <w:lang w:eastAsia="ru-RU"/>
        </w:rPr>
        <w:t xml:space="preserve"> по </w:t>
      </w:r>
      <w:r w:rsidR="00AD324B">
        <w:rPr>
          <w:rFonts w:ascii="Times New Roman" w:eastAsia="Times New Roman" w:hAnsi="Times New Roman" w:cs="Times New Roman"/>
          <w:sz w:val="24"/>
          <w:szCs w:val="24"/>
          <w:lang w:eastAsia="ru-RU"/>
        </w:rPr>
        <w:t>параллелям</w:t>
      </w:r>
      <w:r w:rsidRPr="00B43800">
        <w:rPr>
          <w:rFonts w:ascii="Times New Roman" w:eastAsia="Times New Roman" w:hAnsi="Times New Roman" w:cs="Times New Roman"/>
          <w:sz w:val="24"/>
          <w:szCs w:val="24"/>
          <w:lang w:eastAsia="ru-RU"/>
        </w:rPr>
        <w:t>:</w:t>
      </w:r>
    </w:p>
    <w:p w:rsidR="00241892" w:rsidRPr="00B43800" w:rsidRDefault="00241892" w:rsidP="00241892">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- 1 класс – входная диагностика (уровень школьной готовности и степень адаптации  первоклассников к систематическому школьному обучению)</w:t>
      </w:r>
    </w:p>
    <w:p w:rsidR="009A4638" w:rsidRPr="00B43800" w:rsidRDefault="00241892" w:rsidP="00241892">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- 2 класс –</w:t>
      </w:r>
      <w:r w:rsidR="00AD324B">
        <w:rPr>
          <w:rFonts w:ascii="Times New Roman" w:eastAsia="Times New Roman" w:hAnsi="Times New Roman" w:cs="Times New Roman"/>
          <w:sz w:val="24"/>
          <w:szCs w:val="24"/>
          <w:lang w:eastAsia="ru-RU"/>
        </w:rPr>
        <w:t xml:space="preserve">административная </w:t>
      </w:r>
      <w:r w:rsidR="00110BAA">
        <w:rPr>
          <w:rFonts w:ascii="Times New Roman" w:eastAsia="Times New Roman" w:hAnsi="Times New Roman" w:cs="Times New Roman"/>
          <w:sz w:val="24"/>
          <w:szCs w:val="24"/>
          <w:lang w:eastAsia="ru-RU"/>
        </w:rPr>
        <w:t>контрольная</w:t>
      </w:r>
      <w:r w:rsidR="00AD324B">
        <w:rPr>
          <w:rFonts w:ascii="Times New Roman" w:eastAsia="Times New Roman" w:hAnsi="Times New Roman" w:cs="Times New Roman"/>
          <w:sz w:val="24"/>
          <w:szCs w:val="24"/>
          <w:lang w:eastAsia="ru-RU"/>
        </w:rPr>
        <w:t xml:space="preserve"> работа (ноябрь) и </w:t>
      </w:r>
      <w:proofErr w:type="gramStart"/>
      <w:r w:rsidRPr="00B43800">
        <w:rPr>
          <w:rFonts w:ascii="Times New Roman" w:eastAsia="Times New Roman" w:hAnsi="Times New Roman" w:cs="Times New Roman"/>
          <w:sz w:val="24"/>
          <w:szCs w:val="24"/>
          <w:lang w:eastAsia="ru-RU"/>
        </w:rPr>
        <w:t xml:space="preserve">комплексная  </w:t>
      </w:r>
      <w:r w:rsidR="004B68A3">
        <w:rPr>
          <w:rFonts w:ascii="Times New Roman" w:eastAsia="Times New Roman" w:hAnsi="Times New Roman" w:cs="Times New Roman"/>
          <w:sz w:val="24"/>
          <w:szCs w:val="24"/>
          <w:lang w:eastAsia="ru-RU"/>
        </w:rPr>
        <w:t>проверочная</w:t>
      </w:r>
      <w:proofErr w:type="gramEnd"/>
      <w:r w:rsidR="004B68A3">
        <w:rPr>
          <w:rFonts w:ascii="Times New Roman" w:eastAsia="Times New Roman" w:hAnsi="Times New Roman" w:cs="Times New Roman"/>
          <w:sz w:val="24"/>
          <w:szCs w:val="24"/>
          <w:lang w:eastAsia="ru-RU"/>
        </w:rPr>
        <w:t xml:space="preserve"> </w:t>
      </w:r>
      <w:r w:rsidR="00110BAA">
        <w:rPr>
          <w:rFonts w:ascii="Times New Roman" w:eastAsia="Times New Roman" w:hAnsi="Times New Roman" w:cs="Times New Roman"/>
          <w:sz w:val="24"/>
          <w:szCs w:val="24"/>
          <w:lang w:eastAsia="ru-RU"/>
        </w:rPr>
        <w:t xml:space="preserve">работа </w:t>
      </w:r>
      <w:r w:rsidR="009A4638" w:rsidRPr="00B43800">
        <w:rPr>
          <w:rFonts w:ascii="Times New Roman" w:eastAsia="Times New Roman" w:hAnsi="Times New Roman" w:cs="Times New Roman"/>
          <w:sz w:val="24"/>
          <w:szCs w:val="24"/>
          <w:lang w:eastAsia="ru-RU"/>
        </w:rPr>
        <w:t>(декабрь)</w:t>
      </w:r>
    </w:p>
    <w:p w:rsidR="00241892" w:rsidRPr="00B43800" w:rsidRDefault="00241892" w:rsidP="00241892">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- 3 класс – </w:t>
      </w:r>
      <w:r w:rsidR="00AD324B">
        <w:rPr>
          <w:rFonts w:ascii="Times New Roman" w:eastAsia="Times New Roman" w:hAnsi="Times New Roman" w:cs="Times New Roman"/>
          <w:sz w:val="24"/>
          <w:szCs w:val="24"/>
          <w:lang w:eastAsia="ru-RU"/>
        </w:rPr>
        <w:t xml:space="preserve">административная входная диагностическая работа (сентябрь), </w:t>
      </w:r>
      <w:proofErr w:type="gramStart"/>
      <w:r w:rsidRPr="00B43800">
        <w:rPr>
          <w:rFonts w:ascii="Times New Roman" w:eastAsia="Times New Roman" w:hAnsi="Times New Roman" w:cs="Times New Roman"/>
          <w:sz w:val="24"/>
          <w:szCs w:val="24"/>
          <w:lang w:eastAsia="ru-RU"/>
        </w:rPr>
        <w:t xml:space="preserve">комплексная  </w:t>
      </w:r>
      <w:r w:rsidR="004B68A3">
        <w:rPr>
          <w:rFonts w:ascii="Times New Roman" w:eastAsia="Times New Roman" w:hAnsi="Times New Roman" w:cs="Times New Roman"/>
          <w:sz w:val="24"/>
          <w:szCs w:val="24"/>
          <w:lang w:eastAsia="ru-RU"/>
        </w:rPr>
        <w:t>проверочная</w:t>
      </w:r>
      <w:proofErr w:type="gramEnd"/>
      <w:r w:rsidR="00D93BEF">
        <w:rPr>
          <w:rFonts w:ascii="Times New Roman" w:eastAsia="Times New Roman" w:hAnsi="Times New Roman" w:cs="Times New Roman"/>
          <w:sz w:val="24"/>
          <w:szCs w:val="24"/>
          <w:lang w:eastAsia="ru-RU"/>
        </w:rPr>
        <w:t xml:space="preserve"> работа (декабрь</w:t>
      </w:r>
      <w:r w:rsidRPr="00B43800">
        <w:rPr>
          <w:rFonts w:ascii="Times New Roman" w:eastAsia="Times New Roman" w:hAnsi="Times New Roman" w:cs="Times New Roman"/>
          <w:sz w:val="24"/>
          <w:szCs w:val="24"/>
          <w:lang w:eastAsia="ru-RU"/>
        </w:rPr>
        <w:t>)</w:t>
      </w:r>
    </w:p>
    <w:p w:rsidR="009A4638" w:rsidRPr="00B43800" w:rsidRDefault="00241892" w:rsidP="00241892">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 - 4 </w:t>
      </w:r>
      <w:proofErr w:type="gramStart"/>
      <w:r w:rsidRPr="00B43800">
        <w:rPr>
          <w:rFonts w:ascii="Times New Roman" w:eastAsia="Times New Roman" w:hAnsi="Times New Roman" w:cs="Times New Roman"/>
          <w:sz w:val="24"/>
          <w:szCs w:val="24"/>
          <w:lang w:eastAsia="ru-RU"/>
        </w:rPr>
        <w:t xml:space="preserve">класс  </w:t>
      </w:r>
      <w:r w:rsidR="009A4638" w:rsidRPr="00B43800">
        <w:rPr>
          <w:rFonts w:ascii="Times New Roman" w:eastAsia="Times New Roman" w:hAnsi="Times New Roman" w:cs="Times New Roman"/>
          <w:sz w:val="24"/>
          <w:szCs w:val="24"/>
          <w:lang w:eastAsia="ru-RU"/>
        </w:rPr>
        <w:t>-</w:t>
      </w:r>
      <w:proofErr w:type="gramEnd"/>
      <w:r w:rsidR="009A4638" w:rsidRPr="00B43800">
        <w:rPr>
          <w:rFonts w:ascii="Times New Roman" w:eastAsia="Times New Roman" w:hAnsi="Times New Roman" w:cs="Times New Roman"/>
          <w:sz w:val="24"/>
          <w:szCs w:val="24"/>
          <w:lang w:eastAsia="ru-RU"/>
        </w:rPr>
        <w:t xml:space="preserve"> </w:t>
      </w:r>
      <w:r w:rsidR="00110BAA">
        <w:rPr>
          <w:rFonts w:ascii="Times New Roman" w:eastAsia="Times New Roman" w:hAnsi="Times New Roman" w:cs="Times New Roman"/>
          <w:sz w:val="24"/>
          <w:szCs w:val="24"/>
          <w:lang w:eastAsia="ru-RU"/>
        </w:rPr>
        <w:t>комбинированная</w:t>
      </w:r>
      <w:r w:rsidR="009A4638" w:rsidRPr="00B43800">
        <w:rPr>
          <w:rFonts w:ascii="Times New Roman" w:eastAsia="Times New Roman" w:hAnsi="Times New Roman" w:cs="Times New Roman"/>
          <w:sz w:val="24"/>
          <w:szCs w:val="24"/>
          <w:lang w:eastAsia="ru-RU"/>
        </w:rPr>
        <w:t xml:space="preserve">  </w:t>
      </w:r>
      <w:r w:rsidR="00110BAA">
        <w:rPr>
          <w:rFonts w:ascii="Times New Roman" w:eastAsia="Times New Roman" w:hAnsi="Times New Roman" w:cs="Times New Roman"/>
          <w:sz w:val="24"/>
          <w:szCs w:val="24"/>
          <w:lang w:eastAsia="ru-RU"/>
        </w:rPr>
        <w:t xml:space="preserve">контрольная </w:t>
      </w:r>
      <w:r w:rsidR="009A4638" w:rsidRPr="00B43800">
        <w:rPr>
          <w:rFonts w:ascii="Times New Roman" w:eastAsia="Times New Roman" w:hAnsi="Times New Roman" w:cs="Times New Roman"/>
          <w:sz w:val="24"/>
          <w:szCs w:val="24"/>
          <w:lang w:eastAsia="ru-RU"/>
        </w:rPr>
        <w:t xml:space="preserve">работа </w:t>
      </w:r>
      <w:r w:rsidRPr="00B43800">
        <w:rPr>
          <w:rFonts w:ascii="Times New Roman" w:eastAsia="Times New Roman" w:hAnsi="Times New Roman" w:cs="Times New Roman"/>
          <w:sz w:val="24"/>
          <w:szCs w:val="24"/>
          <w:lang w:eastAsia="ru-RU"/>
        </w:rPr>
        <w:t>(</w:t>
      </w:r>
      <w:r w:rsidR="009A4638" w:rsidRPr="00B43800">
        <w:rPr>
          <w:rFonts w:ascii="Times New Roman" w:eastAsia="Times New Roman" w:hAnsi="Times New Roman" w:cs="Times New Roman"/>
          <w:sz w:val="24"/>
          <w:szCs w:val="24"/>
          <w:lang w:eastAsia="ru-RU"/>
        </w:rPr>
        <w:t>декабрь</w:t>
      </w:r>
      <w:r w:rsidR="00DA38F0">
        <w:rPr>
          <w:rFonts w:ascii="Times New Roman" w:eastAsia="Times New Roman" w:hAnsi="Times New Roman" w:cs="Times New Roman"/>
          <w:sz w:val="24"/>
          <w:szCs w:val="24"/>
          <w:lang w:eastAsia="ru-RU"/>
        </w:rPr>
        <w:t>)</w:t>
      </w:r>
      <w:r w:rsidR="009A4638" w:rsidRPr="00B43800">
        <w:rPr>
          <w:rFonts w:ascii="Times New Roman" w:eastAsia="Times New Roman" w:hAnsi="Times New Roman" w:cs="Times New Roman"/>
          <w:sz w:val="24"/>
          <w:szCs w:val="24"/>
          <w:lang w:eastAsia="ru-RU"/>
        </w:rPr>
        <w:t>;</w:t>
      </w:r>
      <w:r w:rsidRPr="00B43800">
        <w:rPr>
          <w:rFonts w:ascii="Times New Roman" w:eastAsia="Times New Roman" w:hAnsi="Times New Roman" w:cs="Times New Roman"/>
          <w:sz w:val="24"/>
          <w:szCs w:val="24"/>
          <w:lang w:eastAsia="ru-RU"/>
        </w:rPr>
        <w:t xml:space="preserve"> </w:t>
      </w:r>
    </w:p>
    <w:p w:rsidR="00ED051E" w:rsidRDefault="009A4638" w:rsidP="00241892">
      <w:pPr>
        <w:spacing w:after="0"/>
        <w:jc w:val="both"/>
        <w:rPr>
          <w:rFonts w:ascii="Times New Roman" w:eastAsia="Times New Roman" w:hAnsi="Times New Roman" w:cs="Times New Roman"/>
          <w:sz w:val="24"/>
          <w:szCs w:val="24"/>
          <w:lang w:eastAsia="ru-RU"/>
        </w:rPr>
      </w:pPr>
      <w:r w:rsidRPr="00B43800">
        <w:rPr>
          <w:rFonts w:ascii="Times New Roman" w:eastAsia="Times New Roman" w:hAnsi="Times New Roman" w:cs="Times New Roman"/>
          <w:sz w:val="24"/>
          <w:szCs w:val="24"/>
          <w:lang w:eastAsia="ru-RU"/>
        </w:rPr>
        <w:t xml:space="preserve">февраль - </w:t>
      </w:r>
      <w:r w:rsidR="00241892" w:rsidRPr="00B43800">
        <w:rPr>
          <w:rFonts w:ascii="Times New Roman" w:eastAsia="Times New Roman" w:hAnsi="Times New Roman" w:cs="Times New Roman"/>
          <w:sz w:val="24"/>
          <w:szCs w:val="24"/>
          <w:lang w:eastAsia="ru-RU"/>
        </w:rPr>
        <w:t xml:space="preserve"> </w:t>
      </w:r>
      <w:r w:rsidR="004B68A3">
        <w:rPr>
          <w:rFonts w:ascii="Times New Roman" w:eastAsia="Times New Roman" w:hAnsi="Times New Roman" w:cs="Times New Roman"/>
          <w:sz w:val="24"/>
          <w:szCs w:val="24"/>
          <w:lang w:eastAsia="ru-RU"/>
        </w:rPr>
        <w:t>проверочная</w:t>
      </w:r>
      <w:r w:rsidRPr="00B43800">
        <w:rPr>
          <w:rFonts w:ascii="Times New Roman" w:eastAsia="Times New Roman" w:hAnsi="Times New Roman" w:cs="Times New Roman"/>
          <w:sz w:val="24"/>
          <w:szCs w:val="24"/>
          <w:lang w:eastAsia="ru-RU"/>
        </w:rPr>
        <w:t xml:space="preserve"> работа по русскому</w:t>
      </w:r>
      <w:r w:rsidR="004B68A3">
        <w:rPr>
          <w:rFonts w:ascii="Times New Roman" w:eastAsia="Times New Roman" w:hAnsi="Times New Roman" w:cs="Times New Roman"/>
          <w:sz w:val="24"/>
          <w:szCs w:val="24"/>
          <w:lang w:eastAsia="ru-RU"/>
        </w:rPr>
        <w:t xml:space="preserve"> языку</w:t>
      </w:r>
      <w:r w:rsidRPr="00B43800">
        <w:rPr>
          <w:rFonts w:ascii="Times New Roman" w:eastAsia="Times New Roman" w:hAnsi="Times New Roman" w:cs="Times New Roman"/>
          <w:sz w:val="24"/>
          <w:szCs w:val="24"/>
          <w:lang w:eastAsia="ru-RU"/>
        </w:rPr>
        <w:t xml:space="preserve">, математике, устное собеседование; </w:t>
      </w:r>
    </w:p>
    <w:p w:rsidR="00E31ED2" w:rsidRDefault="00D93BEF" w:rsidP="00E31ED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4 </w:t>
      </w:r>
      <w:proofErr w:type="gramStart"/>
      <w:r>
        <w:rPr>
          <w:rFonts w:ascii="Times New Roman" w:eastAsia="Times New Roman" w:hAnsi="Times New Roman" w:cs="Times New Roman"/>
          <w:sz w:val="24"/>
          <w:szCs w:val="24"/>
          <w:lang w:eastAsia="ru-RU"/>
        </w:rPr>
        <w:t>классы</w:t>
      </w:r>
      <w:r w:rsidR="00241892" w:rsidRPr="00B43800">
        <w:rPr>
          <w:rFonts w:ascii="Times New Roman" w:eastAsia="Times New Roman" w:hAnsi="Times New Roman" w:cs="Times New Roman"/>
          <w:sz w:val="24"/>
          <w:szCs w:val="24"/>
          <w:lang w:eastAsia="ru-RU"/>
        </w:rPr>
        <w:t xml:space="preserve">  –</w:t>
      </w:r>
      <w:proofErr w:type="gramEnd"/>
      <w:r w:rsidR="00241892" w:rsidRPr="00B43800">
        <w:rPr>
          <w:rFonts w:ascii="Times New Roman" w:eastAsia="Times New Roman" w:hAnsi="Times New Roman" w:cs="Times New Roman"/>
          <w:sz w:val="24"/>
          <w:szCs w:val="24"/>
          <w:lang w:eastAsia="ru-RU"/>
        </w:rPr>
        <w:t xml:space="preserve"> проверка техники чтения </w:t>
      </w:r>
      <w:r w:rsidR="00ED051E">
        <w:rPr>
          <w:rFonts w:ascii="Times New Roman" w:eastAsia="Times New Roman" w:hAnsi="Times New Roman" w:cs="Times New Roman"/>
          <w:sz w:val="24"/>
          <w:szCs w:val="24"/>
          <w:lang w:eastAsia="ru-RU"/>
        </w:rPr>
        <w:t>1</w:t>
      </w:r>
      <w:r w:rsidR="001315F7">
        <w:rPr>
          <w:rFonts w:ascii="Times New Roman" w:eastAsia="Times New Roman" w:hAnsi="Times New Roman" w:cs="Times New Roman"/>
          <w:sz w:val="24"/>
          <w:szCs w:val="24"/>
          <w:lang w:eastAsia="ru-RU"/>
        </w:rPr>
        <w:t xml:space="preserve"> раз в </w:t>
      </w:r>
      <w:r w:rsidR="00ED051E">
        <w:rPr>
          <w:rFonts w:ascii="Times New Roman" w:eastAsia="Times New Roman" w:hAnsi="Times New Roman" w:cs="Times New Roman"/>
          <w:sz w:val="24"/>
          <w:szCs w:val="24"/>
          <w:lang w:eastAsia="ru-RU"/>
        </w:rPr>
        <w:t>полугодие</w:t>
      </w:r>
      <w:r w:rsidR="00E31ED2">
        <w:rPr>
          <w:rFonts w:ascii="Times New Roman" w:eastAsia="Times New Roman" w:hAnsi="Times New Roman" w:cs="Times New Roman"/>
          <w:sz w:val="24"/>
          <w:szCs w:val="24"/>
          <w:lang w:eastAsia="ru-RU"/>
        </w:rPr>
        <w:t>;</w:t>
      </w:r>
    </w:p>
    <w:p w:rsidR="00241892" w:rsidRPr="00B43800" w:rsidRDefault="00E31ED2" w:rsidP="00E31ED2">
      <w:pPr>
        <w:spacing w:after="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уровень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коммуникативной компетенции учащихся 4 классов</w:t>
      </w:r>
      <w:r w:rsidRPr="00B43800">
        <w:rPr>
          <w:rFonts w:ascii="Times New Roman" w:eastAsia="Times New Roman" w:hAnsi="Times New Roman" w:cs="Times New Roman"/>
          <w:snapToGrid w:val="0"/>
          <w:sz w:val="24"/>
          <w:szCs w:val="24"/>
          <w:lang w:eastAsia="ru-RU"/>
        </w:rPr>
        <w:t xml:space="preserve"> </w:t>
      </w:r>
    </w:p>
    <w:p w:rsidR="0090169A" w:rsidRDefault="00902442" w:rsidP="0090169A">
      <w:pPr>
        <w:spacing w:after="0"/>
        <w:jc w:val="center"/>
        <w:rPr>
          <w:rFonts w:ascii="Times New Roman" w:eastAsia="Times New Roman" w:hAnsi="Times New Roman" w:cs="Times New Roman"/>
          <w:b/>
          <w:sz w:val="24"/>
          <w:szCs w:val="24"/>
          <w:lang w:eastAsia="ru-RU"/>
        </w:rPr>
      </w:pPr>
      <w:proofErr w:type="gramStart"/>
      <w:r w:rsidRPr="00B43800">
        <w:rPr>
          <w:rFonts w:ascii="Times New Roman" w:eastAsia="Times New Roman" w:hAnsi="Times New Roman" w:cs="Times New Roman"/>
          <w:b/>
          <w:sz w:val="24"/>
          <w:szCs w:val="24"/>
          <w:lang w:eastAsia="ru-RU"/>
        </w:rPr>
        <w:t>Входная  диагностика</w:t>
      </w:r>
      <w:proofErr w:type="gramEnd"/>
    </w:p>
    <w:p w:rsidR="006F18DF" w:rsidRPr="00B43800" w:rsidRDefault="00902442" w:rsidP="0090169A">
      <w:pPr>
        <w:spacing w:after="0"/>
        <w:jc w:val="center"/>
        <w:rPr>
          <w:rFonts w:ascii="Times New Roman" w:eastAsia="Times New Roman" w:hAnsi="Times New Roman" w:cs="Times New Roman"/>
          <w:b/>
          <w:sz w:val="24"/>
          <w:szCs w:val="24"/>
          <w:lang w:eastAsia="ru-RU"/>
        </w:rPr>
      </w:pPr>
      <w:r w:rsidRPr="00B43800">
        <w:rPr>
          <w:rFonts w:ascii="Times New Roman" w:eastAsia="Times New Roman" w:hAnsi="Times New Roman" w:cs="Times New Roman"/>
          <w:b/>
          <w:sz w:val="24"/>
          <w:szCs w:val="24"/>
          <w:lang w:eastAsia="ru-RU"/>
        </w:rPr>
        <w:t>(</w:t>
      </w:r>
      <w:r w:rsidR="006F18DF" w:rsidRPr="00B43800">
        <w:rPr>
          <w:rFonts w:ascii="Times New Roman" w:eastAsia="Times New Roman" w:hAnsi="Times New Roman" w:cs="Times New Roman"/>
          <w:b/>
          <w:sz w:val="24"/>
          <w:szCs w:val="24"/>
          <w:lang w:eastAsia="ru-RU"/>
        </w:rPr>
        <w:t xml:space="preserve">результаты оценки школьной    готовности </w:t>
      </w:r>
      <w:proofErr w:type="gramStart"/>
      <w:r w:rsidR="006F18DF" w:rsidRPr="00B43800">
        <w:rPr>
          <w:rFonts w:ascii="Times New Roman" w:eastAsia="Times New Roman" w:hAnsi="Times New Roman" w:cs="Times New Roman"/>
          <w:b/>
          <w:sz w:val="24"/>
          <w:szCs w:val="24"/>
          <w:lang w:eastAsia="ru-RU"/>
        </w:rPr>
        <w:t>обучающихся  1</w:t>
      </w:r>
      <w:proofErr w:type="gramEnd"/>
      <w:r w:rsidR="006F18DF" w:rsidRPr="00B43800">
        <w:rPr>
          <w:rFonts w:ascii="Times New Roman" w:eastAsia="Times New Roman" w:hAnsi="Times New Roman" w:cs="Times New Roman"/>
          <w:b/>
          <w:sz w:val="24"/>
          <w:szCs w:val="24"/>
          <w:lang w:eastAsia="ru-RU"/>
        </w:rPr>
        <w:t>-  х   классов)</w:t>
      </w:r>
    </w:p>
    <w:p w:rsidR="005E5F05" w:rsidRPr="005E5F05" w:rsidRDefault="001315F7" w:rsidP="005E5F05">
      <w:pPr>
        <w:spacing w:line="240" w:lineRule="auto"/>
        <w:jc w:val="both"/>
        <w:rPr>
          <w:rFonts w:ascii="Cambria" w:eastAsia="Times New Roman" w:hAnsi="Cambria" w:cs="Cambria"/>
          <w:sz w:val="24"/>
          <w:szCs w:val="24"/>
          <w:lang w:eastAsia="ru-RU"/>
        </w:rPr>
      </w:pPr>
      <w:r w:rsidRPr="001315F7">
        <w:rPr>
          <w:rFonts w:ascii="Times New Roman" w:eastAsia="Times New Roman" w:hAnsi="Times New Roman" w:cs="Times New Roman"/>
          <w:sz w:val="24"/>
          <w:szCs w:val="24"/>
          <w:lang w:eastAsia="ru-RU"/>
        </w:rPr>
        <w:t xml:space="preserve">      </w:t>
      </w:r>
      <w:r w:rsidR="005E5F05" w:rsidRPr="005E5F05">
        <w:rPr>
          <w:rFonts w:ascii="Cambria" w:eastAsia="Times New Roman" w:hAnsi="Cambria" w:cs="Cambria"/>
          <w:sz w:val="24"/>
          <w:szCs w:val="24"/>
          <w:lang w:eastAsia="ru-RU"/>
        </w:rPr>
        <w:t xml:space="preserve">       </w:t>
      </w:r>
      <w:r w:rsidR="00CC48EA">
        <w:rPr>
          <w:rFonts w:ascii="Cambria" w:eastAsia="Times New Roman" w:hAnsi="Cambria" w:cs="Cambria"/>
          <w:sz w:val="24"/>
          <w:szCs w:val="24"/>
          <w:lang w:eastAsia="ru-RU"/>
        </w:rPr>
        <w:t xml:space="preserve">  В 2021– 2022 уч. г. В 1 –х классах</w:t>
      </w:r>
      <w:r w:rsidR="005E5F05" w:rsidRPr="005E5F05">
        <w:rPr>
          <w:rFonts w:ascii="Cambria" w:eastAsia="Times New Roman" w:hAnsi="Cambria" w:cs="Cambria"/>
          <w:sz w:val="24"/>
          <w:szCs w:val="24"/>
          <w:lang w:eastAsia="ru-RU"/>
        </w:rPr>
        <w:t xml:space="preserve"> </w:t>
      </w:r>
      <w:proofErr w:type="gramStart"/>
      <w:r w:rsidR="005E5F05" w:rsidRPr="005E5F05">
        <w:rPr>
          <w:rFonts w:ascii="Cambria" w:eastAsia="Times New Roman" w:hAnsi="Cambria" w:cs="Cambria"/>
          <w:sz w:val="24"/>
          <w:szCs w:val="24"/>
          <w:lang w:eastAsia="ru-RU"/>
        </w:rPr>
        <w:t>обучается  219</w:t>
      </w:r>
      <w:proofErr w:type="gramEnd"/>
      <w:r w:rsidR="005E5F05" w:rsidRPr="005E5F05">
        <w:rPr>
          <w:rFonts w:ascii="Cambria" w:eastAsia="Times New Roman" w:hAnsi="Cambria" w:cs="Cambria"/>
          <w:sz w:val="24"/>
          <w:szCs w:val="24"/>
          <w:lang w:eastAsia="ru-RU"/>
        </w:rPr>
        <w:t xml:space="preserve"> учащихся, что составляет 8 классов.  Из них 98% посещали детские сады.  Совершенно здоровых детей не более 74%. Из болезней чаще всего встречаются нарушение осанки, проблемы с ЖКТ, простудные заболевания. У некоторых учащихся страдает нервно-психическая сфера,  что проявляется в  </w:t>
      </w:r>
      <w:proofErr w:type="spellStart"/>
      <w:r w:rsidR="005E5F05" w:rsidRPr="005E5F05">
        <w:rPr>
          <w:rFonts w:ascii="Cambria" w:eastAsia="Times New Roman" w:hAnsi="Cambria" w:cs="Cambria"/>
          <w:sz w:val="24"/>
          <w:szCs w:val="24"/>
          <w:lang w:eastAsia="ru-RU"/>
        </w:rPr>
        <w:t>гиперактивном</w:t>
      </w:r>
      <w:proofErr w:type="spellEnd"/>
      <w:r w:rsidR="005E5F05" w:rsidRPr="005E5F05">
        <w:rPr>
          <w:rFonts w:ascii="Cambria" w:eastAsia="Times New Roman" w:hAnsi="Cambria" w:cs="Cambria"/>
          <w:sz w:val="24"/>
          <w:szCs w:val="24"/>
          <w:lang w:eastAsia="ru-RU"/>
        </w:rPr>
        <w:t xml:space="preserve">  поведении детей, </w:t>
      </w:r>
      <w:proofErr w:type="spellStart"/>
      <w:r w:rsidR="005E5F05" w:rsidRPr="005E5F05">
        <w:rPr>
          <w:rFonts w:ascii="Cambria" w:eastAsia="Times New Roman" w:hAnsi="Cambria" w:cs="Cambria"/>
          <w:sz w:val="24"/>
          <w:szCs w:val="24"/>
          <w:lang w:eastAsia="ru-RU"/>
        </w:rPr>
        <w:t>несформированности</w:t>
      </w:r>
      <w:proofErr w:type="spellEnd"/>
      <w:r w:rsidR="005E5F05" w:rsidRPr="005E5F05">
        <w:rPr>
          <w:rFonts w:ascii="Cambria" w:eastAsia="Times New Roman" w:hAnsi="Cambria" w:cs="Cambria"/>
          <w:sz w:val="24"/>
          <w:szCs w:val="24"/>
          <w:lang w:eastAsia="ru-RU"/>
        </w:rPr>
        <w:t xml:space="preserve"> эмоционально-волевой сферы.</w:t>
      </w:r>
    </w:p>
    <w:p w:rsidR="005E5F05" w:rsidRPr="005E5F05" w:rsidRDefault="005E5F05" w:rsidP="005E5F05">
      <w:pPr>
        <w:spacing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sz w:val="24"/>
          <w:szCs w:val="24"/>
          <w:lang w:eastAsia="ru-RU"/>
        </w:rPr>
        <w:t xml:space="preserve">        Учителями 1-х классов проведена диагностика уровня школьной зрелости, в результате которой выяснилось, что 183 </w:t>
      </w:r>
      <w:r w:rsidRPr="005E5F05">
        <w:rPr>
          <w:rFonts w:ascii="Cambria" w:eastAsia="Times New Roman" w:hAnsi="Cambria" w:cs="Cambria"/>
          <w:color w:val="000000"/>
          <w:sz w:val="24"/>
          <w:szCs w:val="24"/>
          <w:lang w:eastAsia="ru-RU"/>
        </w:rPr>
        <w:t>учащихся (83%)     достаточно хорошо подготовлены к обучению в школе.  Эти учащиеся владеют элементарными учебными навыками, составляют предложения, рассказы по картинкам, читают по слогам, знают прямой и обратный счет в пределах 10, умеют решать простейшие задачи на сложение и вычитание.</w:t>
      </w:r>
    </w:p>
    <w:p w:rsidR="005E5F05" w:rsidRPr="005E5F05" w:rsidRDefault="005E5F05" w:rsidP="005E5F05">
      <w:pPr>
        <w:spacing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w:t>
      </w:r>
      <w:proofErr w:type="gramStart"/>
      <w:r w:rsidRPr="005E5F05">
        <w:rPr>
          <w:rFonts w:ascii="Cambria" w:eastAsia="Times New Roman" w:hAnsi="Cambria" w:cs="Cambria"/>
          <w:color w:val="000000"/>
          <w:sz w:val="24"/>
          <w:szCs w:val="24"/>
          <w:lang w:eastAsia="ru-RU"/>
        </w:rPr>
        <w:t>Результаты  выявления</w:t>
      </w:r>
      <w:proofErr w:type="gramEnd"/>
      <w:r w:rsidRPr="005E5F05">
        <w:rPr>
          <w:rFonts w:ascii="Cambria" w:eastAsia="Times New Roman" w:hAnsi="Cambria" w:cs="Cambria"/>
          <w:color w:val="000000"/>
          <w:sz w:val="24"/>
          <w:szCs w:val="24"/>
          <w:lang w:eastAsia="ru-RU"/>
        </w:rPr>
        <w:t xml:space="preserve"> уровня развития устной речи первоклассников позволяет сделать следующие выводы:</w:t>
      </w:r>
    </w:p>
    <w:p w:rsidR="005E5F05" w:rsidRPr="005E5F05" w:rsidRDefault="005E5F05" w:rsidP="005E5F05">
      <w:pPr>
        <w:spacing w:after="0"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lastRenderedPageBreak/>
        <w:t>-  коммуникативные навыки достаточно развиты у 64% учащихся(135чел.);</w:t>
      </w:r>
    </w:p>
    <w:p w:rsidR="005E5F05" w:rsidRPr="005E5F05" w:rsidRDefault="005E5F05" w:rsidP="005E5F05">
      <w:pPr>
        <w:spacing w:after="0"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15% учащихся нуждаются в логопедических занятиях(33чел.);  </w:t>
      </w:r>
    </w:p>
    <w:p w:rsidR="005E5F05" w:rsidRPr="005E5F05" w:rsidRDefault="005E5F05" w:rsidP="005E5F05">
      <w:pPr>
        <w:spacing w:after="0"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8% учащихся необходимо пройти обследование ПМПК (17 чел).</w:t>
      </w:r>
    </w:p>
    <w:p w:rsidR="005E5F05" w:rsidRPr="005E5F05" w:rsidRDefault="005E5F05" w:rsidP="005E5F05">
      <w:pPr>
        <w:spacing w:after="0"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В 2021-2022 учебном году в 1 класс поступили дети, имеющие протокол ТПМПК 12чел. РАС-1, ТНР-6 человек, ЗПР-3 человека, слабослышащие-1 человек, слабовидящий-1человек.</w:t>
      </w:r>
      <w:r w:rsidRPr="005E5F05">
        <w:rPr>
          <w:rFonts w:ascii="Times New Roman" w:eastAsia="Times New Roman" w:hAnsi="Times New Roman" w:cs="Times New Roman"/>
          <w:sz w:val="24"/>
          <w:szCs w:val="24"/>
          <w:lang w:eastAsia="ru-RU"/>
        </w:rPr>
        <w:t xml:space="preserve"> </w:t>
      </w:r>
      <w:r w:rsidRPr="005E5F05">
        <w:rPr>
          <w:rFonts w:asciiTheme="majorHAnsi" w:eastAsia="Times New Roman" w:hAnsiTheme="majorHAnsi" w:cs="Times New Roman"/>
          <w:sz w:val="24"/>
          <w:szCs w:val="24"/>
          <w:lang w:eastAsia="ru-RU"/>
        </w:rPr>
        <w:t>Для организации образовательного процесса и создания специальных образовательных условий</w:t>
      </w:r>
      <w:r w:rsidRPr="005E5F05">
        <w:rPr>
          <w:rFonts w:asciiTheme="majorHAnsi" w:eastAsia="Times New Roman" w:hAnsiTheme="majorHAnsi" w:cs="Cambria"/>
          <w:color w:val="000000"/>
          <w:sz w:val="24"/>
          <w:szCs w:val="24"/>
          <w:lang w:eastAsia="ru-RU"/>
        </w:rPr>
        <w:t xml:space="preserve"> </w:t>
      </w:r>
      <w:r w:rsidRPr="005E5F05">
        <w:rPr>
          <w:rFonts w:ascii="Cambria" w:eastAsia="Times New Roman" w:hAnsi="Cambria" w:cs="Cambria"/>
          <w:color w:val="000000"/>
          <w:sz w:val="24"/>
          <w:szCs w:val="24"/>
          <w:lang w:eastAsia="ru-RU"/>
        </w:rPr>
        <w:t xml:space="preserve">для обучающихся с ОВЗ приняты личные согласия родителей (законных представителей) на обучение ребенка по адаптированной основной образовательной программе начального общего образования в соответствии с рекомендациями ТПМПК в условиях инклюзии. Изданы приказы о создании условий для обучения детей с ОВЗ, назначены ответственные за реализацию необходимых условий. Разработаны АООП начального общего образования для обучающихся </w:t>
      </w:r>
      <w:proofErr w:type="gramStart"/>
      <w:r w:rsidRPr="005E5F05">
        <w:rPr>
          <w:rFonts w:ascii="Cambria" w:eastAsia="Times New Roman" w:hAnsi="Cambria" w:cs="Cambria"/>
          <w:color w:val="000000"/>
          <w:sz w:val="24"/>
          <w:szCs w:val="24"/>
          <w:lang w:eastAsia="ru-RU"/>
        </w:rPr>
        <w:t>с  тяжелыми</w:t>
      </w:r>
      <w:proofErr w:type="gramEnd"/>
      <w:r w:rsidRPr="005E5F05">
        <w:rPr>
          <w:rFonts w:ascii="Cambria" w:eastAsia="Times New Roman" w:hAnsi="Cambria" w:cs="Cambria"/>
          <w:color w:val="000000"/>
          <w:sz w:val="24"/>
          <w:szCs w:val="24"/>
          <w:lang w:eastAsia="ru-RU"/>
        </w:rPr>
        <w:t xml:space="preserve"> нарушениями речи, задержкой психического развития, расстройствами аутизма, для детей с ослабленным зрением и ослабленным слухом. Проведена корректировка рабочих программ учителями. В урочной и внеурочной деятельности учителями создаются специальные условия, учитывающие </w:t>
      </w:r>
      <w:proofErr w:type="gramStart"/>
      <w:r w:rsidRPr="005E5F05">
        <w:rPr>
          <w:rFonts w:ascii="Cambria" w:eastAsia="Times New Roman" w:hAnsi="Cambria" w:cs="Cambria"/>
          <w:color w:val="000000"/>
          <w:sz w:val="24"/>
          <w:szCs w:val="24"/>
          <w:lang w:eastAsia="ru-RU"/>
        </w:rPr>
        <w:t>работоспособность и особенности психофизического развития</w:t>
      </w:r>
      <w:proofErr w:type="gramEnd"/>
      <w:r w:rsidRPr="005E5F05">
        <w:rPr>
          <w:rFonts w:ascii="Cambria" w:eastAsia="Times New Roman" w:hAnsi="Cambria" w:cs="Cambria"/>
          <w:color w:val="000000"/>
          <w:sz w:val="24"/>
          <w:szCs w:val="24"/>
          <w:lang w:eastAsia="ru-RU"/>
        </w:rPr>
        <w:t xml:space="preserve"> обучающихся с ОВЗ, используются дополнительные вспомогательные приемы и средства (памятки, образцы, алгоритмы и др.). Осуществляется охранительный режим (психологический комфорт, предупреждение психофизических перегрузок и др.). Реализуются занятия по рекомендациям ТПМПК: дополнительные занятия с педагогом-психологом, учителем-дефектологом. Организован досуг обучающихся через посещение творческих детских объединений и секций в школе и других досуговых центрах микрорайона.</w:t>
      </w:r>
    </w:p>
    <w:p w:rsidR="005E5F05" w:rsidRPr="005E5F05" w:rsidRDefault="00CC48EA" w:rsidP="005E5F05">
      <w:pPr>
        <w:spacing w:after="0" w:line="240" w:lineRule="auto"/>
        <w:jc w:val="both"/>
        <w:rPr>
          <w:rFonts w:ascii="Cambria" w:eastAsia="Times New Roman" w:hAnsi="Cambria" w:cs="Cambria"/>
          <w:color w:val="000000"/>
          <w:sz w:val="24"/>
          <w:szCs w:val="24"/>
          <w:lang w:eastAsia="ru-RU"/>
        </w:rPr>
      </w:pPr>
      <w:r>
        <w:rPr>
          <w:rFonts w:ascii="Cambria" w:eastAsia="Times New Roman" w:hAnsi="Cambria" w:cs="Cambria"/>
          <w:color w:val="000000"/>
          <w:sz w:val="24"/>
          <w:szCs w:val="24"/>
          <w:lang w:eastAsia="ru-RU"/>
        </w:rPr>
        <w:t xml:space="preserve">В 2021-2022 учебном году по Распоряжению УО ГО </w:t>
      </w:r>
      <w:r w:rsidR="005E5F05" w:rsidRPr="005E5F05">
        <w:rPr>
          <w:rFonts w:ascii="Cambria" w:eastAsia="Times New Roman" w:hAnsi="Cambria" w:cs="Cambria"/>
          <w:color w:val="000000"/>
          <w:sz w:val="24"/>
          <w:szCs w:val="24"/>
          <w:lang w:eastAsia="ru-RU"/>
        </w:rPr>
        <w:t>Первоуральск к МАОУ СОШ прикреплены два обучающихся 1-классника, получающих образование в форме семейного образования. Родители заключили на договор о предоставлении общего образования в форме семейного образования</w:t>
      </w:r>
      <w:r w:rsidR="005E5F05" w:rsidRPr="005E5F05">
        <w:rPr>
          <w:rFonts w:ascii="Calibri" w:eastAsia="Times New Roman" w:hAnsi="Calibri" w:cs="Calibri"/>
          <w:sz w:val="24"/>
          <w:szCs w:val="24"/>
          <w:lang w:eastAsia="ru-RU"/>
        </w:rPr>
        <w:t xml:space="preserve"> </w:t>
      </w:r>
      <w:r w:rsidR="005E5F05" w:rsidRPr="005E5F05">
        <w:rPr>
          <w:rFonts w:ascii="Cambria" w:eastAsia="Times New Roman" w:hAnsi="Cambria" w:cs="Cambria"/>
          <w:color w:val="000000"/>
          <w:sz w:val="24"/>
          <w:szCs w:val="24"/>
          <w:lang w:eastAsia="ru-RU"/>
        </w:rPr>
        <w:t>Муниципальным автономным общеобразовательным учреждением «Средняя общеобразовательная школа №15»; выданы учебники и учебные пособия (прописи); учителями проведены консультации по учебным предметам учебного плана.</w:t>
      </w:r>
    </w:p>
    <w:p w:rsidR="005E5F05" w:rsidRPr="005E5F05" w:rsidRDefault="005E5F05" w:rsidP="005E5F05">
      <w:pPr>
        <w:spacing w:after="0"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w:t>
      </w:r>
    </w:p>
    <w:p w:rsidR="005E5F05" w:rsidRPr="005E5F05" w:rsidRDefault="005E5F05" w:rsidP="005E5F05">
      <w:pPr>
        <w:rPr>
          <w:rFonts w:ascii="Cambria" w:eastAsia="Times New Roman" w:hAnsi="Cambria" w:cs="Cambria"/>
          <w:sz w:val="24"/>
          <w:szCs w:val="24"/>
          <w:lang w:eastAsia="ru-RU"/>
        </w:rPr>
      </w:pPr>
      <w:r w:rsidRPr="005E5F05">
        <w:rPr>
          <w:rFonts w:ascii="Cambria" w:eastAsia="Times New Roman" w:hAnsi="Cambria" w:cs="Cambria"/>
          <w:color w:val="000000"/>
          <w:sz w:val="24"/>
          <w:szCs w:val="24"/>
          <w:lang w:eastAsia="ru-RU"/>
        </w:rPr>
        <w:t xml:space="preserve">        </w:t>
      </w:r>
      <w:r w:rsidRPr="005E5F05">
        <w:rPr>
          <w:rFonts w:ascii="Cambria" w:eastAsia="Times New Roman" w:hAnsi="Cambria" w:cs="Cambria"/>
          <w:sz w:val="24"/>
          <w:szCs w:val="24"/>
          <w:lang w:eastAsia="ru-RU"/>
        </w:rPr>
        <w:t xml:space="preserve">Статистические данные по результатам исследования по классам даны в сводной Таблице1 </w:t>
      </w:r>
    </w:p>
    <w:p w:rsidR="005E5F05" w:rsidRPr="005E5F05" w:rsidRDefault="005E5F05" w:rsidP="005E5F05">
      <w:pPr>
        <w:jc w:val="center"/>
        <w:rPr>
          <w:rFonts w:ascii="Cambria" w:eastAsia="Times New Roman" w:hAnsi="Cambria" w:cs="Cambria"/>
          <w:b/>
          <w:sz w:val="24"/>
          <w:szCs w:val="24"/>
          <w:lang w:eastAsia="ru-RU"/>
        </w:rPr>
      </w:pPr>
      <w:r w:rsidRPr="005E5F05">
        <w:rPr>
          <w:rFonts w:ascii="Cambria" w:eastAsia="Times New Roman" w:hAnsi="Cambria" w:cs="Cambria"/>
          <w:b/>
          <w:sz w:val="24"/>
          <w:szCs w:val="24"/>
          <w:lang w:eastAsia="ru-RU"/>
        </w:rPr>
        <w:t>Информационно-аналитическая таблица оценки школьной готовности</w:t>
      </w:r>
    </w:p>
    <w:p w:rsidR="005E5F05" w:rsidRPr="005E5F05" w:rsidRDefault="005E5F05" w:rsidP="005E5F05">
      <w:pPr>
        <w:jc w:val="center"/>
        <w:rPr>
          <w:rFonts w:ascii="Times New Roman" w:hAnsi="Times New Roman" w:cs="Times New Roman"/>
          <w:b/>
          <w:sz w:val="24"/>
          <w:szCs w:val="24"/>
        </w:rPr>
      </w:pPr>
      <w:r w:rsidRPr="005E5F05">
        <w:rPr>
          <w:rFonts w:ascii="Cambria" w:eastAsia="Times New Roman" w:hAnsi="Cambria" w:cs="Cambria"/>
          <w:b/>
          <w:sz w:val="24"/>
          <w:szCs w:val="24"/>
          <w:lang w:eastAsia="ru-RU"/>
        </w:rPr>
        <w:t xml:space="preserve"> учащихся 1-х классов 202</w:t>
      </w:r>
      <w:r w:rsidR="00920B30">
        <w:rPr>
          <w:rFonts w:ascii="Cambria" w:eastAsia="Times New Roman" w:hAnsi="Cambria" w:cs="Cambria"/>
          <w:b/>
          <w:sz w:val="24"/>
          <w:szCs w:val="24"/>
          <w:lang w:eastAsia="ru-RU"/>
        </w:rPr>
        <w:t>1</w:t>
      </w:r>
      <w:r w:rsidRPr="005E5F05">
        <w:rPr>
          <w:rFonts w:ascii="Cambria" w:eastAsia="Times New Roman" w:hAnsi="Cambria" w:cs="Cambria"/>
          <w:b/>
          <w:sz w:val="24"/>
          <w:szCs w:val="24"/>
          <w:lang w:eastAsia="ru-RU"/>
        </w:rPr>
        <w:t>-202</w:t>
      </w:r>
      <w:r w:rsidR="00920B30">
        <w:rPr>
          <w:rFonts w:ascii="Cambria" w:eastAsia="Times New Roman" w:hAnsi="Cambria" w:cs="Cambria"/>
          <w:b/>
          <w:sz w:val="24"/>
          <w:szCs w:val="24"/>
          <w:lang w:eastAsia="ru-RU"/>
        </w:rPr>
        <w:t>2</w:t>
      </w:r>
      <w:r w:rsidRPr="005E5F05">
        <w:rPr>
          <w:rFonts w:ascii="Cambria" w:eastAsia="Times New Roman" w:hAnsi="Cambria" w:cs="Cambria"/>
          <w:b/>
          <w:sz w:val="24"/>
          <w:szCs w:val="24"/>
          <w:lang w:eastAsia="ru-RU"/>
        </w:rPr>
        <w:t xml:space="preserve"> </w:t>
      </w:r>
      <w:proofErr w:type="spellStart"/>
      <w:r w:rsidRPr="005E5F05">
        <w:rPr>
          <w:rFonts w:ascii="Cambria" w:eastAsia="Times New Roman" w:hAnsi="Cambria" w:cs="Cambria"/>
          <w:b/>
          <w:sz w:val="24"/>
          <w:szCs w:val="24"/>
          <w:lang w:eastAsia="ru-RU"/>
        </w:rPr>
        <w:t>уч.г</w:t>
      </w:r>
      <w:proofErr w:type="spellEnd"/>
      <w:r w:rsidRPr="005E5F05">
        <w:rPr>
          <w:rFonts w:ascii="Cambria" w:eastAsia="Times New Roman" w:hAnsi="Cambria" w:cs="Cambria"/>
          <w:b/>
          <w:sz w:val="24"/>
          <w:szCs w:val="24"/>
          <w:lang w:eastAsia="ru-RU"/>
        </w:rPr>
        <w:t>.</w:t>
      </w:r>
    </w:p>
    <w:tbl>
      <w:tblPr>
        <w:tblStyle w:val="39"/>
        <w:tblW w:w="10881" w:type="dxa"/>
        <w:tblLayout w:type="fixed"/>
        <w:tblLook w:val="04A0" w:firstRow="1" w:lastRow="0" w:firstColumn="1" w:lastColumn="0" w:noHBand="0" w:noVBand="1"/>
      </w:tblPr>
      <w:tblGrid>
        <w:gridCol w:w="534"/>
        <w:gridCol w:w="4251"/>
        <w:gridCol w:w="568"/>
        <w:gridCol w:w="636"/>
        <w:gridCol w:w="567"/>
        <w:gridCol w:w="567"/>
        <w:gridCol w:w="638"/>
        <w:gridCol w:w="567"/>
        <w:gridCol w:w="711"/>
        <w:gridCol w:w="708"/>
        <w:gridCol w:w="1134"/>
      </w:tblGrid>
      <w:tr w:rsidR="005E5F05" w:rsidRPr="005E5F05" w:rsidTr="005E5F05">
        <w:tc>
          <w:tcPr>
            <w:tcW w:w="534"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w:t>
            </w:r>
          </w:p>
        </w:tc>
        <w:tc>
          <w:tcPr>
            <w:tcW w:w="4251"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Оцениваемые параметры</w:t>
            </w:r>
          </w:p>
        </w:tc>
        <w:tc>
          <w:tcPr>
            <w:tcW w:w="568"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1а</w:t>
            </w:r>
          </w:p>
        </w:tc>
        <w:tc>
          <w:tcPr>
            <w:tcW w:w="636"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1б</w:t>
            </w:r>
          </w:p>
        </w:tc>
        <w:tc>
          <w:tcPr>
            <w:tcW w:w="567"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1в</w:t>
            </w:r>
          </w:p>
        </w:tc>
        <w:tc>
          <w:tcPr>
            <w:tcW w:w="567"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1г</w:t>
            </w:r>
          </w:p>
        </w:tc>
        <w:tc>
          <w:tcPr>
            <w:tcW w:w="638"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1д</w:t>
            </w:r>
          </w:p>
        </w:tc>
        <w:tc>
          <w:tcPr>
            <w:tcW w:w="567"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1е</w:t>
            </w:r>
          </w:p>
        </w:tc>
        <w:tc>
          <w:tcPr>
            <w:tcW w:w="711"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1ж</w:t>
            </w:r>
          </w:p>
        </w:tc>
        <w:tc>
          <w:tcPr>
            <w:tcW w:w="708"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1з</w:t>
            </w:r>
          </w:p>
        </w:tc>
        <w:tc>
          <w:tcPr>
            <w:tcW w:w="1134" w:type="dxa"/>
          </w:tcPr>
          <w:p w:rsidR="005E5F05" w:rsidRPr="005E5F05" w:rsidRDefault="005E5F05" w:rsidP="005E5F05">
            <w:pPr>
              <w:rPr>
                <w:rFonts w:ascii="Times New Roman" w:hAnsi="Times New Roman" w:cs="Times New Roman"/>
                <w:b/>
                <w:sz w:val="24"/>
                <w:szCs w:val="24"/>
              </w:rPr>
            </w:pPr>
            <w:r w:rsidRPr="005E5F05">
              <w:rPr>
                <w:rFonts w:ascii="Times New Roman" w:hAnsi="Times New Roman" w:cs="Times New Roman"/>
                <w:b/>
                <w:sz w:val="24"/>
                <w:szCs w:val="24"/>
              </w:rPr>
              <w:t>ИТОГ</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Всего обучающихся в классе</w:t>
            </w:r>
          </w:p>
        </w:tc>
        <w:tc>
          <w:tcPr>
            <w:tcW w:w="568"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30</w:t>
            </w:r>
          </w:p>
        </w:tc>
        <w:tc>
          <w:tcPr>
            <w:tcW w:w="636"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24</w:t>
            </w:r>
          </w:p>
        </w:tc>
        <w:tc>
          <w:tcPr>
            <w:tcW w:w="567"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29</w:t>
            </w:r>
          </w:p>
        </w:tc>
        <w:tc>
          <w:tcPr>
            <w:tcW w:w="567"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30</w:t>
            </w:r>
          </w:p>
        </w:tc>
        <w:tc>
          <w:tcPr>
            <w:tcW w:w="638"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28</w:t>
            </w:r>
          </w:p>
        </w:tc>
        <w:tc>
          <w:tcPr>
            <w:tcW w:w="567"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27</w:t>
            </w:r>
          </w:p>
        </w:tc>
        <w:tc>
          <w:tcPr>
            <w:tcW w:w="711"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28</w:t>
            </w:r>
          </w:p>
        </w:tc>
        <w:tc>
          <w:tcPr>
            <w:tcW w:w="708" w:type="dxa"/>
          </w:tcPr>
          <w:p w:rsidR="005E5F05" w:rsidRPr="005E5F05" w:rsidRDefault="005E5F05" w:rsidP="005E5F05">
            <w:pPr>
              <w:tabs>
                <w:tab w:val="center" w:pos="7285"/>
                <w:tab w:val="left" w:pos="9100"/>
              </w:tabs>
              <w:rPr>
                <w:rFonts w:ascii="Calibri" w:eastAsia="Times New Roman" w:hAnsi="Calibri" w:cs="Calibri"/>
                <w:sz w:val="24"/>
                <w:szCs w:val="24"/>
                <w:lang w:eastAsia="ru-RU"/>
              </w:rPr>
            </w:pPr>
            <w:r w:rsidRPr="005E5F05">
              <w:rPr>
                <w:rFonts w:ascii="Calibri" w:eastAsia="Times New Roman" w:hAnsi="Calibri" w:cs="Calibri"/>
                <w:sz w:val="24"/>
                <w:szCs w:val="24"/>
                <w:lang w:eastAsia="ru-RU"/>
              </w:rPr>
              <w:t>24</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219</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Посещали ДОУ</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24</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29</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27</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27</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28</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23</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217</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Не посещали ДОУ</w:t>
            </w:r>
          </w:p>
        </w:tc>
        <w:tc>
          <w:tcPr>
            <w:tcW w:w="568" w:type="dxa"/>
          </w:tcPr>
          <w:p w:rsidR="005E5F05" w:rsidRPr="005E5F05" w:rsidRDefault="005E5F05" w:rsidP="005E5F05">
            <w:pPr>
              <w:rPr>
                <w:rFonts w:ascii="Times New Roman" w:hAnsi="Times New Roman" w:cs="Times New Roman"/>
                <w:sz w:val="24"/>
                <w:szCs w:val="24"/>
              </w:rPr>
            </w:pPr>
          </w:p>
        </w:tc>
        <w:tc>
          <w:tcPr>
            <w:tcW w:w="636"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567" w:type="dxa"/>
          </w:tcPr>
          <w:p w:rsidR="005E5F05" w:rsidRPr="005E5F05" w:rsidRDefault="005E5F05" w:rsidP="005E5F05">
            <w:pPr>
              <w:rPr>
                <w:rFonts w:ascii="Times New Roman" w:hAnsi="Times New Roman" w:cs="Times New Roman"/>
                <w:sz w:val="24"/>
                <w:szCs w:val="24"/>
              </w:rPr>
            </w:pPr>
          </w:p>
        </w:tc>
        <w:tc>
          <w:tcPr>
            <w:tcW w:w="711" w:type="dxa"/>
          </w:tcPr>
          <w:p w:rsidR="005E5F05" w:rsidRPr="005E5F05" w:rsidRDefault="005E5F05" w:rsidP="005E5F05">
            <w:pPr>
              <w:rPr>
                <w:rFonts w:ascii="Times New Roman" w:hAnsi="Times New Roman" w:cs="Times New Roman"/>
                <w:sz w:val="24"/>
                <w:szCs w:val="24"/>
              </w:rPr>
            </w:pP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4</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Состояние здоровья и физического развития (дети с ослабленным здоровьем)</w:t>
            </w:r>
          </w:p>
        </w:tc>
        <w:tc>
          <w:tcPr>
            <w:tcW w:w="568" w:type="dxa"/>
          </w:tcPr>
          <w:p w:rsidR="005E5F05" w:rsidRPr="005E5F05" w:rsidRDefault="005E5F05" w:rsidP="005E5F05">
            <w:pPr>
              <w:rPr>
                <w:rFonts w:ascii="Times New Roman" w:hAnsi="Times New Roman" w:cs="Times New Roman"/>
                <w:sz w:val="24"/>
                <w:szCs w:val="24"/>
              </w:rPr>
            </w:pPr>
          </w:p>
        </w:tc>
        <w:tc>
          <w:tcPr>
            <w:tcW w:w="636"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567" w:type="dxa"/>
          </w:tcPr>
          <w:p w:rsidR="005E5F05" w:rsidRPr="005E5F05" w:rsidRDefault="005E5F05" w:rsidP="005E5F05">
            <w:pPr>
              <w:rPr>
                <w:rFonts w:ascii="Times New Roman" w:hAnsi="Times New Roman" w:cs="Times New Roman"/>
                <w:sz w:val="24"/>
                <w:szCs w:val="24"/>
              </w:rPr>
            </w:pPr>
          </w:p>
        </w:tc>
        <w:tc>
          <w:tcPr>
            <w:tcW w:w="638"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5</w:t>
            </w: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7</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5</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Необходимо обследовать на ПМПК</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7</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17</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6</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Нуждается в логопедических занятиях</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5</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20</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35</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7</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Низкий уровень познавательных умений</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12</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7</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26</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8</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Социальная готовность к школе (отрицательное отношение к школе)</w:t>
            </w:r>
          </w:p>
        </w:tc>
        <w:tc>
          <w:tcPr>
            <w:tcW w:w="568" w:type="dxa"/>
          </w:tcPr>
          <w:p w:rsidR="005E5F05" w:rsidRPr="005E5F05" w:rsidRDefault="005E5F05" w:rsidP="005E5F05">
            <w:pPr>
              <w:rPr>
                <w:rFonts w:ascii="Times New Roman" w:hAnsi="Times New Roman" w:cs="Times New Roman"/>
                <w:sz w:val="24"/>
                <w:szCs w:val="24"/>
              </w:rPr>
            </w:pPr>
          </w:p>
        </w:tc>
        <w:tc>
          <w:tcPr>
            <w:tcW w:w="636"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638"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5</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9</w:t>
            </w:r>
          </w:p>
        </w:tc>
        <w:tc>
          <w:tcPr>
            <w:tcW w:w="4251" w:type="dxa"/>
          </w:tcPr>
          <w:p w:rsidR="005E5F05" w:rsidRPr="005E5F05" w:rsidRDefault="005E5F05" w:rsidP="005E5F05">
            <w:pPr>
              <w:rPr>
                <w:rFonts w:ascii="Times New Roman" w:hAnsi="Times New Roman" w:cs="Times New Roman"/>
                <w:sz w:val="24"/>
                <w:szCs w:val="24"/>
              </w:rPr>
            </w:pPr>
            <w:proofErr w:type="spellStart"/>
            <w:r w:rsidRPr="005E5F05">
              <w:rPr>
                <w:rFonts w:ascii="Times New Roman" w:hAnsi="Times New Roman" w:cs="Times New Roman"/>
                <w:sz w:val="24"/>
                <w:szCs w:val="24"/>
              </w:rPr>
              <w:t>Коммуникативность</w:t>
            </w:r>
            <w:proofErr w:type="spellEnd"/>
            <w:r w:rsidRPr="005E5F05">
              <w:rPr>
                <w:rFonts w:ascii="Times New Roman" w:hAnsi="Times New Roman" w:cs="Times New Roman"/>
                <w:sz w:val="24"/>
                <w:szCs w:val="24"/>
              </w:rPr>
              <w:t xml:space="preserve"> (об-</w:t>
            </w:r>
            <w:proofErr w:type="spellStart"/>
            <w:r w:rsidRPr="005E5F05">
              <w:rPr>
                <w:rFonts w:ascii="Times New Roman" w:hAnsi="Times New Roman" w:cs="Times New Roman"/>
                <w:sz w:val="24"/>
                <w:szCs w:val="24"/>
              </w:rPr>
              <w:t>ся</w:t>
            </w:r>
            <w:proofErr w:type="spellEnd"/>
            <w:r w:rsidRPr="005E5F05">
              <w:rPr>
                <w:rFonts w:ascii="Times New Roman" w:hAnsi="Times New Roman" w:cs="Times New Roman"/>
                <w:sz w:val="24"/>
                <w:szCs w:val="24"/>
              </w:rPr>
              <w:t xml:space="preserve">  с достаточно развитыми навыками </w:t>
            </w:r>
            <w:r w:rsidRPr="005E5F05">
              <w:rPr>
                <w:rFonts w:ascii="Times New Roman" w:hAnsi="Times New Roman" w:cs="Times New Roman"/>
                <w:sz w:val="24"/>
                <w:szCs w:val="24"/>
              </w:rPr>
              <w:lastRenderedPageBreak/>
              <w:t>речевого общения)</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lastRenderedPageBreak/>
              <w:t>30</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29</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5</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15</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18</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90</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lastRenderedPageBreak/>
              <w:t>10</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Знание элементарных нравственных понятий и соблюдение правил культурного поведения (об-</w:t>
            </w:r>
            <w:proofErr w:type="spellStart"/>
            <w:r w:rsidRPr="005E5F05">
              <w:rPr>
                <w:rFonts w:ascii="Times New Roman" w:hAnsi="Times New Roman" w:cs="Times New Roman"/>
                <w:sz w:val="24"/>
                <w:szCs w:val="24"/>
              </w:rPr>
              <w:t>ся</w:t>
            </w:r>
            <w:proofErr w:type="spellEnd"/>
            <w:r w:rsidRPr="005E5F05">
              <w:rPr>
                <w:rFonts w:ascii="Times New Roman" w:hAnsi="Times New Roman" w:cs="Times New Roman"/>
                <w:sz w:val="24"/>
                <w:szCs w:val="24"/>
              </w:rPr>
              <w:t>)</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24</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29</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28</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20</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27</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20</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208</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11</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xml:space="preserve">Дидактическая готовность </w:t>
            </w:r>
          </w:p>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умение писать или наличие предпосылок таких умений</w:t>
            </w:r>
          </w:p>
          <w:p w:rsidR="005E5F05" w:rsidRPr="005E5F05" w:rsidRDefault="005E5F05" w:rsidP="005E5F05">
            <w:pPr>
              <w:rPr>
                <w:rFonts w:ascii="Times New Roman" w:hAnsi="Times New Roman" w:cs="Times New Roman"/>
                <w:sz w:val="24"/>
                <w:szCs w:val="24"/>
              </w:rPr>
            </w:pP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27</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21</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10</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28</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6</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16</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21</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121</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-умение читать или наличие предпосылок таких умений</w:t>
            </w:r>
          </w:p>
          <w:p w:rsidR="005E5F05" w:rsidRPr="005E5F05" w:rsidRDefault="005E5F05" w:rsidP="005E5F05">
            <w:pPr>
              <w:rPr>
                <w:rFonts w:ascii="Times New Roman" w:hAnsi="Times New Roman" w:cs="Times New Roman"/>
                <w:sz w:val="24"/>
                <w:szCs w:val="24"/>
              </w:rPr>
            </w:pP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27</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21</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10</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28</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6</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15</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11</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86</w:t>
            </w: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умение считать или наличие предпосылок таких умений</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21</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15</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30</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28</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6</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17</w:t>
            </w:r>
          </w:p>
        </w:tc>
        <w:tc>
          <w:tcPr>
            <w:tcW w:w="70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22</w:t>
            </w:r>
          </w:p>
        </w:tc>
        <w:tc>
          <w:tcPr>
            <w:tcW w:w="1134"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136</w:t>
            </w:r>
          </w:p>
        </w:tc>
      </w:tr>
      <w:tr w:rsidR="005E5F05" w:rsidRPr="005E5F05" w:rsidTr="005E5F05">
        <w:tc>
          <w:tcPr>
            <w:tcW w:w="534" w:type="dxa"/>
            <w:vMerge w:val="restart"/>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12</w:t>
            </w: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Уровень школьной готовности</w:t>
            </w:r>
          </w:p>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оптимальный</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20</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10</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8</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6</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11</w:t>
            </w: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p>
        </w:tc>
      </w:tr>
      <w:tr w:rsidR="005E5F05" w:rsidRPr="005E5F05" w:rsidTr="005E5F05">
        <w:tc>
          <w:tcPr>
            <w:tcW w:w="534" w:type="dxa"/>
            <w:vMerge/>
          </w:tcPr>
          <w:p w:rsidR="005E5F05" w:rsidRPr="005E5F05" w:rsidRDefault="005E5F05" w:rsidP="005E5F05">
            <w:pPr>
              <w:rPr>
                <w:rFonts w:ascii="Times New Roman" w:hAnsi="Times New Roman" w:cs="Times New Roman"/>
                <w:sz w:val="24"/>
                <w:szCs w:val="24"/>
              </w:rPr>
            </w:pP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достаточный</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6</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9</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8</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18</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28</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7</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9</w:t>
            </w: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p>
        </w:tc>
      </w:tr>
      <w:tr w:rsidR="005E5F05" w:rsidRPr="005E5F05" w:rsidTr="005E5F05">
        <w:tc>
          <w:tcPr>
            <w:tcW w:w="534" w:type="dxa"/>
            <w:vMerge/>
          </w:tcPr>
          <w:p w:rsidR="005E5F05" w:rsidRPr="005E5F05" w:rsidRDefault="005E5F05" w:rsidP="005E5F05">
            <w:pPr>
              <w:rPr>
                <w:rFonts w:ascii="Times New Roman" w:hAnsi="Times New Roman" w:cs="Times New Roman"/>
                <w:sz w:val="24"/>
                <w:szCs w:val="24"/>
              </w:rPr>
            </w:pP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допустимый</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9</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9</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4</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11</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7</w:t>
            </w: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p>
        </w:tc>
      </w:tr>
      <w:tr w:rsidR="005E5F05" w:rsidRPr="005E5F05" w:rsidTr="005E5F05">
        <w:tc>
          <w:tcPr>
            <w:tcW w:w="534" w:type="dxa"/>
            <w:vMerge/>
          </w:tcPr>
          <w:p w:rsidR="005E5F05" w:rsidRPr="005E5F05" w:rsidRDefault="005E5F05" w:rsidP="005E5F05">
            <w:pPr>
              <w:rPr>
                <w:rFonts w:ascii="Times New Roman" w:hAnsi="Times New Roman" w:cs="Times New Roman"/>
                <w:sz w:val="24"/>
                <w:szCs w:val="24"/>
              </w:rPr>
            </w:pPr>
          </w:p>
        </w:tc>
        <w:tc>
          <w:tcPr>
            <w:tcW w:w="425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 критический</w:t>
            </w:r>
          </w:p>
        </w:tc>
        <w:tc>
          <w:tcPr>
            <w:tcW w:w="56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636"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2</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638"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w:t>
            </w:r>
          </w:p>
        </w:tc>
        <w:tc>
          <w:tcPr>
            <w:tcW w:w="567"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3</w:t>
            </w:r>
          </w:p>
        </w:tc>
        <w:tc>
          <w:tcPr>
            <w:tcW w:w="711" w:type="dxa"/>
          </w:tcPr>
          <w:p w:rsidR="005E5F05" w:rsidRPr="005E5F05" w:rsidRDefault="005E5F05" w:rsidP="005E5F05">
            <w:pPr>
              <w:rPr>
                <w:rFonts w:ascii="Times New Roman" w:hAnsi="Times New Roman" w:cs="Times New Roman"/>
                <w:sz w:val="24"/>
                <w:szCs w:val="24"/>
              </w:rPr>
            </w:pPr>
            <w:r w:rsidRPr="005E5F05">
              <w:rPr>
                <w:rFonts w:ascii="Times New Roman" w:hAnsi="Times New Roman" w:cs="Times New Roman"/>
                <w:sz w:val="24"/>
                <w:szCs w:val="24"/>
              </w:rPr>
              <w:t>1</w:t>
            </w: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p>
        </w:tc>
      </w:tr>
      <w:tr w:rsidR="005E5F05" w:rsidRPr="005E5F05" w:rsidTr="005E5F05">
        <w:tc>
          <w:tcPr>
            <w:tcW w:w="534" w:type="dxa"/>
          </w:tcPr>
          <w:p w:rsidR="005E5F05" w:rsidRPr="005E5F05" w:rsidRDefault="005E5F05" w:rsidP="005E5F05">
            <w:pPr>
              <w:rPr>
                <w:rFonts w:ascii="Times New Roman" w:hAnsi="Times New Roman" w:cs="Times New Roman"/>
                <w:sz w:val="24"/>
                <w:szCs w:val="24"/>
              </w:rPr>
            </w:pPr>
          </w:p>
        </w:tc>
        <w:tc>
          <w:tcPr>
            <w:tcW w:w="4251" w:type="dxa"/>
          </w:tcPr>
          <w:p w:rsidR="005E5F05" w:rsidRPr="005E5F05" w:rsidRDefault="005E5F05" w:rsidP="005E5F05">
            <w:pPr>
              <w:rPr>
                <w:rFonts w:ascii="Times New Roman" w:hAnsi="Times New Roman" w:cs="Times New Roman"/>
                <w:sz w:val="24"/>
                <w:szCs w:val="24"/>
              </w:rPr>
            </w:pPr>
          </w:p>
        </w:tc>
        <w:tc>
          <w:tcPr>
            <w:tcW w:w="568" w:type="dxa"/>
          </w:tcPr>
          <w:p w:rsidR="005E5F05" w:rsidRPr="005E5F05" w:rsidRDefault="005E5F05" w:rsidP="005E5F05">
            <w:pPr>
              <w:rPr>
                <w:rFonts w:ascii="Times New Roman" w:hAnsi="Times New Roman" w:cs="Times New Roman"/>
                <w:sz w:val="24"/>
                <w:szCs w:val="24"/>
              </w:rPr>
            </w:pPr>
          </w:p>
        </w:tc>
        <w:tc>
          <w:tcPr>
            <w:tcW w:w="636"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638" w:type="dxa"/>
          </w:tcPr>
          <w:p w:rsidR="005E5F05" w:rsidRPr="005E5F05" w:rsidRDefault="005E5F05" w:rsidP="005E5F05">
            <w:pPr>
              <w:rPr>
                <w:rFonts w:ascii="Times New Roman" w:hAnsi="Times New Roman" w:cs="Times New Roman"/>
                <w:sz w:val="24"/>
                <w:szCs w:val="24"/>
              </w:rPr>
            </w:pPr>
          </w:p>
        </w:tc>
        <w:tc>
          <w:tcPr>
            <w:tcW w:w="567" w:type="dxa"/>
          </w:tcPr>
          <w:p w:rsidR="005E5F05" w:rsidRPr="005E5F05" w:rsidRDefault="005E5F05" w:rsidP="005E5F05">
            <w:pPr>
              <w:rPr>
                <w:rFonts w:ascii="Times New Roman" w:hAnsi="Times New Roman" w:cs="Times New Roman"/>
                <w:sz w:val="24"/>
                <w:szCs w:val="24"/>
              </w:rPr>
            </w:pPr>
          </w:p>
        </w:tc>
        <w:tc>
          <w:tcPr>
            <w:tcW w:w="711" w:type="dxa"/>
          </w:tcPr>
          <w:p w:rsidR="005E5F05" w:rsidRPr="005E5F05" w:rsidRDefault="005E5F05" w:rsidP="005E5F05">
            <w:pPr>
              <w:rPr>
                <w:rFonts w:ascii="Times New Roman" w:hAnsi="Times New Roman" w:cs="Times New Roman"/>
                <w:sz w:val="24"/>
                <w:szCs w:val="24"/>
              </w:rPr>
            </w:pPr>
          </w:p>
        </w:tc>
        <w:tc>
          <w:tcPr>
            <w:tcW w:w="708" w:type="dxa"/>
          </w:tcPr>
          <w:p w:rsidR="005E5F05" w:rsidRPr="005E5F05" w:rsidRDefault="005E5F05" w:rsidP="005E5F05">
            <w:pPr>
              <w:rPr>
                <w:rFonts w:ascii="Times New Roman" w:hAnsi="Times New Roman" w:cs="Times New Roman"/>
                <w:sz w:val="24"/>
                <w:szCs w:val="24"/>
              </w:rPr>
            </w:pPr>
          </w:p>
        </w:tc>
        <w:tc>
          <w:tcPr>
            <w:tcW w:w="1134" w:type="dxa"/>
          </w:tcPr>
          <w:p w:rsidR="005E5F05" w:rsidRPr="005E5F05" w:rsidRDefault="005E5F05" w:rsidP="005E5F05">
            <w:pPr>
              <w:rPr>
                <w:rFonts w:ascii="Times New Roman" w:hAnsi="Times New Roman" w:cs="Times New Roman"/>
                <w:sz w:val="24"/>
                <w:szCs w:val="24"/>
              </w:rPr>
            </w:pPr>
          </w:p>
        </w:tc>
      </w:tr>
    </w:tbl>
    <w:p w:rsidR="005E5F05" w:rsidRPr="005E5F05" w:rsidRDefault="005E5F05" w:rsidP="005E5F05">
      <w:pPr>
        <w:spacing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В  целом адаптационный период для первоклассников проходит сравнительно спокойно. Мягкой адаптации   способствует выполнение педагогами требований Сан ПИН, которые предполагают пятидневную учебную неделю, ступенчатый режим занятий, динамическая пауза, отсутствие отметок и д/з, использование игровых форм и элементов занимательности в учебном процессе, двухразовое питание. К тому же большинство учащихся посещали до поступления в школу занятия в школе будущего первоклассника и имели возможность познакомиться ближе с учителем. </w:t>
      </w:r>
    </w:p>
    <w:p w:rsidR="005E5F05" w:rsidRPr="005E5F05" w:rsidRDefault="005E5F05" w:rsidP="005E5F05">
      <w:pPr>
        <w:spacing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Учебный процесс строится с учетом индивидуальных особенностей, возможностей и потребностей ребенка, что способствует формированию   навыков и внутренних психических механизмов, необходимых для обучения и общения в школьной среде. После учебных занятий первоклассники посещают  детские творческие объединения.</w:t>
      </w:r>
    </w:p>
    <w:p w:rsidR="005E5F05" w:rsidRPr="005E5F05" w:rsidRDefault="005E5F05" w:rsidP="005E5F05">
      <w:pPr>
        <w:spacing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Требования к выполнению школьных норм поведения вводятся учителями постепенно и не в форме указаний, а в форме пожеланий.  Педагоги стараются терпеливо и мягко еще и еще раз повторять необходимые правила. Свою работу     с уч-ся они строят в тесном контакте с их родителями.</w:t>
      </w:r>
    </w:p>
    <w:p w:rsidR="005E5F05" w:rsidRPr="005E5F05" w:rsidRDefault="005E5F05" w:rsidP="005E5F05">
      <w:pPr>
        <w:spacing w:line="240" w:lineRule="auto"/>
        <w:jc w:val="both"/>
        <w:rPr>
          <w:rFonts w:ascii="Cambria" w:eastAsia="Times New Roman" w:hAnsi="Cambria" w:cs="Cambria"/>
          <w:color w:val="000000"/>
          <w:sz w:val="24"/>
          <w:szCs w:val="24"/>
          <w:lang w:eastAsia="ru-RU"/>
        </w:rPr>
      </w:pPr>
      <w:r w:rsidRPr="005E5F05">
        <w:rPr>
          <w:rFonts w:ascii="Cambria" w:eastAsia="Times New Roman" w:hAnsi="Cambria" w:cs="Cambria"/>
          <w:color w:val="000000"/>
          <w:sz w:val="24"/>
          <w:szCs w:val="24"/>
          <w:lang w:eastAsia="ru-RU"/>
        </w:rPr>
        <w:t xml:space="preserve">      Наряду с положительными моментами школьной адаптации   определилось проблемное поле.  В результате диагностики школьной зрелости выявлена группа детей, которые не сразу выполняют  требования учителя, часто выясняют отношения со сверстниками методом физического воздействия. У данной категории учащихся встречаются трудности и в усвоении учебных программ. Характер затруднений связан с </w:t>
      </w:r>
      <w:proofErr w:type="spellStart"/>
      <w:r w:rsidRPr="005E5F05">
        <w:rPr>
          <w:rFonts w:ascii="Cambria" w:eastAsia="Times New Roman" w:hAnsi="Cambria" w:cs="Cambria"/>
          <w:color w:val="000000"/>
          <w:sz w:val="24"/>
          <w:szCs w:val="24"/>
          <w:lang w:eastAsia="ru-RU"/>
        </w:rPr>
        <w:t>несформированностью</w:t>
      </w:r>
      <w:proofErr w:type="spellEnd"/>
      <w:r w:rsidRPr="005E5F05">
        <w:rPr>
          <w:rFonts w:ascii="Cambria" w:eastAsia="Times New Roman" w:hAnsi="Cambria" w:cs="Cambria"/>
          <w:color w:val="000000"/>
          <w:sz w:val="24"/>
          <w:szCs w:val="24"/>
          <w:lang w:eastAsia="ru-RU"/>
        </w:rPr>
        <w:t xml:space="preserve"> организационных навыков, эмоционально-волевой сферы, психических процессов (память, внимание, восприятие), проблемы со здоровьем, затруднено общение со сверстниками.   Они  проявляют агрессивность и неадекватность поведения. Чаще всего это дети из неблагополучных семей. Они не посещали ДОУ и занятий  в Школе будущего первоклассника. Именно эта группа учащихся испытывает серьезные трудности адаптационного периода.   </w:t>
      </w:r>
    </w:p>
    <w:p w:rsidR="005E5F05" w:rsidRDefault="005E5F05" w:rsidP="005E5F05">
      <w:pPr>
        <w:spacing w:line="240" w:lineRule="auto"/>
        <w:jc w:val="both"/>
        <w:rPr>
          <w:rFonts w:ascii="Times New Roman" w:eastAsia="Times New Roman" w:hAnsi="Times New Roman" w:cs="Times New Roman"/>
          <w:sz w:val="24"/>
          <w:szCs w:val="24"/>
          <w:lang w:eastAsia="ru-RU"/>
        </w:rPr>
      </w:pPr>
      <w:r w:rsidRPr="005E5F05">
        <w:rPr>
          <w:rFonts w:ascii="Cambria" w:eastAsia="Times New Roman" w:hAnsi="Cambria" w:cs="Cambria"/>
          <w:color w:val="000000"/>
          <w:sz w:val="24"/>
          <w:szCs w:val="24"/>
          <w:lang w:eastAsia="ru-RU"/>
        </w:rPr>
        <w:t xml:space="preserve">     В качестве рекомендации администрации следует продолжать работу по совершенствованию механизма комплектования 1-х классов, обеспечить 100% охват занятиями в группах адаптации к условиям школьной жизни неорганизованных детей. Учителям активнее включаться в реализацию комплексно-целевой программы формирования адаптационно-развивающей среды; своевременно выявлять всех детей </w:t>
      </w:r>
      <w:r w:rsidRPr="005E5F05">
        <w:rPr>
          <w:rFonts w:ascii="Cambria" w:eastAsia="Times New Roman" w:hAnsi="Cambria" w:cs="Cambria"/>
          <w:color w:val="000000"/>
          <w:sz w:val="24"/>
          <w:szCs w:val="24"/>
          <w:lang w:eastAsia="ru-RU"/>
        </w:rPr>
        <w:lastRenderedPageBreak/>
        <w:t>микрорайона, достигших школьного возраста и мотивировать родителей на посещение ребенком школы будущего первоклассника, развивать условия для успешной адаптации учащихся и сохранения и формирования  познавательной мотивации первоклассников.</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5F05">
        <w:rPr>
          <w:rFonts w:ascii="Times New Roman" w:eastAsia="Times New Roman" w:hAnsi="Times New Roman" w:cs="Times New Roman"/>
          <w:color w:val="000000"/>
          <w:sz w:val="24"/>
          <w:szCs w:val="24"/>
          <w:lang w:eastAsia="ru-RU"/>
        </w:rPr>
        <w:t xml:space="preserve">Посещенные уроки в указанных классах позволили сделать следующий вывод: </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 xml:space="preserve">учителями создаются благоприятные условия для обучения и адаптации ребенка к школе и учебному процессу. </w:t>
      </w:r>
      <w:r>
        <w:rPr>
          <w:rFonts w:ascii="Times New Roman" w:eastAsia="Times New Roman" w:hAnsi="Times New Roman" w:cs="Times New Roman"/>
          <w:color w:val="000000"/>
          <w:sz w:val="24"/>
          <w:szCs w:val="24"/>
          <w:lang w:eastAsia="ru-RU"/>
        </w:rPr>
        <w:t xml:space="preserve">1а – Порываева Е.А., 1б Пьянкова В.Н., 1в </w:t>
      </w:r>
      <w:proofErr w:type="spellStart"/>
      <w:r>
        <w:rPr>
          <w:rFonts w:ascii="Times New Roman" w:eastAsia="Times New Roman" w:hAnsi="Times New Roman" w:cs="Times New Roman"/>
          <w:color w:val="000000"/>
          <w:sz w:val="24"/>
          <w:szCs w:val="24"/>
          <w:lang w:eastAsia="ru-RU"/>
        </w:rPr>
        <w:t>Неронина</w:t>
      </w:r>
      <w:proofErr w:type="spellEnd"/>
      <w:r w:rsidR="00920B30">
        <w:rPr>
          <w:rFonts w:ascii="Times New Roman" w:eastAsia="Times New Roman" w:hAnsi="Times New Roman" w:cs="Times New Roman"/>
          <w:color w:val="000000"/>
          <w:sz w:val="24"/>
          <w:szCs w:val="24"/>
          <w:lang w:eastAsia="ru-RU"/>
        </w:rPr>
        <w:t xml:space="preserve"> Н.П., 1г </w:t>
      </w:r>
      <w:proofErr w:type="spellStart"/>
      <w:r w:rsidR="00920B30">
        <w:rPr>
          <w:rFonts w:ascii="Times New Roman" w:eastAsia="Times New Roman" w:hAnsi="Times New Roman" w:cs="Times New Roman"/>
          <w:color w:val="000000"/>
          <w:sz w:val="24"/>
          <w:szCs w:val="24"/>
          <w:lang w:eastAsia="ru-RU"/>
        </w:rPr>
        <w:t>Са</w:t>
      </w:r>
      <w:r>
        <w:rPr>
          <w:rFonts w:ascii="Times New Roman" w:eastAsia="Times New Roman" w:hAnsi="Times New Roman" w:cs="Times New Roman"/>
          <w:color w:val="000000"/>
          <w:sz w:val="24"/>
          <w:szCs w:val="24"/>
          <w:lang w:eastAsia="ru-RU"/>
        </w:rPr>
        <w:t>врулина</w:t>
      </w:r>
      <w:proofErr w:type="spellEnd"/>
      <w:r>
        <w:rPr>
          <w:rFonts w:ascii="Times New Roman" w:eastAsia="Times New Roman" w:hAnsi="Times New Roman" w:cs="Times New Roman"/>
          <w:color w:val="000000"/>
          <w:sz w:val="24"/>
          <w:szCs w:val="24"/>
          <w:lang w:eastAsia="ru-RU"/>
        </w:rPr>
        <w:t xml:space="preserve"> О.Н., 1д Колмакова Н.А., 1е </w:t>
      </w:r>
      <w:proofErr w:type="spellStart"/>
      <w:r>
        <w:rPr>
          <w:rFonts w:ascii="Times New Roman" w:eastAsia="Times New Roman" w:hAnsi="Times New Roman" w:cs="Times New Roman"/>
          <w:color w:val="000000"/>
          <w:sz w:val="24"/>
          <w:szCs w:val="24"/>
          <w:lang w:eastAsia="ru-RU"/>
        </w:rPr>
        <w:t>Разбитнова</w:t>
      </w:r>
      <w:proofErr w:type="spellEnd"/>
      <w:r>
        <w:rPr>
          <w:rFonts w:ascii="Times New Roman" w:eastAsia="Times New Roman" w:hAnsi="Times New Roman" w:cs="Times New Roman"/>
          <w:color w:val="000000"/>
          <w:sz w:val="24"/>
          <w:szCs w:val="24"/>
          <w:lang w:eastAsia="ru-RU"/>
        </w:rPr>
        <w:t xml:space="preserve"> Л.П., 1ж </w:t>
      </w:r>
      <w:proofErr w:type="spellStart"/>
      <w:r>
        <w:rPr>
          <w:rFonts w:ascii="Times New Roman" w:eastAsia="Times New Roman" w:hAnsi="Times New Roman" w:cs="Times New Roman"/>
          <w:color w:val="000000"/>
          <w:sz w:val="24"/>
          <w:szCs w:val="24"/>
          <w:lang w:eastAsia="ru-RU"/>
        </w:rPr>
        <w:t>Пульникова</w:t>
      </w:r>
      <w:proofErr w:type="spellEnd"/>
      <w:r>
        <w:rPr>
          <w:rFonts w:ascii="Times New Roman" w:eastAsia="Times New Roman" w:hAnsi="Times New Roman" w:cs="Times New Roman"/>
          <w:color w:val="000000"/>
          <w:sz w:val="24"/>
          <w:szCs w:val="24"/>
          <w:lang w:eastAsia="ru-RU"/>
        </w:rPr>
        <w:t xml:space="preserve"> Ю.В., 1з Хмелева М.С. </w:t>
      </w:r>
      <w:r w:rsidRPr="005E5F05">
        <w:rPr>
          <w:rFonts w:ascii="Times New Roman" w:eastAsia="Times New Roman" w:hAnsi="Times New Roman" w:cs="Times New Roman"/>
          <w:color w:val="000000"/>
          <w:sz w:val="24"/>
          <w:szCs w:val="24"/>
          <w:lang w:eastAsia="ru-RU"/>
        </w:rPr>
        <w:t xml:space="preserve">В 1-х </w:t>
      </w:r>
      <w:proofErr w:type="gramStart"/>
      <w:r w:rsidRPr="005E5F05">
        <w:rPr>
          <w:rFonts w:ascii="Times New Roman" w:eastAsia="Times New Roman" w:hAnsi="Times New Roman" w:cs="Times New Roman"/>
          <w:color w:val="000000"/>
          <w:sz w:val="24"/>
          <w:szCs w:val="24"/>
          <w:lang w:eastAsia="ru-RU"/>
        </w:rPr>
        <w:t>классах  уроки</w:t>
      </w:r>
      <w:proofErr w:type="gramEnd"/>
      <w:r w:rsidRPr="005E5F05">
        <w:rPr>
          <w:rFonts w:ascii="Times New Roman" w:eastAsia="Times New Roman" w:hAnsi="Times New Roman" w:cs="Times New Roman"/>
          <w:color w:val="000000"/>
          <w:sz w:val="24"/>
          <w:szCs w:val="24"/>
          <w:lang w:eastAsia="ru-RU"/>
        </w:rPr>
        <w:t xml:space="preserve"> соответствуют стандартам, содержание   посещенных  уроков в 1-х классах характеризуется достаточно высоким  методическим уровнем, доступностью, связью с жизнью и с практикой, новизной и </w:t>
      </w:r>
      <w:proofErr w:type="spellStart"/>
      <w:r w:rsidRPr="005E5F05">
        <w:rPr>
          <w:rFonts w:ascii="Times New Roman" w:eastAsia="Times New Roman" w:hAnsi="Times New Roman" w:cs="Times New Roman"/>
          <w:color w:val="000000"/>
          <w:sz w:val="24"/>
          <w:szCs w:val="24"/>
          <w:lang w:eastAsia="ru-RU"/>
        </w:rPr>
        <w:t>проблемностью</w:t>
      </w:r>
      <w:proofErr w:type="spellEnd"/>
      <w:r w:rsidRPr="005E5F05">
        <w:rPr>
          <w:rFonts w:ascii="Times New Roman" w:eastAsia="Times New Roman" w:hAnsi="Times New Roman" w:cs="Times New Roman"/>
          <w:color w:val="000000"/>
          <w:sz w:val="24"/>
          <w:szCs w:val="24"/>
          <w:lang w:eastAsia="ru-RU"/>
        </w:rPr>
        <w:t xml:space="preserve">. Формы и приемы  уроков   у разных учителей отличаются значительным разнообразием и направленностью на дифференциацию и индивидуализацию работы. </w:t>
      </w:r>
      <w:proofErr w:type="gramStart"/>
      <w:r w:rsidRPr="005E5F05">
        <w:rPr>
          <w:rFonts w:ascii="Times New Roman" w:eastAsia="Times New Roman" w:hAnsi="Times New Roman" w:cs="Times New Roman"/>
          <w:color w:val="000000"/>
          <w:sz w:val="24"/>
          <w:szCs w:val="24"/>
          <w:lang w:eastAsia="ru-RU"/>
        </w:rPr>
        <w:t>Уроки  у</w:t>
      </w:r>
      <w:proofErr w:type="gramEnd"/>
      <w:r w:rsidRPr="005E5F05">
        <w:rPr>
          <w:rFonts w:ascii="Times New Roman" w:eastAsia="Times New Roman" w:hAnsi="Times New Roman" w:cs="Times New Roman"/>
          <w:color w:val="000000"/>
          <w:sz w:val="24"/>
          <w:szCs w:val="24"/>
          <w:lang w:eastAsia="ru-RU"/>
        </w:rPr>
        <w:t xml:space="preserve"> всех вышеперечисленных учителей, построены в соответствии с требованиями ФГОС, в частности, просматривается нацеленность  деятельности детей на формирование УУД: внутренняя позиция школьников на уровне позитивных отношений к изучаемому на уроке материалу (личностные УУД), самооценка собственных достижений (регулятивные УУД), формирование исследовательской деятельности учащихся (познавательные УУД),    умение правильно выражать свои мысли (коммуникативные УУД).  Учителями  грамотно осуществляется перевод учебных целей в цели деятельности ученика, т.е. дети частично формулируют цель и задачи урока,  с помощью учителя и учатся понимать их значимость.  У учащихся формируются навыки не только целеполагания, но и умение  подводить итог и делать выводы на каждом этапе урока. Наряду с положительными моментами в работе по внедрению  ФГОС  ООО имеются недостатки:</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w:t>
      </w:r>
      <w:r w:rsidRPr="005E5F05">
        <w:rPr>
          <w:rFonts w:ascii="Times New Roman" w:eastAsia="Times New Roman" w:hAnsi="Times New Roman" w:cs="Times New Roman"/>
          <w:color w:val="000000"/>
          <w:sz w:val="24"/>
          <w:szCs w:val="24"/>
          <w:lang w:eastAsia="ru-RU"/>
        </w:rPr>
        <w:tab/>
        <w:t>структура современного урока в рамках внедрения ФГОС НОО соблюдается не на каждом уроке и не в системе;</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w:t>
      </w:r>
      <w:r w:rsidRPr="005E5F05">
        <w:rPr>
          <w:rFonts w:ascii="Times New Roman" w:eastAsia="Times New Roman" w:hAnsi="Times New Roman" w:cs="Times New Roman"/>
          <w:color w:val="000000"/>
          <w:sz w:val="24"/>
          <w:szCs w:val="24"/>
          <w:lang w:eastAsia="ru-RU"/>
        </w:rPr>
        <w:tab/>
        <w:t>уроки проводятся с элементами ФГОС, но не соблюдается полная технология современного урока;</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w:t>
      </w:r>
      <w:r w:rsidRPr="005E5F05">
        <w:rPr>
          <w:rFonts w:ascii="Times New Roman" w:eastAsia="Times New Roman" w:hAnsi="Times New Roman" w:cs="Times New Roman"/>
          <w:color w:val="000000"/>
          <w:sz w:val="24"/>
          <w:szCs w:val="24"/>
          <w:lang w:eastAsia="ru-RU"/>
        </w:rPr>
        <w:tab/>
        <w:t>знания отдельных детей,  отдельных классов не соответствуют требованиям ФГОС;</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w:t>
      </w:r>
      <w:r w:rsidRPr="005E5F05">
        <w:rPr>
          <w:rFonts w:ascii="Times New Roman" w:eastAsia="Times New Roman" w:hAnsi="Times New Roman" w:cs="Times New Roman"/>
          <w:color w:val="000000"/>
          <w:sz w:val="24"/>
          <w:szCs w:val="24"/>
          <w:lang w:eastAsia="ru-RU"/>
        </w:rPr>
        <w:tab/>
        <w:t xml:space="preserve">не на должном уровне ведется работа по развитию смыслового чтения, что прописано в тексте ФГОС. </w:t>
      </w:r>
    </w:p>
    <w:p w:rsidR="005E5F05" w:rsidRPr="005E5F05" w:rsidRDefault="005E5F05" w:rsidP="005E5F05">
      <w:pPr>
        <w:spacing w:after="0"/>
        <w:jc w:val="both"/>
        <w:rPr>
          <w:rFonts w:ascii="Times New Roman" w:eastAsia="Times New Roman" w:hAnsi="Times New Roman" w:cs="Times New Roman"/>
          <w:b/>
          <w:color w:val="000000"/>
          <w:sz w:val="24"/>
          <w:szCs w:val="24"/>
          <w:lang w:eastAsia="ru-RU"/>
        </w:rPr>
      </w:pPr>
      <w:r w:rsidRPr="005E5F05">
        <w:rPr>
          <w:rFonts w:ascii="Times New Roman" w:eastAsia="Times New Roman" w:hAnsi="Times New Roman" w:cs="Times New Roman"/>
          <w:b/>
          <w:color w:val="000000"/>
          <w:sz w:val="24"/>
          <w:szCs w:val="24"/>
          <w:lang w:eastAsia="ru-RU"/>
        </w:rPr>
        <w:t>РЕКОМЕНДАЦИИ:</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 учителям начальных классов продолжить обучение детей в соответствии с требованиями ФГОС, с использованием различных педагогических технологий, с использованием  различных приёмов и методов для активизации познавательной деятельности учащихся;</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 разрабатывать и проводить уроки в 1-4 классах в соответствии с требованиями ФГОС НОО, соблюдая требования к современному уроку, учитывая типы уроков;</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 чаще посещать уроки друг друга с целью обмена опытом;</w:t>
      </w:r>
    </w:p>
    <w:p w:rsidR="005E5F05" w:rsidRPr="005E5F05"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 приглашать на уроки учителей-предметников, психолога и логопеда школы;</w:t>
      </w:r>
    </w:p>
    <w:p w:rsidR="00DA38CC" w:rsidRPr="00B43800" w:rsidRDefault="005E5F05" w:rsidP="005E5F05">
      <w:pPr>
        <w:spacing w:after="0"/>
        <w:jc w:val="both"/>
        <w:rPr>
          <w:rFonts w:ascii="Times New Roman" w:eastAsia="Times New Roman" w:hAnsi="Times New Roman" w:cs="Times New Roman"/>
          <w:color w:val="000000"/>
          <w:sz w:val="24"/>
          <w:szCs w:val="24"/>
          <w:lang w:eastAsia="ru-RU"/>
        </w:rPr>
      </w:pPr>
      <w:r w:rsidRPr="005E5F05">
        <w:rPr>
          <w:rFonts w:ascii="Times New Roman" w:eastAsia="Times New Roman" w:hAnsi="Times New Roman" w:cs="Times New Roman"/>
          <w:color w:val="000000"/>
          <w:sz w:val="24"/>
          <w:szCs w:val="24"/>
          <w:lang w:eastAsia="ru-RU"/>
        </w:rPr>
        <w:t xml:space="preserve">- на каждом уроке уделять работе над смысловым чтением. </w:t>
      </w:r>
      <w:r w:rsidR="00DA38CC" w:rsidRPr="0030319F">
        <w:rPr>
          <w:rFonts w:ascii="Times New Roman" w:eastAsia="Times New Roman" w:hAnsi="Times New Roman" w:cs="Times New Roman"/>
          <w:color w:val="000000"/>
          <w:sz w:val="24"/>
          <w:szCs w:val="24"/>
          <w:lang w:eastAsia="ru-RU"/>
        </w:rPr>
        <w:t xml:space="preserve"> </w:t>
      </w:r>
      <w:r w:rsidR="00BD7F58">
        <w:rPr>
          <w:rFonts w:ascii="Times New Roman" w:eastAsia="Times New Roman" w:hAnsi="Times New Roman" w:cs="Times New Roman"/>
          <w:color w:val="000000"/>
          <w:sz w:val="24"/>
          <w:szCs w:val="24"/>
          <w:lang w:eastAsia="ru-RU"/>
        </w:rPr>
        <w:t xml:space="preserve">  </w:t>
      </w:r>
    </w:p>
    <w:p w:rsidR="006F18DF" w:rsidRPr="00B43800" w:rsidRDefault="00571F75" w:rsidP="0030319F">
      <w:pPr>
        <w:spacing w:after="0"/>
        <w:jc w:val="both"/>
        <w:rPr>
          <w:rFonts w:ascii="Times New Roman" w:eastAsia="Times New Roman" w:hAnsi="Times New Roman" w:cs="Times New Roman"/>
          <w:color w:val="000000"/>
          <w:sz w:val="24"/>
          <w:szCs w:val="24"/>
          <w:lang w:eastAsia="ru-RU"/>
        </w:rPr>
      </w:pPr>
      <w:r w:rsidRPr="00B43800">
        <w:rPr>
          <w:rFonts w:ascii="Times New Roman" w:eastAsia="Times New Roman" w:hAnsi="Times New Roman" w:cs="Times New Roman"/>
          <w:sz w:val="24"/>
          <w:szCs w:val="24"/>
          <w:lang w:eastAsia="ru-RU"/>
        </w:rPr>
        <w:t xml:space="preserve"> </w:t>
      </w:r>
    </w:p>
    <w:p w:rsidR="006F18DF" w:rsidRPr="00D93BEF" w:rsidRDefault="0090169A" w:rsidP="0090169A">
      <w:pPr>
        <w:spacing w:after="0"/>
        <w:jc w:val="center"/>
        <w:rPr>
          <w:rFonts w:ascii="Times New Roman" w:eastAsia="Times New Roman" w:hAnsi="Times New Roman"/>
          <w:b/>
          <w:color w:val="000000"/>
          <w:sz w:val="24"/>
          <w:szCs w:val="24"/>
          <w:lang w:eastAsia="ru-RU"/>
        </w:rPr>
      </w:pPr>
      <w:proofErr w:type="gramStart"/>
      <w:r>
        <w:rPr>
          <w:rFonts w:ascii="Times New Roman" w:eastAsia="Times New Roman" w:hAnsi="Times New Roman"/>
          <w:b/>
          <w:color w:val="000000"/>
          <w:sz w:val="24"/>
          <w:szCs w:val="24"/>
          <w:lang w:eastAsia="ru-RU"/>
        </w:rPr>
        <w:t>Промежуточный  контроль</w:t>
      </w:r>
      <w:proofErr w:type="gramEnd"/>
    </w:p>
    <w:p w:rsidR="00BF22A5" w:rsidRPr="00B43800" w:rsidRDefault="00791F9E" w:rsidP="00241892">
      <w:pPr>
        <w:jc w:val="both"/>
        <w:rPr>
          <w:rFonts w:ascii="Times New Roman" w:eastAsia="Calibri" w:hAnsi="Times New Roman" w:cs="Times New Roman"/>
          <w:color w:val="000000"/>
          <w:sz w:val="24"/>
          <w:szCs w:val="24"/>
        </w:rPr>
      </w:pPr>
      <w:r w:rsidRPr="00B43800">
        <w:rPr>
          <w:rFonts w:ascii="Times New Roman" w:eastAsia="Times New Roman" w:hAnsi="Times New Roman" w:cs="Times New Roman"/>
          <w:color w:val="000000"/>
          <w:sz w:val="24"/>
          <w:szCs w:val="24"/>
          <w:lang w:eastAsia="ru-RU"/>
        </w:rPr>
        <w:t xml:space="preserve">       </w:t>
      </w:r>
      <w:r w:rsidR="00A8563B" w:rsidRPr="00B43800">
        <w:rPr>
          <w:rFonts w:ascii="Times New Roman" w:eastAsia="Times New Roman" w:hAnsi="Times New Roman" w:cs="Times New Roman"/>
          <w:b/>
          <w:color w:val="000000"/>
          <w:sz w:val="24"/>
          <w:szCs w:val="24"/>
          <w:lang w:eastAsia="ru-RU"/>
        </w:rPr>
        <w:t>2-3 классы.</w:t>
      </w:r>
      <w:r w:rsidR="00A8563B" w:rsidRPr="00B43800">
        <w:rPr>
          <w:rFonts w:ascii="Times New Roman" w:eastAsia="Times New Roman" w:hAnsi="Times New Roman" w:cs="Times New Roman"/>
          <w:color w:val="000000"/>
          <w:sz w:val="24"/>
          <w:szCs w:val="24"/>
          <w:lang w:eastAsia="ru-RU"/>
        </w:rPr>
        <w:t xml:space="preserve"> </w:t>
      </w:r>
      <w:r w:rsidR="00BF22A5" w:rsidRPr="00B43800">
        <w:rPr>
          <w:rFonts w:ascii="Times New Roman" w:eastAsia="Calibri" w:hAnsi="Times New Roman" w:cs="Times New Roman"/>
          <w:sz w:val="24"/>
          <w:szCs w:val="24"/>
        </w:rPr>
        <w:t>В декабре</w:t>
      </w:r>
      <w:r w:rsidR="00BF22A5" w:rsidRPr="00B43800">
        <w:rPr>
          <w:rFonts w:ascii="Times New Roman" w:eastAsia="Calibri" w:hAnsi="Times New Roman" w:cs="Times New Roman"/>
          <w:color w:val="000000"/>
          <w:sz w:val="24"/>
          <w:szCs w:val="24"/>
        </w:rPr>
        <w:t xml:space="preserve">, в соответствии с планом </w:t>
      </w:r>
      <w:proofErr w:type="spellStart"/>
      <w:r w:rsidR="00BF22A5" w:rsidRPr="00B43800">
        <w:rPr>
          <w:rFonts w:ascii="Times New Roman" w:eastAsia="Calibri" w:hAnsi="Times New Roman" w:cs="Times New Roman"/>
          <w:color w:val="000000"/>
          <w:sz w:val="24"/>
          <w:szCs w:val="24"/>
        </w:rPr>
        <w:t>внутришкольного</w:t>
      </w:r>
      <w:proofErr w:type="spellEnd"/>
      <w:r w:rsidR="00BF22A5" w:rsidRPr="00B43800">
        <w:rPr>
          <w:rFonts w:ascii="Times New Roman" w:eastAsia="Calibri" w:hAnsi="Times New Roman" w:cs="Times New Roman"/>
          <w:color w:val="000000"/>
          <w:sz w:val="24"/>
          <w:szCs w:val="24"/>
        </w:rPr>
        <w:t xml:space="preserve"> контроля по реализации ФГОС начального общего образования и выявлению уровня </w:t>
      </w:r>
      <w:proofErr w:type="spellStart"/>
      <w:r w:rsidR="00BF22A5" w:rsidRPr="00B43800">
        <w:rPr>
          <w:rFonts w:ascii="Times New Roman" w:eastAsia="Calibri" w:hAnsi="Times New Roman" w:cs="Times New Roman"/>
          <w:color w:val="000000"/>
          <w:sz w:val="24"/>
          <w:szCs w:val="24"/>
        </w:rPr>
        <w:t>сформированности</w:t>
      </w:r>
      <w:proofErr w:type="spellEnd"/>
      <w:r w:rsidR="00BF22A5" w:rsidRPr="00B43800">
        <w:rPr>
          <w:rFonts w:ascii="Times New Roman" w:eastAsia="Calibri" w:hAnsi="Times New Roman" w:cs="Times New Roman"/>
          <w:color w:val="000000"/>
          <w:sz w:val="24"/>
          <w:szCs w:val="24"/>
        </w:rPr>
        <w:t xml:space="preserve"> </w:t>
      </w:r>
      <w:proofErr w:type="spellStart"/>
      <w:r w:rsidR="00BF22A5" w:rsidRPr="00B43800">
        <w:rPr>
          <w:rFonts w:ascii="Times New Roman" w:eastAsia="Calibri" w:hAnsi="Times New Roman" w:cs="Times New Roman"/>
          <w:color w:val="000000"/>
          <w:sz w:val="24"/>
          <w:szCs w:val="24"/>
        </w:rPr>
        <w:t>метапредметных</w:t>
      </w:r>
      <w:proofErr w:type="spellEnd"/>
      <w:r w:rsidR="00BF22A5" w:rsidRPr="00B43800">
        <w:rPr>
          <w:rFonts w:ascii="Times New Roman" w:eastAsia="Calibri" w:hAnsi="Times New Roman" w:cs="Times New Roman"/>
          <w:color w:val="000000"/>
          <w:sz w:val="24"/>
          <w:szCs w:val="24"/>
        </w:rPr>
        <w:t xml:space="preserve"> результатов освоения учебных программ второго </w:t>
      </w:r>
      <w:r w:rsidR="003E5787" w:rsidRPr="00B43800">
        <w:rPr>
          <w:rFonts w:ascii="Times New Roman" w:eastAsia="Calibri" w:hAnsi="Times New Roman" w:cs="Times New Roman"/>
          <w:color w:val="000000"/>
          <w:sz w:val="24"/>
          <w:szCs w:val="24"/>
        </w:rPr>
        <w:t xml:space="preserve">и третьего </w:t>
      </w:r>
      <w:r w:rsidR="00BF22A5" w:rsidRPr="00B43800">
        <w:rPr>
          <w:rFonts w:ascii="Times New Roman" w:eastAsia="Calibri" w:hAnsi="Times New Roman" w:cs="Times New Roman"/>
          <w:color w:val="000000"/>
          <w:sz w:val="24"/>
          <w:szCs w:val="24"/>
        </w:rPr>
        <w:t>года обучения был</w:t>
      </w:r>
      <w:r w:rsidR="00D93BEF">
        <w:rPr>
          <w:rFonts w:ascii="Times New Roman" w:eastAsia="Calibri" w:hAnsi="Times New Roman" w:cs="Times New Roman"/>
          <w:color w:val="000000"/>
          <w:sz w:val="24"/>
          <w:szCs w:val="24"/>
        </w:rPr>
        <w:t>и проведены промежуточные</w:t>
      </w:r>
      <w:r w:rsidR="003E5787" w:rsidRPr="00B43800">
        <w:rPr>
          <w:rFonts w:ascii="Times New Roman" w:eastAsia="Calibri" w:hAnsi="Times New Roman" w:cs="Times New Roman"/>
          <w:color w:val="000000"/>
          <w:sz w:val="24"/>
          <w:szCs w:val="24"/>
        </w:rPr>
        <w:t xml:space="preserve"> комплексные контрольные работы</w:t>
      </w:r>
      <w:r w:rsidR="00BF22A5" w:rsidRPr="00B43800">
        <w:rPr>
          <w:rFonts w:ascii="Times New Roman" w:eastAsia="Calibri" w:hAnsi="Times New Roman" w:cs="Times New Roman"/>
          <w:color w:val="000000"/>
          <w:sz w:val="24"/>
          <w:szCs w:val="24"/>
        </w:rPr>
        <w:t>.</w:t>
      </w:r>
    </w:p>
    <w:p w:rsidR="00F007DC" w:rsidRDefault="00F007DC" w:rsidP="00621690">
      <w:pPr>
        <w:pStyle w:val="ae"/>
        <w:jc w:val="center"/>
        <w:rPr>
          <w:rFonts w:ascii="Times New Roman" w:hAnsi="Times New Roman"/>
          <w:b/>
          <w:sz w:val="24"/>
          <w:szCs w:val="24"/>
        </w:rPr>
      </w:pPr>
    </w:p>
    <w:p w:rsidR="00F007DC" w:rsidRDefault="00F007DC" w:rsidP="00621690">
      <w:pPr>
        <w:pStyle w:val="ae"/>
        <w:jc w:val="center"/>
        <w:rPr>
          <w:rFonts w:ascii="Times New Roman" w:hAnsi="Times New Roman"/>
          <w:b/>
          <w:sz w:val="24"/>
          <w:szCs w:val="24"/>
        </w:rPr>
      </w:pPr>
    </w:p>
    <w:p w:rsidR="00621690" w:rsidRPr="00B235FD" w:rsidRDefault="00621690" w:rsidP="00621690">
      <w:pPr>
        <w:pStyle w:val="ae"/>
        <w:jc w:val="center"/>
        <w:rPr>
          <w:rFonts w:ascii="Times New Roman" w:hAnsi="Times New Roman"/>
          <w:b/>
          <w:sz w:val="24"/>
          <w:szCs w:val="24"/>
        </w:rPr>
      </w:pPr>
      <w:r w:rsidRPr="00B235FD">
        <w:rPr>
          <w:rFonts w:ascii="Times New Roman" w:hAnsi="Times New Roman"/>
          <w:b/>
          <w:sz w:val="24"/>
          <w:szCs w:val="24"/>
        </w:rPr>
        <w:lastRenderedPageBreak/>
        <w:t>Результаты</w:t>
      </w:r>
    </w:p>
    <w:p w:rsidR="00621690" w:rsidRDefault="00621690" w:rsidP="00621690">
      <w:pPr>
        <w:pStyle w:val="ae"/>
        <w:jc w:val="center"/>
        <w:rPr>
          <w:rFonts w:ascii="Times New Roman" w:hAnsi="Times New Roman"/>
          <w:b/>
          <w:sz w:val="24"/>
          <w:szCs w:val="24"/>
        </w:rPr>
      </w:pPr>
      <w:proofErr w:type="gramStart"/>
      <w:r>
        <w:rPr>
          <w:rFonts w:ascii="Times New Roman" w:hAnsi="Times New Roman"/>
          <w:b/>
          <w:sz w:val="24"/>
          <w:szCs w:val="24"/>
        </w:rPr>
        <w:t xml:space="preserve">комплексной  </w:t>
      </w:r>
      <w:r w:rsidR="004B68A3">
        <w:rPr>
          <w:rFonts w:ascii="Times New Roman" w:hAnsi="Times New Roman"/>
          <w:b/>
          <w:sz w:val="24"/>
          <w:szCs w:val="24"/>
        </w:rPr>
        <w:t>проверочной</w:t>
      </w:r>
      <w:proofErr w:type="gramEnd"/>
      <w:r>
        <w:rPr>
          <w:rFonts w:ascii="Times New Roman" w:hAnsi="Times New Roman"/>
          <w:b/>
          <w:sz w:val="24"/>
          <w:szCs w:val="24"/>
        </w:rPr>
        <w:t xml:space="preserve"> работы </w:t>
      </w:r>
      <w:r w:rsidRPr="00B235FD">
        <w:rPr>
          <w:rFonts w:ascii="Times New Roman" w:hAnsi="Times New Roman"/>
          <w:b/>
          <w:sz w:val="24"/>
          <w:szCs w:val="24"/>
        </w:rPr>
        <w:t>по русскому  языку</w:t>
      </w:r>
      <w:r>
        <w:rPr>
          <w:rFonts w:ascii="Times New Roman" w:hAnsi="Times New Roman"/>
          <w:b/>
          <w:sz w:val="24"/>
          <w:szCs w:val="24"/>
        </w:rPr>
        <w:t>,</w:t>
      </w:r>
      <w:r w:rsidRPr="00B235FD">
        <w:rPr>
          <w:rFonts w:ascii="Times New Roman" w:hAnsi="Times New Roman"/>
          <w:b/>
          <w:sz w:val="24"/>
          <w:szCs w:val="24"/>
        </w:rPr>
        <w:t xml:space="preserve">  математике</w:t>
      </w:r>
      <w:r>
        <w:rPr>
          <w:rFonts w:ascii="Times New Roman" w:hAnsi="Times New Roman"/>
          <w:b/>
          <w:sz w:val="24"/>
          <w:szCs w:val="24"/>
        </w:rPr>
        <w:t xml:space="preserve"> и</w:t>
      </w:r>
    </w:p>
    <w:p w:rsidR="00621690" w:rsidRPr="00B235FD" w:rsidRDefault="00621690" w:rsidP="00621690">
      <w:pPr>
        <w:pStyle w:val="ae"/>
        <w:jc w:val="center"/>
        <w:rPr>
          <w:rFonts w:ascii="Times New Roman" w:hAnsi="Times New Roman"/>
          <w:b/>
          <w:sz w:val="24"/>
          <w:szCs w:val="24"/>
        </w:rPr>
      </w:pPr>
      <w:r>
        <w:rPr>
          <w:rFonts w:ascii="Times New Roman" w:hAnsi="Times New Roman"/>
          <w:b/>
          <w:sz w:val="24"/>
          <w:szCs w:val="24"/>
        </w:rPr>
        <w:t xml:space="preserve"> окружающему миру</w:t>
      </w:r>
    </w:p>
    <w:p w:rsidR="00621690" w:rsidRDefault="00621690" w:rsidP="00621690">
      <w:pPr>
        <w:pStyle w:val="ae"/>
        <w:jc w:val="center"/>
        <w:rPr>
          <w:rFonts w:ascii="Times New Roman" w:hAnsi="Times New Roman"/>
          <w:b/>
          <w:sz w:val="24"/>
          <w:szCs w:val="24"/>
        </w:rPr>
      </w:pPr>
      <w:r>
        <w:rPr>
          <w:rFonts w:ascii="Times New Roman" w:hAnsi="Times New Roman"/>
          <w:b/>
          <w:sz w:val="24"/>
          <w:szCs w:val="24"/>
        </w:rPr>
        <w:t xml:space="preserve">во 2 классах за 1 полугодие </w:t>
      </w:r>
      <w:r w:rsidR="00920B30">
        <w:rPr>
          <w:rFonts w:ascii="Times New Roman" w:hAnsi="Times New Roman"/>
          <w:b/>
          <w:sz w:val="24"/>
          <w:szCs w:val="24"/>
        </w:rPr>
        <w:t>2021</w:t>
      </w:r>
      <w:r>
        <w:rPr>
          <w:rFonts w:ascii="Times New Roman" w:hAnsi="Times New Roman"/>
          <w:b/>
          <w:sz w:val="24"/>
          <w:szCs w:val="24"/>
        </w:rPr>
        <w:t>-202</w:t>
      </w:r>
      <w:r w:rsidR="00920B30">
        <w:rPr>
          <w:rFonts w:ascii="Times New Roman" w:hAnsi="Times New Roman"/>
          <w:b/>
          <w:sz w:val="24"/>
          <w:szCs w:val="24"/>
        </w:rPr>
        <w:t>2</w:t>
      </w:r>
      <w:r>
        <w:rPr>
          <w:rFonts w:ascii="Times New Roman" w:hAnsi="Times New Roman"/>
          <w:b/>
          <w:sz w:val="24"/>
          <w:szCs w:val="24"/>
        </w:rPr>
        <w:t xml:space="preserve"> </w:t>
      </w:r>
      <w:proofErr w:type="spellStart"/>
      <w:proofErr w:type="gramStart"/>
      <w:r>
        <w:rPr>
          <w:rFonts w:ascii="Times New Roman" w:hAnsi="Times New Roman"/>
          <w:b/>
          <w:sz w:val="24"/>
          <w:szCs w:val="24"/>
        </w:rPr>
        <w:t>уч.года</w:t>
      </w:r>
      <w:proofErr w:type="spellEnd"/>
      <w:proofErr w:type="gramEnd"/>
    </w:p>
    <w:p w:rsidR="00621690" w:rsidRDefault="00621690" w:rsidP="00621690">
      <w:pPr>
        <w:pStyle w:val="ae"/>
        <w:jc w:val="center"/>
        <w:rPr>
          <w:rFonts w:ascii="Times New Roman" w:hAnsi="Times New Roman"/>
          <w:b/>
          <w:sz w:val="24"/>
          <w:szCs w:val="24"/>
        </w:rPr>
      </w:pPr>
    </w:p>
    <w:p w:rsidR="00621690" w:rsidRPr="0090169A" w:rsidRDefault="00621690" w:rsidP="00621690">
      <w:pPr>
        <w:pStyle w:val="a3"/>
        <w:shd w:val="clear" w:color="auto" w:fill="FFFFFF"/>
        <w:spacing w:after="150"/>
        <w:jc w:val="both"/>
        <w:rPr>
          <w:color w:val="000000"/>
        </w:rPr>
      </w:pPr>
      <w:r w:rsidRPr="000857C8">
        <w:t xml:space="preserve">      </w:t>
      </w:r>
      <w:r w:rsidRPr="0090169A">
        <w:t>В декабре</w:t>
      </w:r>
      <w:r w:rsidRPr="0090169A">
        <w:rPr>
          <w:color w:val="000000"/>
        </w:rPr>
        <w:t xml:space="preserve">, в соответствии с планом </w:t>
      </w:r>
      <w:proofErr w:type="spellStart"/>
      <w:r w:rsidRPr="0090169A">
        <w:rPr>
          <w:color w:val="000000"/>
        </w:rPr>
        <w:t>внутришкольного</w:t>
      </w:r>
      <w:proofErr w:type="spellEnd"/>
      <w:r w:rsidRPr="0090169A">
        <w:rPr>
          <w:color w:val="000000"/>
        </w:rPr>
        <w:t xml:space="preserve"> контроля по реализации ФГОС начального общего образования и выявлению уровня </w:t>
      </w:r>
      <w:proofErr w:type="spellStart"/>
      <w:r w:rsidRPr="0090169A">
        <w:rPr>
          <w:color w:val="000000"/>
        </w:rPr>
        <w:t>сформированности</w:t>
      </w:r>
      <w:proofErr w:type="spellEnd"/>
      <w:r w:rsidRPr="0090169A">
        <w:rPr>
          <w:color w:val="000000"/>
        </w:rPr>
        <w:t xml:space="preserve"> </w:t>
      </w:r>
      <w:proofErr w:type="spellStart"/>
      <w:r w:rsidRPr="0090169A">
        <w:rPr>
          <w:color w:val="000000"/>
        </w:rPr>
        <w:t>метапредметных</w:t>
      </w:r>
      <w:proofErr w:type="spellEnd"/>
      <w:r w:rsidRPr="0090169A">
        <w:rPr>
          <w:color w:val="000000"/>
        </w:rPr>
        <w:t xml:space="preserve"> результатов освоения учебных программ второго года обучения была проведена промежуточная комплексная </w:t>
      </w:r>
      <w:r w:rsidR="004B68A3" w:rsidRPr="0090169A">
        <w:rPr>
          <w:color w:val="000000"/>
        </w:rPr>
        <w:t>проверочная</w:t>
      </w:r>
      <w:r w:rsidRPr="0090169A">
        <w:rPr>
          <w:color w:val="000000"/>
        </w:rPr>
        <w:t xml:space="preserve"> работа.</w:t>
      </w:r>
    </w:p>
    <w:p w:rsidR="00621690" w:rsidRPr="0090169A" w:rsidRDefault="00621690" w:rsidP="00621690">
      <w:pPr>
        <w:pStyle w:val="a3"/>
        <w:shd w:val="clear" w:color="auto" w:fill="FFFFFF"/>
        <w:spacing w:after="150"/>
        <w:jc w:val="both"/>
        <w:rPr>
          <w:color w:val="000000"/>
        </w:rPr>
      </w:pPr>
      <w:r w:rsidRPr="0090169A">
        <w:rPr>
          <w:b/>
          <w:bCs/>
          <w:color w:val="000000"/>
        </w:rPr>
        <w:t>Целью</w:t>
      </w:r>
      <w:r w:rsidRPr="0090169A">
        <w:rPr>
          <w:color w:val="000000"/>
        </w:rPr>
        <w:t xml:space="preserve"> данной </w:t>
      </w:r>
      <w:r w:rsidR="004B68A3" w:rsidRPr="0090169A">
        <w:rPr>
          <w:color w:val="000000"/>
        </w:rPr>
        <w:t>проверочной</w:t>
      </w:r>
      <w:r w:rsidRPr="0090169A">
        <w:rPr>
          <w:color w:val="000000"/>
        </w:rPr>
        <w:t xml:space="preserve"> работы являлось выявление уровня </w:t>
      </w:r>
      <w:proofErr w:type="spellStart"/>
      <w:r w:rsidRPr="0090169A">
        <w:rPr>
          <w:color w:val="000000"/>
        </w:rPr>
        <w:t>сформированности</w:t>
      </w:r>
      <w:proofErr w:type="spellEnd"/>
      <w:r w:rsidRPr="0090169A">
        <w:rPr>
          <w:color w:val="000000"/>
        </w:rPr>
        <w:t xml:space="preserve"> результатов освоения учебных программ второго года обучения.</w:t>
      </w:r>
    </w:p>
    <w:p w:rsidR="00621690" w:rsidRPr="0090169A" w:rsidRDefault="00621690" w:rsidP="00621690">
      <w:pPr>
        <w:pStyle w:val="a3"/>
        <w:shd w:val="clear" w:color="auto" w:fill="FFFFFF"/>
        <w:spacing w:after="150"/>
        <w:jc w:val="both"/>
        <w:rPr>
          <w:color w:val="000000"/>
        </w:rPr>
      </w:pPr>
      <w:r w:rsidRPr="0090169A">
        <w:rPr>
          <w:b/>
          <w:bCs/>
          <w:color w:val="000000"/>
        </w:rPr>
        <w:t>Задачи комплексной работы</w:t>
      </w:r>
      <w:r w:rsidRPr="0090169A">
        <w:rPr>
          <w:color w:val="000000"/>
        </w:rPr>
        <w:t> – установить уровень овладения ключевыми умениями (</w:t>
      </w:r>
      <w:proofErr w:type="spellStart"/>
      <w:r w:rsidRPr="0090169A">
        <w:rPr>
          <w:color w:val="000000"/>
        </w:rPr>
        <w:t>сформированность</w:t>
      </w:r>
      <w:proofErr w:type="spellEnd"/>
      <w:r w:rsidRPr="0090169A">
        <w:rPr>
          <w:color w:val="000000"/>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621690" w:rsidRPr="0090169A" w:rsidRDefault="004B68A3" w:rsidP="00621690">
      <w:pPr>
        <w:pStyle w:val="a3"/>
        <w:shd w:val="clear" w:color="auto" w:fill="FFFFFF"/>
        <w:spacing w:after="150"/>
        <w:jc w:val="both"/>
        <w:rPr>
          <w:color w:val="000000"/>
        </w:rPr>
      </w:pPr>
      <w:r w:rsidRPr="0090169A">
        <w:rPr>
          <w:color w:val="000000"/>
        </w:rPr>
        <w:t>Комплексная работа состоит</w:t>
      </w:r>
      <w:r w:rsidR="00621690" w:rsidRPr="0090169A">
        <w:rPr>
          <w:color w:val="000000"/>
        </w:rPr>
        <w:t xml:space="preserve"> из 9 заданий.</w:t>
      </w:r>
    </w:p>
    <w:p w:rsidR="00621690" w:rsidRPr="0090169A" w:rsidRDefault="004B68A3" w:rsidP="00621690">
      <w:pPr>
        <w:pStyle w:val="a3"/>
        <w:shd w:val="clear" w:color="auto" w:fill="FFFFFF"/>
        <w:spacing w:after="150"/>
        <w:jc w:val="both"/>
        <w:rPr>
          <w:rFonts w:eastAsia="Times New Roman"/>
          <w:b/>
          <w:bCs/>
          <w:color w:val="00000A"/>
          <w:lang w:eastAsia="ru-RU"/>
        </w:rPr>
      </w:pPr>
      <w:r w:rsidRPr="0090169A">
        <w:rPr>
          <w:color w:val="000000"/>
        </w:rPr>
        <w:t>Проверочная</w:t>
      </w:r>
      <w:r w:rsidR="00621690" w:rsidRPr="0090169A">
        <w:rPr>
          <w:color w:val="000000"/>
        </w:rPr>
        <w:t xml:space="preserve"> комплексная работа построена на основе сплошного текста, к которому даются задания по русскому языку, литературному чтению, математике, окружающему миру. Задания позвол</w:t>
      </w:r>
      <w:r w:rsidRPr="0090169A">
        <w:rPr>
          <w:color w:val="000000"/>
        </w:rPr>
        <w:t>яют</w:t>
      </w:r>
      <w:r w:rsidR="00621690" w:rsidRPr="0090169A">
        <w:rPr>
          <w:color w:val="000000"/>
        </w:rPr>
        <w:t xml:space="preserve"> установить уровень владения обучающимися основными </w:t>
      </w:r>
      <w:proofErr w:type="spellStart"/>
      <w:r w:rsidR="00621690" w:rsidRPr="0090169A">
        <w:rPr>
          <w:color w:val="000000"/>
        </w:rPr>
        <w:t>общеучебными</w:t>
      </w:r>
      <w:proofErr w:type="spellEnd"/>
      <w:r w:rsidR="00621690" w:rsidRPr="0090169A">
        <w:rPr>
          <w:color w:val="000000"/>
        </w:rPr>
        <w:t xml:space="preserve"> умениями. В ходе работы также проверялась </w:t>
      </w:r>
      <w:proofErr w:type="spellStart"/>
      <w:r w:rsidR="00621690" w:rsidRPr="0090169A">
        <w:rPr>
          <w:color w:val="000000"/>
        </w:rPr>
        <w:t>сформированность</w:t>
      </w:r>
      <w:proofErr w:type="spellEnd"/>
      <w:r w:rsidR="00621690" w:rsidRPr="0090169A">
        <w:rPr>
          <w:color w:val="000000"/>
        </w:rPr>
        <w:t xml:space="preserve"> у обучающихся универсальных учебных действий, порождающих мотивацию к обучению и позволяющих обучающимся ориентироваться в различных предметных областях познания.</w:t>
      </w:r>
    </w:p>
    <w:p w:rsidR="00920B30" w:rsidRDefault="00920B30" w:rsidP="00920B30">
      <w:pPr>
        <w:pStyle w:val="ae"/>
        <w:rPr>
          <w:rFonts w:ascii="Times New Roman" w:hAnsi="Times New Roman"/>
          <w:sz w:val="24"/>
          <w:szCs w:val="24"/>
          <w:lang w:eastAsia="ru-RU"/>
        </w:rPr>
      </w:pPr>
      <w:r w:rsidRPr="008B4748">
        <w:rPr>
          <w:rFonts w:ascii="Times New Roman" w:hAnsi="Times New Roman"/>
          <w:sz w:val="24"/>
          <w:szCs w:val="24"/>
          <w:lang w:eastAsia="ru-RU"/>
        </w:rPr>
        <w:t>Результаты выполнения</w:t>
      </w:r>
      <w:r w:rsidR="004B68A3">
        <w:rPr>
          <w:rFonts w:ascii="Times New Roman" w:hAnsi="Times New Roman"/>
          <w:sz w:val="24"/>
          <w:szCs w:val="24"/>
          <w:lang w:eastAsia="ru-RU"/>
        </w:rPr>
        <w:t xml:space="preserve"> проверочной</w:t>
      </w:r>
      <w:r w:rsidRPr="008B4748">
        <w:rPr>
          <w:rFonts w:ascii="Times New Roman" w:hAnsi="Times New Roman"/>
          <w:sz w:val="24"/>
          <w:szCs w:val="24"/>
          <w:lang w:eastAsia="ru-RU"/>
        </w:rPr>
        <w:t xml:space="preserve"> работы представлены в Таблице 1</w:t>
      </w:r>
      <w:r>
        <w:rPr>
          <w:rFonts w:ascii="Times New Roman" w:hAnsi="Times New Roman"/>
          <w:sz w:val="24"/>
          <w:szCs w:val="24"/>
          <w:lang w:eastAsia="ru-RU"/>
        </w:rPr>
        <w:t>.</w:t>
      </w:r>
    </w:p>
    <w:p w:rsidR="00920B30" w:rsidRDefault="00920B30" w:rsidP="00920B30">
      <w:pPr>
        <w:pStyle w:val="ae"/>
        <w:rPr>
          <w:rFonts w:ascii="Times New Roman" w:hAnsi="Times New Roman"/>
          <w:sz w:val="24"/>
          <w:szCs w:val="24"/>
          <w:lang w:eastAsia="ru-RU"/>
        </w:rPr>
      </w:pPr>
    </w:p>
    <w:tbl>
      <w:tblPr>
        <w:tblW w:w="10338" w:type="dxa"/>
        <w:tblLayout w:type="fixed"/>
        <w:tblLook w:val="04A0" w:firstRow="1" w:lastRow="0" w:firstColumn="1" w:lastColumn="0" w:noHBand="0" w:noVBand="1"/>
      </w:tblPr>
      <w:tblGrid>
        <w:gridCol w:w="1124"/>
        <w:gridCol w:w="1418"/>
        <w:gridCol w:w="1276"/>
        <w:gridCol w:w="1275"/>
        <w:gridCol w:w="1276"/>
        <w:gridCol w:w="1418"/>
        <w:gridCol w:w="1275"/>
        <w:gridCol w:w="1276"/>
      </w:tblGrid>
      <w:tr w:rsidR="00920B30" w:rsidRPr="00DB6E4F" w:rsidTr="001A3DBF">
        <w:trPr>
          <w:trHeight w:val="727"/>
        </w:trPr>
        <w:tc>
          <w:tcPr>
            <w:tcW w:w="1124"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920B30" w:rsidRPr="0090169A" w:rsidRDefault="00920B30" w:rsidP="001A3DBF">
            <w:pPr>
              <w:spacing w:after="0" w:line="240" w:lineRule="auto"/>
              <w:jc w:val="center"/>
              <w:rPr>
                <w:rFonts w:ascii="Times New Roman" w:eastAsia="Times New Roman" w:hAnsi="Times New Roman" w:cs="Times New Roman"/>
                <w:b/>
                <w:sz w:val="24"/>
                <w:szCs w:val="24"/>
                <w:lang w:eastAsia="ru-RU"/>
              </w:rPr>
            </w:pPr>
            <w:r w:rsidRPr="0090169A">
              <w:rPr>
                <w:rFonts w:ascii="Times New Roman" w:eastAsia="Times New Roman" w:hAnsi="Times New Roman" w:cs="Times New Roman"/>
                <w:b/>
                <w:sz w:val="24"/>
                <w:szCs w:val="24"/>
                <w:lang w:eastAsia="ru-RU"/>
              </w:rPr>
              <w:t>Класс</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920B30" w:rsidRPr="0090169A" w:rsidRDefault="00920B30" w:rsidP="001A3DBF">
            <w:pPr>
              <w:spacing w:after="0" w:line="240" w:lineRule="auto"/>
              <w:jc w:val="center"/>
              <w:rPr>
                <w:rFonts w:ascii="Times New Roman" w:eastAsia="Times New Roman" w:hAnsi="Times New Roman" w:cs="Times New Roman"/>
                <w:b/>
                <w:sz w:val="24"/>
                <w:szCs w:val="24"/>
                <w:lang w:eastAsia="ru-RU"/>
              </w:rPr>
            </w:pPr>
            <w:r w:rsidRPr="0090169A">
              <w:rPr>
                <w:rFonts w:ascii="Times New Roman" w:eastAsia="Times New Roman" w:hAnsi="Times New Roman" w:cs="Times New Roman"/>
                <w:b/>
                <w:sz w:val="24"/>
                <w:szCs w:val="24"/>
                <w:lang w:eastAsia="ru-RU"/>
              </w:rPr>
              <w:t>Всего обучающихся</w:t>
            </w:r>
          </w:p>
        </w:tc>
        <w:tc>
          <w:tcPr>
            <w:tcW w:w="7796" w:type="dxa"/>
            <w:gridSpan w:val="6"/>
            <w:tcBorders>
              <w:top w:val="single" w:sz="8" w:space="0" w:color="auto"/>
              <w:left w:val="nil"/>
              <w:right w:val="single" w:sz="4" w:space="0" w:color="000000"/>
            </w:tcBorders>
            <w:shd w:val="clear" w:color="auto" w:fill="auto"/>
            <w:noWrap/>
            <w:vAlign w:val="bottom"/>
            <w:hideMark/>
          </w:tcPr>
          <w:p w:rsidR="00920B30" w:rsidRPr="0090169A" w:rsidRDefault="00920B30" w:rsidP="001A3DBF">
            <w:pPr>
              <w:spacing w:after="0" w:line="240" w:lineRule="auto"/>
              <w:jc w:val="center"/>
              <w:rPr>
                <w:rFonts w:ascii="Times New Roman" w:eastAsia="Times New Roman" w:hAnsi="Times New Roman" w:cs="Times New Roman"/>
                <w:b/>
                <w:sz w:val="24"/>
                <w:szCs w:val="24"/>
                <w:lang w:eastAsia="ru-RU"/>
              </w:rPr>
            </w:pPr>
            <w:r w:rsidRPr="0090169A">
              <w:rPr>
                <w:rFonts w:ascii="Times New Roman" w:eastAsia="Times New Roman" w:hAnsi="Times New Roman" w:cs="Times New Roman"/>
                <w:b/>
                <w:sz w:val="24"/>
                <w:szCs w:val="24"/>
                <w:lang w:eastAsia="ru-RU"/>
              </w:rPr>
              <w:t>Качество освоения предметных результатов</w:t>
            </w:r>
          </w:p>
        </w:tc>
      </w:tr>
      <w:tr w:rsidR="00920B30" w:rsidRPr="00DB6E4F" w:rsidTr="001A3DBF">
        <w:trPr>
          <w:trHeight w:val="615"/>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920B30" w:rsidRPr="0090169A" w:rsidRDefault="00920B30" w:rsidP="001A3DBF">
            <w:pPr>
              <w:spacing w:after="0" w:line="240" w:lineRule="auto"/>
              <w:rPr>
                <w:rFonts w:ascii="Times New Roman" w:eastAsia="Times New Roman" w:hAnsi="Times New Roman" w:cs="Times New Roman"/>
                <w:b/>
                <w:sz w:val="24"/>
                <w:szCs w:val="24"/>
                <w:lang w:eastAsia="ru-RU"/>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20B30" w:rsidRPr="0090169A" w:rsidRDefault="00920B30" w:rsidP="001A3DBF">
            <w:pPr>
              <w:spacing w:after="0" w:line="240" w:lineRule="auto"/>
              <w:rPr>
                <w:rFonts w:ascii="Times New Roman" w:eastAsia="Times New Roman" w:hAnsi="Times New Roman" w:cs="Times New Roman"/>
                <w:b/>
                <w:sz w:val="24"/>
                <w:szCs w:val="24"/>
                <w:lang w:eastAsia="ru-RU"/>
              </w:rPr>
            </w:pPr>
          </w:p>
        </w:tc>
        <w:tc>
          <w:tcPr>
            <w:tcW w:w="2551" w:type="dxa"/>
            <w:gridSpan w:val="2"/>
            <w:tcBorders>
              <w:top w:val="single" w:sz="4" w:space="0" w:color="auto"/>
              <w:left w:val="nil"/>
              <w:bottom w:val="single" w:sz="4" w:space="0" w:color="auto"/>
              <w:right w:val="single" w:sz="4" w:space="0" w:color="000000"/>
            </w:tcBorders>
            <w:shd w:val="clear" w:color="auto" w:fill="auto"/>
            <w:hideMark/>
          </w:tcPr>
          <w:p w:rsidR="00920B30" w:rsidRPr="0090169A" w:rsidRDefault="00920B30" w:rsidP="001A3DBF">
            <w:pPr>
              <w:spacing w:after="0" w:line="240" w:lineRule="auto"/>
              <w:jc w:val="center"/>
              <w:rPr>
                <w:rFonts w:ascii="Times New Roman" w:eastAsia="Times New Roman" w:hAnsi="Times New Roman" w:cs="Times New Roman"/>
                <w:b/>
                <w:sz w:val="24"/>
                <w:szCs w:val="24"/>
                <w:lang w:eastAsia="ru-RU"/>
              </w:rPr>
            </w:pPr>
            <w:r w:rsidRPr="0090169A">
              <w:rPr>
                <w:rFonts w:ascii="Times New Roman" w:eastAsia="Times New Roman" w:hAnsi="Times New Roman" w:cs="Times New Roman"/>
                <w:b/>
                <w:sz w:val="24"/>
                <w:szCs w:val="24"/>
                <w:lang w:eastAsia="ru-RU"/>
              </w:rPr>
              <w:t xml:space="preserve">Повышенный уровень </w:t>
            </w:r>
          </w:p>
        </w:tc>
        <w:tc>
          <w:tcPr>
            <w:tcW w:w="2694" w:type="dxa"/>
            <w:gridSpan w:val="2"/>
            <w:tcBorders>
              <w:top w:val="single" w:sz="4" w:space="0" w:color="auto"/>
              <w:left w:val="nil"/>
              <w:bottom w:val="single" w:sz="4" w:space="0" w:color="auto"/>
              <w:right w:val="single" w:sz="4" w:space="0" w:color="000000"/>
            </w:tcBorders>
            <w:shd w:val="clear" w:color="auto" w:fill="auto"/>
            <w:hideMark/>
          </w:tcPr>
          <w:p w:rsidR="00920B30" w:rsidRPr="0090169A" w:rsidRDefault="00920B30" w:rsidP="001A3DBF">
            <w:pPr>
              <w:spacing w:after="0" w:line="240" w:lineRule="auto"/>
              <w:jc w:val="center"/>
              <w:rPr>
                <w:rFonts w:ascii="Times New Roman" w:eastAsia="Times New Roman" w:hAnsi="Times New Roman" w:cs="Times New Roman"/>
                <w:b/>
                <w:sz w:val="24"/>
                <w:szCs w:val="24"/>
                <w:lang w:eastAsia="ru-RU"/>
              </w:rPr>
            </w:pPr>
            <w:r w:rsidRPr="0090169A">
              <w:rPr>
                <w:rFonts w:ascii="Times New Roman" w:eastAsia="Times New Roman" w:hAnsi="Times New Roman" w:cs="Times New Roman"/>
                <w:b/>
                <w:sz w:val="24"/>
                <w:szCs w:val="24"/>
                <w:lang w:eastAsia="ru-RU"/>
              </w:rPr>
              <w:t>Базовый уровень</w:t>
            </w:r>
          </w:p>
        </w:tc>
        <w:tc>
          <w:tcPr>
            <w:tcW w:w="2551" w:type="dxa"/>
            <w:gridSpan w:val="2"/>
            <w:tcBorders>
              <w:top w:val="single" w:sz="4" w:space="0" w:color="auto"/>
              <w:left w:val="nil"/>
              <w:bottom w:val="single" w:sz="4" w:space="0" w:color="auto"/>
              <w:right w:val="single" w:sz="4" w:space="0" w:color="000000"/>
            </w:tcBorders>
            <w:shd w:val="clear" w:color="auto" w:fill="auto"/>
            <w:hideMark/>
          </w:tcPr>
          <w:p w:rsidR="00920B30" w:rsidRPr="0090169A" w:rsidRDefault="00920B30" w:rsidP="001A3DBF">
            <w:pPr>
              <w:spacing w:after="0" w:line="240" w:lineRule="auto"/>
              <w:jc w:val="center"/>
              <w:rPr>
                <w:rFonts w:ascii="Times New Roman" w:eastAsia="Times New Roman" w:hAnsi="Times New Roman" w:cs="Times New Roman"/>
                <w:b/>
                <w:sz w:val="24"/>
                <w:szCs w:val="24"/>
                <w:lang w:eastAsia="ru-RU"/>
              </w:rPr>
            </w:pPr>
            <w:r w:rsidRPr="0090169A">
              <w:rPr>
                <w:rFonts w:ascii="Times New Roman" w:eastAsia="Times New Roman" w:hAnsi="Times New Roman" w:cs="Times New Roman"/>
                <w:b/>
                <w:sz w:val="24"/>
                <w:szCs w:val="24"/>
                <w:lang w:eastAsia="ru-RU"/>
              </w:rPr>
              <w:t>Ниже базового уровня</w:t>
            </w:r>
          </w:p>
        </w:tc>
      </w:tr>
      <w:tr w:rsidR="00920B30" w:rsidRPr="00DB6E4F" w:rsidTr="001A3DBF">
        <w:trPr>
          <w:trHeight w:val="300"/>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 xml:space="preserve">чел. </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 xml:space="preserve">чел. </w:t>
            </w:r>
          </w:p>
        </w:tc>
        <w:tc>
          <w:tcPr>
            <w:tcW w:w="1418" w:type="dxa"/>
            <w:tcBorders>
              <w:top w:val="nil"/>
              <w:left w:val="nil"/>
              <w:bottom w:val="single" w:sz="4" w:space="0" w:color="auto"/>
              <w:right w:val="single" w:sz="4" w:space="0" w:color="auto"/>
            </w:tcBorders>
            <w:shd w:val="clear" w:color="auto" w:fill="auto"/>
            <w:noWrap/>
            <w:vAlign w:val="bottom"/>
            <w:hideMark/>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bottom"/>
            <w:hideMark/>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 xml:space="preserve">чел. </w:t>
            </w:r>
          </w:p>
        </w:tc>
        <w:tc>
          <w:tcPr>
            <w:tcW w:w="1276" w:type="dxa"/>
            <w:tcBorders>
              <w:top w:val="nil"/>
              <w:left w:val="nil"/>
              <w:bottom w:val="single" w:sz="4" w:space="0" w:color="auto"/>
              <w:right w:val="single" w:sz="4" w:space="0" w:color="auto"/>
            </w:tcBorders>
            <w:shd w:val="clear" w:color="auto" w:fill="auto"/>
            <w:noWrap/>
            <w:vAlign w:val="bottom"/>
            <w:hideMark/>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2а</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2б</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2в</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2г</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2д</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2е</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920B30"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2ж</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5"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tcPr>
          <w:p w:rsidR="00920B30" w:rsidRPr="00DB6E4F" w:rsidRDefault="00920B30"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920B30" w:rsidRPr="001227A3"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1418"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195</w:t>
            </w:r>
          </w:p>
        </w:tc>
        <w:tc>
          <w:tcPr>
            <w:tcW w:w="1276"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1275"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138</w:t>
            </w:r>
          </w:p>
        </w:tc>
        <w:tc>
          <w:tcPr>
            <w:tcW w:w="1418"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1275"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1276" w:type="dxa"/>
            <w:tcBorders>
              <w:top w:val="nil"/>
              <w:left w:val="nil"/>
              <w:bottom w:val="single" w:sz="4" w:space="0" w:color="auto"/>
              <w:right w:val="single" w:sz="4" w:space="0" w:color="auto"/>
            </w:tcBorders>
            <w:shd w:val="clear" w:color="auto" w:fill="auto"/>
            <w:noWrap/>
            <w:vAlign w:val="bottom"/>
          </w:tcPr>
          <w:p w:rsidR="00920B30" w:rsidRPr="001227A3" w:rsidRDefault="00920B30"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bl>
    <w:p w:rsidR="00920B30" w:rsidRDefault="00920B30" w:rsidP="00920B30">
      <w:pPr>
        <w:pStyle w:val="ae"/>
        <w:rPr>
          <w:rFonts w:ascii="Times New Roman" w:hAnsi="Times New Roman"/>
          <w:sz w:val="24"/>
          <w:szCs w:val="24"/>
          <w:lang w:eastAsia="ru-RU"/>
        </w:rPr>
      </w:pPr>
    </w:p>
    <w:p w:rsidR="00920B30" w:rsidRDefault="00920B30" w:rsidP="004B68A3">
      <w:pPr>
        <w:pStyle w:val="ae"/>
        <w:jc w:val="both"/>
      </w:pPr>
      <w:r>
        <w:rPr>
          <w:rFonts w:ascii="Times New Roman" w:hAnsi="Times New Roman"/>
          <w:sz w:val="24"/>
          <w:szCs w:val="24"/>
          <w:lang w:eastAsia="ru-RU"/>
        </w:rPr>
        <w:t xml:space="preserve">     </w:t>
      </w:r>
      <w:r w:rsidRPr="00E37CBD">
        <w:rPr>
          <w:rFonts w:ascii="Times New Roman" w:eastAsia="Times New Roman" w:hAnsi="Times New Roman"/>
          <w:sz w:val="24"/>
          <w:szCs w:val="24"/>
          <w:lang w:eastAsia="ru-RU"/>
        </w:rPr>
        <w:t xml:space="preserve">Работу в целом писали </w:t>
      </w:r>
      <w:r>
        <w:rPr>
          <w:rFonts w:ascii="Times New Roman" w:eastAsia="Times New Roman" w:hAnsi="Times New Roman"/>
          <w:sz w:val="24"/>
          <w:szCs w:val="24"/>
          <w:lang w:eastAsia="ru-RU"/>
        </w:rPr>
        <w:t>195</w:t>
      </w:r>
      <w:r w:rsidRPr="00E37CBD">
        <w:rPr>
          <w:rFonts w:ascii="Times New Roman" w:eastAsia="Times New Roman" w:hAnsi="Times New Roman"/>
          <w:sz w:val="24"/>
          <w:szCs w:val="24"/>
          <w:lang w:eastAsia="ru-RU"/>
        </w:rPr>
        <w:t xml:space="preserve"> второклассник</w:t>
      </w:r>
      <w:r>
        <w:rPr>
          <w:rFonts w:ascii="Times New Roman" w:eastAsia="Times New Roman" w:hAnsi="Times New Roman"/>
          <w:sz w:val="24"/>
          <w:szCs w:val="24"/>
          <w:lang w:eastAsia="ru-RU"/>
        </w:rPr>
        <w:t xml:space="preserve">ов. </w:t>
      </w:r>
      <w:r w:rsidRPr="007E5A5A">
        <w:rPr>
          <w:rFonts w:ascii="Times New Roman" w:hAnsi="Times New Roman"/>
          <w:sz w:val="24"/>
          <w:szCs w:val="24"/>
          <w:lang w:eastAsia="ru-RU"/>
        </w:rPr>
        <w:t>Высокий уровень- 16-14 б</w:t>
      </w:r>
      <w:r>
        <w:rPr>
          <w:rFonts w:ascii="Times New Roman" w:hAnsi="Times New Roman"/>
          <w:sz w:val="24"/>
          <w:szCs w:val="24"/>
          <w:lang w:eastAsia="ru-RU"/>
        </w:rPr>
        <w:t>аллов (11%) соответствует показателю за прошлый учебный год, базовый уровень 13- 8 баллов (70</w:t>
      </w:r>
      <w:r w:rsidRPr="007E5A5A">
        <w:rPr>
          <w:rFonts w:ascii="Times New Roman" w:hAnsi="Times New Roman"/>
          <w:sz w:val="24"/>
          <w:szCs w:val="24"/>
          <w:lang w:eastAsia="ru-RU"/>
        </w:rPr>
        <w:t>%),</w:t>
      </w:r>
      <w:r>
        <w:rPr>
          <w:rFonts w:ascii="Times New Roman" w:hAnsi="Times New Roman"/>
          <w:sz w:val="24"/>
          <w:szCs w:val="24"/>
          <w:lang w:eastAsia="ru-RU"/>
        </w:rPr>
        <w:t xml:space="preserve"> что выше предыдущего года на 13%,</w:t>
      </w:r>
      <w:r w:rsidRPr="007E5A5A">
        <w:rPr>
          <w:rFonts w:ascii="Times New Roman" w:hAnsi="Times New Roman"/>
          <w:sz w:val="24"/>
          <w:szCs w:val="24"/>
          <w:lang w:eastAsia="ru-RU"/>
        </w:rPr>
        <w:t xml:space="preserve"> </w:t>
      </w:r>
      <w:r>
        <w:rPr>
          <w:rFonts w:ascii="Times New Roman" w:hAnsi="Times New Roman"/>
          <w:sz w:val="24"/>
          <w:szCs w:val="24"/>
          <w:lang w:eastAsia="ru-RU"/>
        </w:rPr>
        <w:t>ниже базового менее 8 баллов (30</w:t>
      </w:r>
      <w:r w:rsidRPr="007E5A5A">
        <w:rPr>
          <w:rFonts w:ascii="Times New Roman" w:hAnsi="Times New Roman"/>
          <w:sz w:val="24"/>
          <w:szCs w:val="24"/>
          <w:lang w:eastAsia="ru-RU"/>
        </w:rPr>
        <w:t>%)</w:t>
      </w:r>
      <w:r>
        <w:rPr>
          <w:rFonts w:ascii="Times New Roman" w:hAnsi="Times New Roman"/>
          <w:sz w:val="24"/>
          <w:szCs w:val="24"/>
          <w:lang w:eastAsia="ru-RU"/>
        </w:rPr>
        <w:t>, что ниже предыдущего года на 4%</w:t>
      </w:r>
      <w:r w:rsidRPr="007E5A5A">
        <w:rPr>
          <w:rFonts w:ascii="Times New Roman" w:hAnsi="Times New Roman"/>
          <w:sz w:val="24"/>
          <w:szCs w:val="24"/>
          <w:lang w:eastAsia="ru-RU"/>
        </w:rPr>
        <w:t>.</w:t>
      </w:r>
    </w:p>
    <w:p w:rsidR="00920B30" w:rsidRPr="00E37CBD" w:rsidRDefault="00920B30" w:rsidP="004B68A3">
      <w:pPr>
        <w:jc w:val="both"/>
        <w:rPr>
          <w:rFonts w:ascii="Times New Roman" w:hAnsi="Times New Roman" w:cs="Times New Roman"/>
          <w:sz w:val="24"/>
          <w:szCs w:val="24"/>
        </w:rPr>
      </w:pPr>
      <w:r w:rsidRPr="00E37CBD">
        <w:rPr>
          <w:rFonts w:ascii="Times New Roman" w:hAnsi="Times New Roman" w:cs="Times New Roman"/>
          <w:sz w:val="24"/>
          <w:szCs w:val="24"/>
        </w:rPr>
        <w:t xml:space="preserve">     На более высоком уровне проявилось умение каллиграфически правильно, без ошибок, пропусков и искажения букв списывать предложение (задание 2).</w:t>
      </w:r>
    </w:p>
    <w:p w:rsidR="00920B30" w:rsidRPr="00E37CBD" w:rsidRDefault="00920B30" w:rsidP="004B68A3">
      <w:pPr>
        <w:jc w:val="both"/>
        <w:rPr>
          <w:rFonts w:ascii="Times New Roman" w:hAnsi="Times New Roman" w:cs="Times New Roman"/>
          <w:sz w:val="24"/>
          <w:szCs w:val="24"/>
        </w:rPr>
      </w:pPr>
      <w:r w:rsidRPr="00E37CBD">
        <w:rPr>
          <w:rFonts w:ascii="Times New Roman" w:hAnsi="Times New Roman" w:cs="Times New Roman"/>
          <w:sz w:val="24"/>
          <w:szCs w:val="24"/>
        </w:rPr>
        <w:lastRenderedPageBreak/>
        <w:t xml:space="preserve">Недостаточность проявилась  в том, что </w:t>
      </w:r>
      <w:r w:rsidRPr="00E37CBD">
        <w:rPr>
          <w:rFonts w:ascii="Times New Roman" w:eastAsia="Calibri" w:hAnsi="Times New Roman" w:cs="Times New Roman"/>
          <w:sz w:val="24"/>
          <w:szCs w:val="24"/>
        </w:rPr>
        <w:t>дети не умеют объяснять значение выражения, не могут самостоятельно интерпретировать информацию (задание 9).</w:t>
      </w:r>
    </w:p>
    <w:p w:rsidR="00920B30" w:rsidRPr="00E37CBD" w:rsidRDefault="00920B30" w:rsidP="00920B30">
      <w:pPr>
        <w:spacing w:line="240" w:lineRule="auto"/>
        <w:jc w:val="both"/>
        <w:rPr>
          <w:rFonts w:ascii="Times New Roman" w:hAnsi="Times New Roman" w:cs="Times New Roman"/>
          <w:sz w:val="24"/>
          <w:szCs w:val="24"/>
        </w:rPr>
      </w:pPr>
      <w:r w:rsidRPr="00E37CBD">
        <w:rPr>
          <w:rFonts w:ascii="Times New Roman" w:hAnsi="Times New Roman" w:cs="Times New Roman"/>
          <w:sz w:val="24"/>
          <w:szCs w:val="24"/>
        </w:rPr>
        <w:t>Некоторые  учащиеся испытывали затруднение при выполнении задания 5, в котором проверялось у</w:t>
      </w:r>
      <w:r w:rsidRPr="00E37CBD">
        <w:rPr>
          <w:rFonts w:ascii="Times New Roman" w:eastAsia="Calibri" w:hAnsi="Times New Roman" w:cs="Times New Roman"/>
          <w:sz w:val="24"/>
          <w:szCs w:val="24"/>
        </w:rPr>
        <w:t>мение соотносить вопрос задачи и выражение для её решения, понимать смысл арифметических действий.</w:t>
      </w:r>
    </w:p>
    <w:p w:rsidR="00920B30" w:rsidRPr="00E37CBD" w:rsidRDefault="00920B30" w:rsidP="00920B30">
      <w:pPr>
        <w:spacing w:line="240" w:lineRule="auto"/>
        <w:jc w:val="both"/>
        <w:rPr>
          <w:rFonts w:ascii="Times New Roman" w:hAnsi="Times New Roman" w:cs="Times New Roman"/>
          <w:sz w:val="24"/>
          <w:szCs w:val="24"/>
        </w:rPr>
      </w:pPr>
      <w:r w:rsidRPr="00E37CBD">
        <w:rPr>
          <w:rFonts w:ascii="Times New Roman" w:hAnsi="Times New Roman" w:cs="Times New Roman"/>
          <w:sz w:val="24"/>
          <w:szCs w:val="24"/>
        </w:rPr>
        <w:t xml:space="preserve">Учащиеся   </w:t>
      </w:r>
      <w:proofErr w:type="gramStart"/>
      <w:r w:rsidRPr="00E37CBD">
        <w:rPr>
          <w:rFonts w:ascii="Times New Roman" w:hAnsi="Times New Roman" w:cs="Times New Roman"/>
          <w:sz w:val="24"/>
          <w:szCs w:val="24"/>
        </w:rPr>
        <w:t>показали  высокий</w:t>
      </w:r>
      <w:proofErr w:type="gramEnd"/>
      <w:r w:rsidRPr="00E37CBD">
        <w:rPr>
          <w:rFonts w:ascii="Times New Roman" w:hAnsi="Times New Roman" w:cs="Times New Roman"/>
          <w:sz w:val="24"/>
          <w:szCs w:val="24"/>
        </w:rPr>
        <w:t xml:space="preserve"> % выполнения задания 7 и 8, </w:t>
      </w:r>
      <w:r w:rsidRPr="00E37CBD">
        <w:rPr>
          <w:rFonts w:ascii="Times New Roman" w:eastAsia="Calibri" w:hAnsi="Times New Roman" w:cs="Times New Roman"/>
          <w:sz w:val="24"/>
          <w:szCs w:val="24"/>
        </w:rPr>
        <w:t>на определение нравственно-этической ориентации</w:t>
      </w:r>
    </w:p>
    <w:p w:rsidR="00920B30" w:rsidRPr="00E37CBD" w:rsidRDefault="00920B30" w:rsidP="00920B30">
      <w:pPr>
        <w:spacing w:line="240" w:lineRule="auto"/>
        <w:jc w:val="both"/>
        <w:rPr>
          <w:rFonts w:ascii="Times New Roman" w:hAnsi="Times New Roman" w:cs="Times New Roman"/>
          <w:sz w:val="24"/>
          <w:szCs w:val="24"/>
        </w:rPr>
      </w:pPr>
      <w:r w:rsidRPr="00E37CBD">
        <w:rPr>
          <w:rFonts w:ascii="Times New Roman" w:hAnsi="Times New Roman" w:cs="Times New Roman"/>
          <w:sz w:val="24"/>
          <w:szCs w:val="24"/>
        </w:rPr>
        <w:t xml:space="preserve">     Отсюда  можно сделать вывод    о </w:t>
      </w:r>
      <w:proofErr w:type="spellStart"/>
      <w:r w:rsidRPr="00E37CBD">
        <w:rPr>
          <w:rFonts w:ascii="Times New Roman" w:hAnsi="Times New Roman" w:cs="Times New Roman"/>
          <w:sz w:val="24"/>
          <w:szCs w:val="24"/>
        </w:rPr>
        <w:t>несформированности</w:t>
      </w:r>
      <w:proofErr w:type="spellEnd"/>
      <w:r w:rsidRPr="00E37CBD">
        <w:rPr>
          <w:rFonts w:ascii="Times New Roman" w:hAnsi="Times New Roman" w:cs="Times New Roman"/>
          <w:sz w:val="24"/>
          <w:szCs w:val="24"/>
        </w:rPr>
        <w:t xml:space="preserve"> у  большинства   детей   регулятивных  и коммуникативных УУД.</w:t>
      </w:r>
    </w:p>
    <w:p w:rsidR="00920B30" w:rsidRPr="00E37CBD" w:rsidRDefault="00920B30" w:rsidP="00920B30">
      <w:pPr>
        <w:spacing w:line="240" w:lineRule="auto"/>
        <w:jc w:val="both"/>
        <w:rPr>
          <w:rFonts w:ascii="Times New Roman" w:eastAsia="Times New Roman" w:hAnsi="Times New Roman" w:cs="Times New Roman"/>
          <w:sz w:val="24"/>
          <w:szCs w:val="24"/>
          <w:lang w:eastAsia="ru-RU"/>
        </w:rPr>
      </w:pPr>
      <w:r w:rsidRPr="00E37CBD">
        <w:t xml:space="preserve">        </w:t>
      </w:r>
      <w:r w:rsidRPr="00E37CBD">
        <w:rPr>
          <w:rFonts w:ascii="Times New Roman" w:eastAsia="Times New Roman" w:hAnsi="Times New Roman" w:cs="Times New Roman"/>
          <w:sz w:val="24"/>
          <w:szCs w:val="24"/>
          <w:lang w:eastAsia="ru-RU"/>
        </w:rPr>
        <w:t xml:space="preserve">      Наилучшим </w:t>
      </w:r>
      <w:proofErr w:type="gramStart"/>
      <w:r w:rsidRPr="00E37CBD">
        <w:rPr>
          <w:rFonts w:ascii="Times New Roman" w:eastAsia="Times New Roman" w:hAnsi="Times New Roman" w:cs="Times New Roman"/>
          <w:sz w:val="24"/>
          <w:szCs w:val="24"/>
          <w:lang w:eastAsia="ru-RU"/>
        </w:rPr>
        <w:t>образом  справились</w:t>
      </w:r>
      <w:proofErr w:type="gramEnd"/>
      <w:r w:rsidRPr="00E37CBD">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актически  со всеми заданиями к/</w:t>
      </w:r>
      <w:r w:rsidRPr="00E37CBD">
        <w:rPr>
          <w:rFonts w:ascii="Times New Roman" w:eastAsia="Times New Roman" w:hAnsi="Times New Roman" w:cs="Times New Roman"/>
          <w:sz w:val="24"/>
          <w:szCs w:val="24"/>
          <w:lang w:eastAsia="ru-RU"/>
        </w:rPr>
        <w:t>р обучающиеся  2</w:t>
      </w:r>
      <w:r>
        <w:rPr>
          <w:rFonts w:ascii="Times New Roman" w:eastAsia="Times New Roman" w:hAnsi="Times New Roman" w:cs="Times New Roman"/>
          <w:sz w:val="24"/>
          <w:szCs w:val="24"/>
          <w:lang w:eastAsia="ru-RU"/>
        </w:rPr>
        <w:t>а</w:t>
      </w:r>
      <w:r w:rsidRPr="00E37CBD">
        <w:rPr>
          <w:rFonts w:ascii="Times New Roman" w:eastAsia="Times New Roman" w:hAnsi="Times New Roman" w:cs="Times New Roman"/>
          <w:sz w:val="24"/>
          <w:szCs w:val="24"/>
          <w:lang w:eastAsia="ru-RU"/>
        </w:rPr>
        <w:t>, 2е классов (</w:t>
      </w:r>
      <w:r>
        <w:rPr>
          <w:rFonts w:ascii="Times New Roman" w:eastAsia="Times New Roman" w:hAnsi="Times New Roman" w:cs="Times New Roman"/>
          <w:sz w:val="24"/>
          <w:szCs w:val="24"/>
          <w:lang w:eastAsia="ru-RU"/>
        </w:rPr>
        <w:t xml:space="preserve">Порываева Е.А., </w:t>
      </w:r>
      <w:proofErr w:type="spellStart"/>
      <w:r>
        <w:rPr>
          <w:rFonts w:ascii="Times New Roman" w:eastAsia="Times New Roman" w:hAnsi="Times New Roman" w:cs="Times New Roman"/>
          <w:sz w:val="24"/>
          <w:szCs w:val="24"/>
          <w:lang w:eastAsia="ru-RU"/>
        </w:rPr>
        <w:t>Шарипова</w:t>
      </w:r>
      <w:proofErr w:type="spellEnd"/>
      <w:r>
        <w:rPr>
          <w:rFonts w:ascii="Times New Roman" w:eastAsia="Times New Roman" w:hAnsi="Times New Roman" w:cs="Times New Roman"/>
          <w:sz w:val="24"/>
          <w:szCs w:val="24"/>
          <w:lang w:eastAsia="ru-RU"/>
        </w:rPr>
        <w:t xml:space="preserve"> Э.Р.)</w:t>
      </w:r>
      <w:r w:rsidRPr="00E37CBD">
        <w:rPr>
          <w:rFonts w:ascii="Times New Roman" w:eastAsia="Times New Roman" w:hAnsi="Times New Roman" w:cs="Times New Roman"/>
          <w:sz w:val="24"/>
          <w:szCs w:val="24"/>
          <w:lang w:eastAsia="ru-RU"/>
        </w:rPr>
        <w:t xml:space="preserve"> В этих классах самый высокий средний балл из 16 баллов более 10баллов. Во всех классах есть дети, которые не справились с работой и имеют очень низкие баллы. Самый большой процент на низком уровне вып</w:t>
      </w:r>
      <w:r>
        <w:rPr>
          <w:rFonts w:ascii="Times New Roman" w:eastAsia="Times New Roman" w:hAnsi="Times New Roman" w:cs="Times New Roman"/>
          <w:sz w:val="24"/>
          <w:szCs w:val="24"/>
          <w:lang w:eastAsia="ru-RU"/>
        </w:rPr>
        <w:t>олненной работы приходится на 2д</w:t>
      </w:r>
      <w:r w:rsidRPr="00E37CBD">
        <w:rPr>
          <w:rFonts w:ascii="Times New Roman" w:eastAsia="Times New Roman" w:hAnsi="Times New Roman" w:cs="Times New Roman"/>
          <w:sz w:val="24"/>
          <w:szCs w:val="24"/>
          <w:lang w:eastAsia="ru-RU"/>
        </w:rPr>
        <w:t xml:space="preserve"> класс (</w:t>
      </w:r>
      <w:r>
        <w:rPr>
          <w:rFonts w:ascii="Times New Roman" w:eastAsia="Times New Roman" w:hAnsi="Times New Roman" w:cs="Times New Roman"/>
          <w:sz w:val="24"/>
          <w:szCs w:val="24"/>
          <w:lang w:eastAsia="ru-RU"/>
        </w:rPr>
        <w:t>Колмакова Н.А.).</w:t>
      </w:r>
    </w:p>
    <w:p w:rsidR="00621690" w:rsidRDefault="00621690" w:rsidP="00780D08">
      <w:pPr>
        <w:spacing w:after="0" w:line="240" w:lineRule="auto"/>
        <w:jc w:val="center"/>
        <w:rPr>
          <w:rFonts w:ascii="Times New Roman" w:eastAsia="Calibri" w:hAnsi="Times New Roman" w:cs="Times New Roman"/>
          <w:b/>
          <w:sz w:val="24"/>
          <w:szCs w:val="24"/>
        </w:rPr>
      </w:pPr>
    </w:p>
    <w:p w:rsidR="00780D08" w:rsidRDefault="00780D08" w:rsidP="00780D08">
      <w:pPr>
        <w:spacing w:after="0" w:line="240" w:lineRule="auto"/>
        <w:jc w:val="center"/>
        <w:rPr>
          <w:rFonts w:ascii="Times New Roman" w:eastAsia="Calibri" w:hAnsi="Times New Roman" w:cs="Times New Roman"/>
          <w:b/>
          <w:sz w:val="24"/>
          <w:szCs w:val="24"/>
        </w:rPr>
      </w:pPr>
      <w:r w:rsidRPr="003E5787">
        <w:rPr>
          <w:rFonts w:ascii="Times New Roman" w:eastAsia="Calibri" w:hAnsi="Times New Roman" w:cs="Times New Roman"/>
          <w:b/>
          <w:sz w:val="24"/>
          <w:szCs w:val="24"/>
        </w:rPr>
        <w:t>Результаты</w:t>
      </w:r>
      <w:r>
        <w:rPr>
          <w:rFonts w:ascii="Times New Roman" w:eastAsia="Calibri" w:hAnsi="Times New Roman" w:cs="Times New Roman"/>
          <w:b/>
          <w:sz w:val="24"/>
          <w:szCs w:val="24"/>
        </w:rPr>
        <w:t xml:space="preserve"> </w:t>
      </w:r>
      <w:proofErr w:type="gramStart"/>
      <w:r w:rsidRPr="003E5787">
        <w:rPr>
          <w:rFonts w:ascii="Times New Roman" w:eastAsia="Calibri" w:hAnsi="Times New Roman" w:cs="Times New Roman"/>
          <w:b/>
          <w:sz w:val="24"/>
          <w:szCs w:val="24"/>
        </w:rPr>
        <w:t xml:space="preserve">комплексной  </w:t>
      </w:r>
      <w:r w:rsidR="004B68A3">
        <w:rPr>
          <w:rFonts w:ascii="Times New Roman" w:eastAsia="Calibri" w:hAnsi="Times New Roman" w:cs="Times New Roman"/>
          <w:b/>
          <w:sz w:val="24"/>
          <w:szCs w:val="24"/>
        </w:rPr>
        <w:t>проверочной</w:t>
      </w:r>
      <w:proofErr w:type="gramEnd"/>
      <w:r w:rsidR="004B68A3">
        <w:rPr>
          <w:rFonts w:ascii="Times New Roman" w:eastAsia="Calibri" w:hAnsi="Times New Roman" w:cs="Times New Roman"/>
          <w:b/>
          <w:sz w:val="24"/>
          <w:szCs w:val="24"/>
        </w:rPr>
        <w:t xml:space="preserve"> </w:t>
      </w:r>
      <w:r w:rsidRPr="003E5787">
        <w:rPr>
          <w:rFonts w:ascii="Times New Roman" w:eastAsia="Calibri" w:hAnsi="Times New Roman" w:cs="Times New Roman"/>
          <w:b/>
          <w:sz w:val="24"/>
          <w:szCs w:val="24"/>
        </w:rPr>
        <w:t>работы по русскому  языку,  математике и окружающему миру</w:t>
      </w:r>
      <w:r>
        <w:rPr>
          <w:rFonts w:ascii="Times New Roman" w:eastAsia="Calibri" w:hAnsi="Times New Roman" w:cs="Times New Roman"/>
          <w:b/>
          <w:sz w:val="24"/>
          <w:szCs w:val="24"/>
        </w:rPr>
        <w:t xml:space="preserve"> </w:t>
      </w:r>
      <w:r w:rsidRPr="003E5787">
        <w:rPr>
          <w:rFonts w:ascii="Times New Roman" w:eastAsia="Calibri" w:hAnsi="Times New Roman" w:cs="Times New Roman"/>
          <w:b/>
          <w:sz w:val="24"/>
          <w:szCs w:val="24"/>
        </w:rPr>
        <w:t xml:space="preserve">в 3классах за 1 полугодие </w:t>
      </w:r>
      <w:r w:rsidR="00ED051E">
        <w:rPr>
          <w:rFonts w:ascii="Times New Roman" w:eastAsia="Calibri" w:hAnsi="Times New Roman" w:cs="Times New Roman"/>
          <w:b/>
          <w:sz w:val="24"/>
          <w:szCs w:val="24"/>
        </w:rPr>
        <w:t>20</w:t>
      </w:r>
      <w:r w:rsidR="00A516D7">
        <w:rPr>
          <w:rFonts w:ascii="Times New Roman" w:eastAsia="Calibri" w:hAnsi="Times New Roman" w:cs="Times New Roman"/>
          <w:b/>
          <w:sz w:val="24"/>
          <w:szCs w:val="24"/>
        </w:rPr>
        <w:t>21-2022</w:t>
      </w:r>
      <w:r w:rsidRPr="003E5787">
        <w:rPr>
          <w:rFonts w:ascii="Times New Roman" w:eastAsia="Calibri" w:hAnsi="Times New Roman" w:cs="Times New Roman"/>
          <w:b/>
          <w:sz w:val="24"/>
          <w:szCs w:val="24"/>
        </w:rPr>
        <w:t xml:space="preserve"> </w:t>
      </w:r>
      <w:proofErr w:type="spellStart"/>
      <w:r w:rsidRPr="003E5787">
        <w:rPr>
          <w:rFonts w:ascii="Times New Roman" w:eastAsia="Calibri" w:hAnsi="Times New Roman" w:cs="Times New Roman"/>
          <w:b/>
          <w:sz w:val="24"/>
          <w:szCs w:val="24"/>
        </w:rPr>
        <w:t>уч.года</w:t>
      </w:r>
      <w:proofErr w:type="spellEnd"/>
    </w:p>
    <w:p w:rsidR="00381291" w:rsidRDefault="00381291" w:rsidP="00381291">
      <w:pPr>
        <w:pStyle w:val="ae"/>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857C8">
        <w:rPr>
          <w:rFonts w:ascii="Times New Roman" w:eastAsia="Times New Roman" w:hAnsi="Times New Roman"/>
          <w:sz w:val="24"/>
          <w:szCs w:val="24"/>
          <w:lang w:eastAsia="ru-RU"/>
        </w:rPr>
        <w:t xml:space="preserve">Предложенные  измерительные материалы позволили оценить не только предметные знания  по русскому языку, математике,  </w:t>
      </w:r>
      <w:r>
        <w:rPr>
          <w:rFonts w:ascii="Times New Roman" w:eastAsia="Times New Roman" w:hAnsi="Times New Roman"/>
          <w:sz w:val="24"/>
          <w:szCs w:val="24"/>
          <w:lang w:eastAsia="ru-RU"/>
        </w:rPr>
        <w:t xml:space="preserve">литературному чтению, </w:t>
      </w:r>
      <w:r w:rsidRPr="000857C8">
        <w:rPr>
          <w:rFonts w:ascii="Times New Roman" w:eastAsia="Times New Roman" w:hAnsi="Times New Roman"/>
          <w:sz w:val="24"/>
          <w:szCs w:val="24"/>
          <w:lang w:eastAsia="ru-RU"/>
        </w:rPr>
        <w:t xml:space="preserve">но и </w:t>
      </w:r>
      <w:proofErr w:type="spellStart"/>
      <w:r w:rsidRPr="000857C8">
        <w:rPr>
          <w:rFonts w:ascii="Times New Roman" w:eastAsia="Times New Roman" w:hAnsi="Times New Roman"/>
          <w:sz w:val="24"/>
          <w:szCs w:val="24"/>
          <w:lang w:eastAsia="ru-RU"/>
        </w:rPr>
        <w:t>сформированность</w:t>
      </w:r>
      <w:proofErr w:type="spellEnd"/>
      <w:r w:rsidRPr="000857C8">
        <w:rPr>
          <w:rFonts w:ascii="Times New Roman" w:eastAsia="Times New Roman" w:hAnsi="Times New Roman"/>
          <w:sz w:val="24"/>
          <w:szCs w:val="24"/>
          <w:lang w:eastAsia="ru-RU"/>
        </w:rPr>
        <w:t xml:space="preserve">  личностных качеств  </w:t>
      </w:r>
      <w:r>
        <w:rPr>
          <w:rFonts w:ascii="Times New Roman" w:eastAsia="Times New Roman" w:hAnsi="Times New Roman"/>
          <w:sz w:val="24"/>
          <w:szCs w:val="24"/>
          <w:lang w:eastAsia="ru-RU"/>
        </w:rPr>
        <w:t>и УУД</w:t>
      </w:r>
      <w:r w:rsidRPr="000857C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857C8">
        <w:rPr>
          <w:rFonts w:ascii="Times New Roman" w:eastAsia="Times New Roman" w:hAnsi="Times New Roman"/>
          <w:sz w:val="24"/>
          <w:szCs w:val="24"/>
          <w:lang w:eastAsia="ru-RU"/>
        </w:rPr>
        <w:t xml:space="preserve"> </w:t>
      </w:r>
    </w:p>
    <w:p w:rsidR="00381291" w:rsidRPr="000857C8" w:rsidRDefault="00381291" w:rsidP="00381291">
      <w:pPr>
        <w:spacing w:after="0" w:line="240" w:lineRule="auto"/>
        <w:jc w:val="both"/>
        <w:rPr>
          <w:rFonts w:ascii="Times New Roman" w:hAnsi="Times New Roman" w:cs="Times New Roman"/>
          <w:sz w:val="24"/>
          <w:szCs w:val="24"/>
        </w:rPr>
      </w:pPr>
      <w:r w:rsidRPr="000857C8">
        <w:rPr>
          <w:rFonts w:ascii="Times New Roman" w:hAnsi="Times New Roman" w:cs="Times New Roman"/>
          <w:sz w:val="24"/>
          <w:szCs w:val="24"/>
        </w:rPr>
        <w:t xml:space="preserve">- регулятивных (умение определять учебную задачу и самостоятельно </w:t>
      </w:r>
      <w:proofErr w:type="gramStart"/>
      <w:r w:rsidRPr="000857C8">
        <w:rPr>
          <w:rFonts w:ascii="Times New Roman" w:hAnsi="Times New Roman" w:cs="Times New Roman"/>
          <w:sz w:val="24"/>
          <w:szCs w:val="24"/>
        </w:rPr>
        <w:t>планировать  алгоритм</w:t>
      </w:r>
      <w:proofErr w:type="gramEnd"/>
      <w:r w:rsidRPr="000857C8">
        <w:rPr>
          <w:rFonts w:ascii="Times New Roman" w:hAnsi="Times New Roman" w:cs="Times New Roman"/>
          <w:sz w:val="24"/>
          <w:szCs w:val="24"/>
        </w:rPr>
        <w:t xml:space="preserve"> ее выполнения);</w:t>
      </w:r>
    </w:p>
    <w:p w:rsidR="00381291" w:rsidRPr="000857C8" w:rsidRDefault="00381291" w:rsidP="00381291">
      <w:pPr>
        <w:spacing w:after="0" w:line="240" w:lineRule="auto"/>
        <w:jc w:val="both"/>
        <w:rPr>
          <w:rFonts w:ascii="Times New Roman" w:hAnsi="Times New Roman" w:cs="Times New Roman"/>
          <w:sz w:val="24"/>
          <w:szCs w:val="24"/>
        </w:rPr>
      </w:pPr>
      <w:r w:rsidRPr="000857C8">
        <w:rPr>
          <w:rFonts w:ascii="Times New Roman" w:hAnsi="Times New Roman" w:cs="Times New Roman"/>
          <w:sz w:val="24"/>
          <w:szCs w:val="24"/>
        </w:rPr>
        <w:t xml:space="preserve">- познавательных (умение отбирать необходимые источники информации для решения учебной задачи, анализировать, сравнивать, </w:t>
      </w:r>
      <w:proofErr w:type="gramStart"/>
      <w:r w:rsidRPr="000857C8">
        <w:rPr>
          <w:rFonts w:ascii="Times New Roman" w:hAnsi="Times New Roman" w:cs="Times New Roman"/>
          <w:sz w:val="24"/>
          <w:szCs w:val="24"/>
        </w:rPr>
        <w:t>группировать  различные</w:t>
      </w:r>
      <w:proofErr w:type="gramEnd"/>
      <w:r w:rsidRPr="000857C8">
        <w:rPr>
          <w:rFonts w:ascii="Times New Roman" w:hAnsi="Times New Roman" w:cs="Times New Roman"/>
          <w:sz w:val="24"/>
          <w:szCs w:val="24"/>
        </w:rPr>
        <w:t xml:space="preserve"> объекты, факты, самостоятельно  делать выводы);</w:t>
      </w:r>
    </w:p>
    <w:p w:rsidR="00DB1F29" w:rsidRDefault="00381291" w:rsidP="00DB1F29">
      <w:pPr>
        <w:spacing w:line="240" w:lineRule="auto"/>
        <w:jc w:val="center"/>
        <w:rPr>
          <w:sz w:val="24"/>
          <w:szCs w:val="24"/>
          <w:lang w:eastAsia="ru-RU"/>
        </w:rPr>
      </w:pPr>
      <w:r w:rsidRPr="000857C8">
        <w:rPr>
          <w:rFonts w:ascii="Times New Roman" w:hAnsi="Times New Roman" w:cs="Times New Roman"/>
          <w:sz w:val="24"/>
          <w:szCs w:val="24"/>
        </w:rPr>
        <w:t xml:space="preserve">-  </w:t>
      </w:r>
      <w:proofErr w:type="gramStart"/>
      <w:r w:rsidRPr="000857C8">
        <w:rPr>
          <w:rFonts w:ascii="Times New Roman" w:hAnsi="Times New Roman" w:cs="Times New Roman"/>
          <w:sz w:val="24"/>
          <w:szCs w:val="24"/>
        </w:rPr>
        <w:t>коммуникативных  (</w:t>
      </w:r>
      <w:proofErr w:type="gramEnd"/>
      <w:r w:rsidRPr="000857C8">
        <w:rPr>
          <w:rFonts w:ascii="Times New Roman" w:hAnsi="Times New Roman" w:cs="Times New Roman"/>
          <w:sz w:val="24"/>
          <w:szCs w:val="24"/>
        </w:rPr>
        <w:t xml:space="preserve">читать осознанно </w:t>
      </w:r>
      <w:r>
        <w:rPr>
          <w:rFonts w:ascii="Times New Roman" w:hAnsi="Times New Roman" w:cs="Times New Roman"/>
          <w:sz w:val="24"/>
          <w:szCs w:val="24"/>
        </w:rPr>
        <w:t xml:space="preserve"> </w:t>
      </w:r>
      <w:r w:rsidRPr="000857C8">
        <w:rPr>
          <w:rFonts w:ascii="Times New Roman" w:hAnsi="Times New Roman" w:cs="Times New Roman"/>
          <w:sz w:val="24"/>
          <w:szCs w:val="24"/>
        </w:rPr>
        <w:t xml:space="preserve"> различные  тексты,   умение оформлять свои мысли  в устной и письменной речи,  аргументировать свою точку зрения    и</w:t>
      </w:r>
      <w:r>
        <w:rPr>
          <w:rFonts w:ascii="Times New Roman" w:hAnsi="Times New Roman" w:cs="Times New Roman"/>
          <w:sz w:val="24"/>
          <w:szCs w:val="24"/>
        </w:rPr>
        <w:t xml:space="preserve"> передавать ее  в сжатом  виде).</w:t>
      </w:r>
      <w:r w:rsidRPr="008B4748">
        <w:rPr>
          <w:sz w:val="24"/>
          <w:szCs w:val="24"/>
          <w:lang w:eastAsia="ru-RU"/>
        </w:rPr>
        <w:t xml:space="preserve">   </w:t>
      </w:r>
    </w:p>
    <w:p w:rsidR="00A516D7" w:rsidRDefault="00A516D7" w:rsidP="00A516D7">
      <w:pPr>
        <w:pStyle w:val="ae"/>
        <w:rPr>
          <w:rFonts w:ascii="Times New Roman" w:hAnsi="Times New Roman"/>
          <w:sz w:val="24"/>
          <w:szCs w:val="24"/>
          <w:lang w:eastAsia="ru-RU"/>
        </w:rPr>
      </w:pPr>
      <w:r w:rsidRPr="008B4748">
        <w:rPr>
          <w:rFonts w:ascii="Times New Roman" w:hAnsi="Times New Roman"/>
          <w:sz w:val="24"/>
          <w:szCs w:val="24"/>
          <w:lang w:eastAsia="ru-RU"/>
        </w:rPr>
        <w:t xml:space="preserve">Результаты выполнения </w:t>
      </w:r>
      <w:r w:rsidR="004B68A3">
        <w:rPr>
          <w:rFonts w:ascii="Times New Roman" w:hAnsi="Times New Roman"/>
          <w:sz w:val="24"/>
          <w:szCs w:val="24"/>
          <w:lang w:eastAsia="ru-RU"/>
        </w:rPr>
        <w:t>проверочной</w:t>
      </w:r>
      <w:r w:rsidRPr="008B4748">
        <w:rPr>
          <w:rFonts w:ascii="Times New Roman" w:hAnsi="Times New Roman"/>
          <w:sz w:val="24"/>
          <w:szCs w:val="24"/>
          <w:lang w:eastAsia="ru-RU"/>
        </w:rPr>
        <w:t xml:space="preserve"> работы представлены в Таблице 1</w:t>
      </w:r>
      <w:r>
        <w:rPr>
          <w:rFonts w:ascii="Times New Roman" w:hAnsi="Times New Roman"/>
          <w:sz w:val="24"/>
          <w:szCs w:val="24"/>
          <w:lang w:eastAsia="ru-RU"/>
        </w:rPr>
        <w:t>.</w:t>
      </w:r>
    </w:p>
    <w:p w:rsidR="00A516D7" w:rsidRDefault="00A516D7" w:rsidP="00A516D7">
      <w:pPr>
        <w:pStyle w:val="ae"/>
        <w:rPr>
          <w:rFonts w:ascii="Times New Roman" w:hAnsi="Times New Roman"/>
          <w:sz w:val="24"/>
          <w:szCs w:val="24"/>
          <w:lang w:eastAsia="ru-RU"/>
        </w:rPr>
      </w:pPr>
    </w:p>
    <w:tbl>
      <w:tblPr>
        <w:tblW w:w="10338" w:type="dxa"/>
        <w:tblLayout w:type="fixed"/>
        <w:tblLook w:val="04A0" w:firstRow="1" w:lastRow="0" w:firstColumn="1" w:lastColumn="0" w:noHBand="0" w:noVBand="1"/>
      </w:tblPr>
      <w:tblGrid>
        <w:gridCol w:w="1124"/>
        <w:gridCol w:w="1418"/>
        <w:gridCol w:w="1276"/>
        <w:gridCol w:w="1275"/>
        <w:gridCol w:w="1276"/>
        <w:gridCol w:w="1418"/>
        <w:gridCol w:w="1275"/>
        <w:gridCol w:w="1276"/>
      </w:tblGrid>
      <w:tr w:rsidR="00A516D7" w:rsidRPr="00DB6E4F" w:rsidTr="001A3DBF">
        <w:trPr>
          <w:trHeight w:val="727"/>
        </w:trPr>
        <w:tc>
          <w:tcPr>
            <w:tcW w:w="1124"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A516D7" w:rsidRPr="004B68A3" w:rsidRDefault="00A516D7"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Класс</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A516D7" w:rsidRPr="004B68A3" w:rsidRDefault="00A516D7"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Всего обучающихся</w:t>
            </w:r>
          </w:p>
        </w:tc>
        <w:tc>
          <w:tcPr>
            <w:tcW w:w="7796" w:type="dxa"/>
            <w:gridSpan w:val="6"/>
            <w:tcBorders>
              <w:top w:val="single" w:sz="8" w:space="0" w:color="auto"/>
              <w:left w:val="nil"/>
              <w:right w:val="single" w:sz="4" w:space="0" w:color="000000"/>
            </w:tcBorders>
            <w:shd w:val="clear" w:color="auto" w:fill="auto"/>
            <w:noWrap/>
            <w:vAlign w:val="bottom"/>
            <w:hideMark/>
          </w:tcPr>
          <w:p w:rsidR="00A516D7" w:rsidRPr="004B68A3" w:rsidRDefault="00A516D7"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Качество освоения предметных результатов</w:t>
            </w:r>
          </w:p>
        </w:tc>
      </w:tr>
      <w:tr w:rsidR="00A516D7" w:rsidRPr="00DB6E4F" w:rsidTr="001A3DBF">
        <w:trPr>
          <w:trHeight w:val="615"/>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A516D7" w:rsidRPr="004B68A3" w:rsidRDefault="00A516D7" w:rsidP="001A3DBF">
            <w:pPr>
              <w:spacing w:after="0" w:line="240" w:lineRule="auto"/>
              <w:rPr>
                <w:rFonts w:ascii="Times New Roman" w:eastAsia="Times New Roman" w:hAnsi="Times New Roman" w:cs="Times New Roman"/>
                <w:b/>
                <w:sz w:val="24"/>
                <w:szCs w:val="24"/>
                <w:lang w:eastAsia="ru-RU"/>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A516D7" w:rsidRPr="004B68A3" w:rsidRDefault="00A516D7" w:rsidP="001A3DBF">
            <w:pPr>
              <w:spacing w:after="0" w:line="240" w:lineRule="auto"/>
              <w:rPr>
                <w:rFonts w:ascii="Times New Roman" w:eastAsia="Times New Roman" w:hAnsi="Times New Roman" w:cs="Times New Roman"/>
                <w:b/>
                <w:sz w:val="24"/>
                <w:szCs w:val="24"/>
                <w:lang w:eastAsia="ru-RU"/>
              </w:rPr>
            </w:pPr>
          </w:p>
        </w:tc>
        <w:tc>
          <w:tcPr>
            <w:tcW w:w="2551" w:type="dxa"/>
            <w:gridSpan w:val="2"/>
            <w:tcBorders>
              <w:top w:val="single" w:sz="4" w:space="0" w:color="auto"/>
              <w:left w:val="nil"/>
              <w:bottom w:val="single" w:sz="4" w:space="0" w:color="auto"/>
              <w:right w:val="single" w:sz="4" w:space="0" w:color="000000"/>
            </w:tcBorders>
            <w:shd w:val="clear" w:color="auto" w:fill="auto"/>
            <w:hideMark/>
          </w:tcPr>
          <w:p w:rsidR="00A516D7" w:rsidRPr="004B68A3" w:rsidRDefault="00A516D7"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 xml:space="preserve">Повышенный уровень </w:t>
            </w:r>
          </w:p>
        </w:tc>
        <w:tc>
          <w:tcPr>
            <w:tcW w:w="2694" w:type="dxa"/>
            <w:gridSpan w:val="2"/>
            <w:tcBorders>
              <w:top w:val="single" w:sz="4" w:space="0" w:color="auto"/>
              <w:left w:val="nil"/>
              <w:bottom w:val="single" w:sz="4" w:space="0" w:color="auto"/>
              <w:right w:val="single" w:sz="4" w:space="0" w:color="000000"/>
            </w:tcBorders>
            <w:shd w:val="clear" w:color="auto" w:fill="auto"/>
            <w:hideMark/>
          </w:tcPr>
          <w:p w:rsidR="00A516D7" w:rsidRPr="004B68A3" w:rsidRDefault="00A516D7"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Базовый уровень</w:t>
            </w:r>
          </w:p>
        </w:tc>
        <w:tc>
          <w:tcPr>
            <w:tcW w:w="2551" w:type="dxa"/>
            <w:gridSpan w:val="2"/>
            <w:tcBorders>
              <w:top w:val="single" w:sz="4" w:space="0" w:color="auto"/>
              <w:left w:val="nil"/>
              <w:bottom w:val="single" w:sz="4" w:space="0" w:color="auto"/>
              <w:right w:val="single" w:sz="4" w:space="0" w:color="000000"/>
            </w:tcBorders>
            <w:shd w:val="clear" w:color="auto" w:fill="auto"/>
            <w:hideMark/>
          </w:tcPr>
          <w:p w:rsidR="00A516D7" w:rsidRPr="004B68A3" w:rsidRDefault="00A516D7"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Ниже базового уровня</w:t>
            </w:r>
          </w:p>
        </w:tc>
      </w:tr>
      <w:tr w:rsidR="00A516D7" w:rsidRPr="00DB6E4F" w:rsidTr="001A3DBF">
        <w:trPr>
          <w:trHeight w:val="300"/>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 xml:space="preserve">чел. </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 xml:space="preserve">чел. </w:t>
            </w:r>
          </w:p>
        </w:tc>
        <w:tc>
          <w:tcPr>
            <w:tcW w:w="1418" w:type="dxa"/>
            <w:tcBorders>
              <w:top w:val="nil"/>
              <w:left w:val="nil"/>
              <w:bottom w:val="single" w:sz="4" w:space="0" w:color="auto"/>
              <w:right w:val="single" w:sz="4" w:space="0" w:color="auto"/>
            </w:tcBorders>
            <w:shd w:val="clear" w:color="auto" w:fill="auto"/>
            <w:noWrap/>
            <w:vAlign w:val="bottom"/>
            <w:hideMark/>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bottom"/>
            <w:hideMark/>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 xml:space="preserve">чел. </w:t>
            </w:r>
          </w:p>
        </w:tc>
        <w:tc>
          <w:tcPr>
            <w:tcW w:w="1276" w:type="dxa"/>
            <w:tcBorders>
              <w:top w:val="nil"/>
              <w:left w:val="nil"/>
              <w:bottom w:val="single" w:sz="4" w:space="0" w:color="auto"/>
              <w:right w:val="single" w:sz="4" w:space="0" w:color="auto"/>
            </w:tcBorders>
            <w:shd w:val="clear" w:color="auto" w:fill="auto"/>
            <w:noWrap/>
            <w:vAlign w:val="bottom"/>
            <w:hideMark/>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sidRPr="00DB6E4F">
              <w:rPr>
                <w:rFonts w:ascii="Times New Roman" w:eastAsia="Times New Roman" w:hAnsi="Times New Roman" w:cs="Times New Roman"/>
                <w:sz w:val="24"/>
                <w:szCs w:val="24"/>
                <w:lang w:eastAsia="ru-RU"/>
              </w:rPr>
              <w:t>%</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3г</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3е</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516D7" w:rsidRPr="00DB6E4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3ж</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A516D7" w:rsidTr="001A3DBF">
        <w:trPr>
          <w:trHeight w:val="7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3з</w:t>
            </w:r>
          </w:p>
        </w:tc>
        <w:tc>
          <w:tcPr>
            <w:tcW w:w="1418" w:type="dxa"/>
            <w:tcBorders>
              <w:top w:val="nil"/>
              <w:left w:val="nil"/>
              <w:bottom w:val="single" w:sz="4" w:space="0" w:color="auto"/>
              <w:right w:val="single" w:sz="4" w:space="0" w:color="auto"/>
            </w:tcBorders>
            <w:shd w:val="clear" w:color="auto" w:fill="auto"/>
            <w:noWrap/>
            <w:vAlign w:val="bottom"/>
          </w:tcPr>
          <w:p w:rsidR="00A516D7"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bottom"/>
          </w:tcPr>
          <w:p w:rsidR="00A516D7"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tcPr>
          <w:p w:rsidR="00A516D7"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18" w:type="dxa"/>
            <w:tcBorders>
              <w:top w:val="nil"/>
              <w:left w:val="nil"/>
              <w:bottom w:val="single" w:sz="4" w:space="0" w:color="auto"/>
              <w:right w:val="single" w:sz="4" w:space="0" w:color="auto"/>
            </w:tcBorders>
            <w:shd w:val="clear" w:color="auto" w:fill="auto"/>
            <w:noWrap/>
            <w:vAlign w:val="bottom"/>
          </w:tcPr>
          <w:p w:rsidR="00A516D7"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275" w:type="dxa"/>
            <w:tcBorders>
              <w:top w:val="nil"/>
              <w:left w:val="nil"/>
              <w:bottom w:val="single" w:sz="4" w:space="0" w:color="auto"/>
              <w:right w:val="single" w:sz="4" w:space="0" w:color="auto"/>
            </w:tcBorders>
            <w:shd w:val="clear" w:color="auto" w:fill="auto"/>
            <w:noWrap/>
            <w:vAlign w:val="bottom"/>
          </w:tcPr>
          <w:p w:rsidR="00A516D7" w:rsidRPr="00DB6E4F"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tcPr>
          <w:p w:rsidR="00A516D7" w:rsidRDefault="00A516D7" w:rsidP="001A3D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516D7" w:rsidRPr="001227A3"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1418"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w:t>
            </w:r>
          </w:p>
        </w:tc>
        <w:tc>
          <w:tcPr>
            <w:tcW w:w="1276"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275"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c>
          <w:tcPr>
            <w:tcW w:w="1418"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w:t>
            </w:r>
          </w:p>
        </w:tc>
        <w:tc>
          <w:tcPr>
            <w:tcW w:w="1275"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276" w:type="dxa"/>
            <w:tcBorders>
              <w:top w:val="nil"/>
              <w:left w:val="nil"/>
              <w:bottom w:val="single" w:sz="4" w:space="0" w:color="auto"/>
              <w:right w:val="single" w:sz="4" w:space="0" w:color="auto"/>
            </w:tcBorders>
            <w:shd w:val="clear" w:color="auto" w:fill="auto"/>
            <w:noWrap/>
            <w:vAlign w:val="bottom"/>
          </w:tcPr>
          <w:p w:rsidR="00A516D7" w:rsidRPr="001227A3" w:rsidRDefault="00A516D7" w:rsidP="001A3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bl>
    <w:p w:rsidR="00A516D7" w:rsidRDefault="00A516D7" w:rsidP="00A516D7">
      <w:pPr>
        <w:jc w:val="both"/>
        <w:rPr>
          <w:rFonts w:ascii="Times New Roman" w:eastAsia="Times New Roman" w:hAnsi="Times New Roman" w:cs="Times New Roman"/>
          <w:sz w:val="24"/>
          <w:szCs w:val="24"/>
          <w:lang w:eastAsia="ru-RU"/>
        </w:rPr>
      </w:pPr>
    </w:p>
    <w:p w:rsidR="00A516D7" w:rsidRDefault="00A516D7" w:rsidP="004B68A3">
      <w:pPr>
        <w:jc w:val="both"/>
      </w:pPr>
      <w:r>
        <w:rPr>
          <w:rFonts w:ascii="Times New Roman" w:eastAsia="Times New Roman" w:hAnsi="Times New Roman" w:cs="Times New Roman"/>
          <w:sz w:val="24"/>
          <w:szCs w:val="24"/>
          <w:lang w:eastAsia="ru-RU"/>
        </w:rPr>
        <w:lastRenderedPageBreak/>
        <w:t xml:space="preserve">   Работу в целом писали 220 учащихся</w:t>
      </w:r>
      <w:r w:rsidRPr="00B552B4">
        <w:rPr>
          <w:rFonts w:ascii="Times New Roman" w:eastAsia="Times New Roman" w:hAnsi="Times New Roman" w:cs="Times New Roman"/>
          <w:sz w:val="24"/>
          <w:szCs w:val="24"/>
          <w:lang w:eastAsia="ru-RU"/>
        </w:rPr>
        <w:t>. Из них выполнили работу на высоком уровне (о</w:t>
      </w:r>
      <w:r>
        <w:rPr>
          <w:rFonts w:ascii="Times New Roman" w:eastAsia="Times New Roman" w:hAnsi="Times New Roman" w:cs="Times New Roman"/>
          <w:sz w:val="24"/>
          <w:szCs w:val="24"/>
          <w:lang w:eastAsia="ru-RU"/>
        </w:rPr>
        <w:t>тметка «5») 10 обучающихся – это 5</w:t>
      </w:r>
      <w:r w:rsidRPr="00B552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что ниже показателей прошлого года в 2 раза, </w:t>
      </w:r>
      <w:r w:rsidRPr="00B552B4">
        <w:rPr>
          <w:rFonts w:ascii="Times New Roman" w:eastAsia="Times New Roman" w:hAnsi="Times New Roman" w:cs="Times New Roman"/>
          <w:sz w:val="24"/>
          <w:szCs w:val="24"/>
          <w:lang w:eastAsia="ru-RU"/>
        </w:rPr>
        <w:t xml:space="preserve">справились с работой на «4» </w:t>
      </w:r>
      <w:r>
        <w:rPr>
          <w:rFonts w:ascii="Times New Roman" w:eastAsia="Times New Roman" w:hAnsi="Times New Roman" w:cs="Times New Roman"/>
          <w:sz w:val="24"/>
          <w:szCs w:val="24"/>
          <w:lang w:eastAsia="ru-RU"/>
        </w:rPr>
        <w:t>и «3» 180 обучающихся – это 68</w:t>
      </w:r>
      <w:r w:rsidRPr="00B552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что выше предыдущих показателей на 13</w:t>
      </w:r>
      <w:proofErr w:type="gramStart"/>
      <w:r>
        <w:rPr>
          <w:rFonts w:ascii="Times New Roman" w:eastAsia="Times New Roman" w:hAnsi="Times New Roman" w:cs="Times New Roman"/>
          <w:sz w:val="24"/>
          <w:szCs w:val="24"/>
          <w:lang w:eastAsia="ru-RU"/>
        </w:rPr>
        <w:t xml:space="preserve">% </w:t>
      </w:r>
      <w:r w:rsidRPr="00B552B4">
        <w:rPr>
          <w:rFonts w:ascii="Times New Roman" w:eastAsia="Times New Roman" w:hAnsi="Times New Roman" w:cs="Times New Roman"/>
          <w:sz w:val="24"/>
          <w:szCs w:val="24"/>
          <w:lang w:eastAsia="ru-RU"/>
        </w:rPr>
        <w:t xml:space="preserve"> и</w:t>
      </w:r>
      <w:proofErr w:type="gramEnd"/>
      <w:r w:rsidRPr="00B552B4">
        <w:rPr>
          <w:rFonts w:ascii="Times New Roman" w:eastAsia="Times New Roman" w:hAnsi="Times New Roman" w:cs="Times New Roman"/>
          <w:sz w:val="24"/>
          <w:szCs w:val="24"/>
          <w:lang w:eastAsia="ru-RU"/>
        </w:rPr>
        <w:t xml:space="preserve"> получили отмет</w:t>
      </w:r>
      <w:r>
        <w:rPr>
          <w:rFonts w:ascii="Times New Roman" w:eastAsia="Times New Roman" w:hAnsi="Times New Roman" w:cs="Times New Roman"/>
          <w:sz w:val="24"/>
          <w:szCs w:val="24"/>
          <w:lang w:eastAsia="ru-RU"/>
        </w:rPr>
        <w:t>ку «2» 30 обучающихся – это 14</w:t>
      </w:r>
      <w:r w:rsidRPr="00B552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что соответствует показателям прошлого года</w:t>
      </w:r>
      <w:r w:rsidRPr="00B552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B1F29" w:rsidRPr="00DB1F29" w:rsidRDefault="00DB1F29" w:rsidP="00DB1F29">
      <w:pPr>
        <w:pStyle w:val="12"/>
        <w:spacing w:line="305" w:lineRule="exact"/>
        <w:ind w:left="23" w:right="62" w:firstLine="406"/>
        <w:rPr>
          <w:sz w:val="24"/>
          <w:szCs w:val="24"/>
        </w:rPr>
      </w:pPr>
      <w:r w:rsidRPr="00DB1F29">
        <w:rPr>
          <w:sz w:val="24"/>
          <w:szCs w:val="24"/>
        </w:rPr>
        <w:t xml:space="preserve">Недостаточность </w:t>
      </w:r>
      <w:proofErr w:type="gramStart"/>
      <w:r w:rsidRPr="00DB1F29">
        <w:rPr>
          <w:sz w:val="24"/>
          <w:szCs w:val="24"/>
        </w:rPr>
        <w:t>проявилась  в</w:t>
      </w:r>
      <w:proofErr w:type="gramEnd"/>
      <w:r w:rsidRPr="00DB1F29">
        <w:rPr>
          <w:sz w:val="24"/>
          <w:szCs w:val="24"/>
        </w:rPr>
        <w:t xml:space="preserve"> том, что - задания повышенного уровня, творческого характера, предполагающие свободное изложение опорного учебного материала, преобразование информации (В</w:t>
      </w:r>
      <w:r w:rsidRPr="00DB1F29">
        <w:rPr>
          <w:sz w:val="24"/>
          <w:szCs w:val="24"/>
          <w:vertAlign w:val="subscript"/>
        </w:rPr>
        <w:t>З</w:t>
      </w:r>
      <w:r w:rsidRPr="00DB1F29">
        <w:rPr>
          <w:sz w:val="24"/>
          <w:szCs w:val="24"/>
        </w:rPr>
        <w:t>, С</w:t>
      </w:r>
      <w:r w:rsidRPr="00DB1F29">
        <w:rPr>
          <w:sz w:val="24"/>
          <w:szCs w:val="24"/>
          <w:vertAlign w:val="subscript"/>
        </w:rPr>
        <w:t xml:space="preserve">1) </w:t>
      </w:r>
      <w:r w:rsidRPr="00DB1F29">
        <w:rPr>
          <w:sz w:val="24"/>
          <w:szCs w:val="24"/>
        </w:rPr>
        <w:t>имеет самый</w:t>
      </w:r>
      <w:r w:rsidRPr="00DB1F29">
        <w:rPr>
          <w:sz w:val="24"/>
          <w:szCs w:val="24"/>
          <w:vertAlign w:val="subscript"/>
        </w:rPr>
        <w:t xml:space="preserve"> </w:t>
      </w:r>
      <w:r w:rsidRPr="00DB1F29">
        <w:rPr>
          <w:sz w:val="24"/>
          <w:szCs w:val="24"/>
        </w:rPr>
        <w:t>маленький % выполнения.</w:t>
      </w:r>
    </w:p>
    <w:p w:rsidR="00DB1F29" w:rsidRPr="00DB1F29" w:rsidRDefault="00DB1F29" w:rsidP="00DB1F29">
      <w:pPr>
        <w:spacing w:after="0" w:line="240" w:lineRule="auto"/>
        <w:jc w:val="both"/>
        <w:rPr>
          <w:rFonts w:ascii="Times New Roman" w:hAnsi="Times New Roman" w:cs="Times New Roman"/>
          <w:sz w:val="24"/>
          <w:szCs w:val="24"/>
        </w:rPr>
      </w:pPr>
      <w:r w:rsidRPr="00DB1F29">
        <w:rPr>
          <w:rFonts w:ascii="Times New Roman" w:hAnsi="Times New Roman" w:cs="Times New Roman"/>
          <w:sz w:val="24"/>
          <w:szCs w:val="24"/>
        </w:rPr>
        <w:t>Учащиеся   показали  умения   работать с текстом, находить информацию в тексте, озаглавливать его, задавать вопрос по тексту; разбор слова по составу, однокоренные слова; работать с условием задачи; определять группы животных.</w:t>
      </w:r>
    </w:p>
    <w:p w:rsidR="00DB1F29" w:rsidRPr="00DB1F29" w:rsidRDefault="00DB1F29" w:rsidP="00DB1F29">
      <w:pPr>
        <w:spacing w:after="0" w:line="240" w:lineRule="auto"/>
        <w:jc w:val="both"/>
        <w:rPr>
          <w:rFonts w:ascii="Times New Roman" w:hAnsi="Times New Roman" w:cs="Times New Roman"/>
          <w:sz w:val="24"/>
          <w:szCs w:val="24"/>
        </w:rPr>
      </w:pPr>
      <w:r w:rsidRPr="00DB1F29">
        <w:rPr>
          <w:rFonts w:ascii="Times New Roman" w:hAnsi="Times New Roman" w:cs="Times New Roman"/>
          <w:sz w:val="24"/>
          <w:szCs w:val="24"/>
        </w:rPr>
        <w:t>Некоторые   второклассники затруднялись   в пояснении словосочетаний, образовании сложного слова из двух простых, составлении загадки о животном. Учителям начальных классов также  следует  обратить внимание на отработку  каллиграфических  умений   учащихся.</w:t>
      </w:r>
    </w:p>
    <w:p w:rsidR="00DB1F29" w:rsidRPr="00DB1F29" w:rsidRDefault="00DB1F29" w:rsidP="00DB1F29">
      <w:pPr>
        <w:spacing w:after="0" w:line="240" w:lineRule="auto"/>
        <w:jc w:val="both"/>
        <w:rPr>
          <w:rFonts w:ascii="Times New Roman" w:hAnsi="Times New Roman" w:cs="Times New Roman"/>
          <w:sz w:val="24"/>
          <w:szCs w:val="24"/>
        </w:rPr>
      </w:pPr>
      <w:r w:rsidRPr="00DB1F29">
        <w:rPr>
          <w:rFonts w:ascii="Times New Roman" w:hAnsi="Times New Roman" w:cs="Times New Roman"/>
          <w:sz w:val="24"/>
          <w:szCs w:val="24"/>
        </w:rPr>
        <w:t xml:space="preserve">Отсюда  можно сделать вывод    о </w:t>
      </w:r>
      <w:proofErr w:type="spellStart"/>
      <w:r w:rsidRPr="00DB1F29">
        <w:rPr>
          <w:rFonts w:ascii="Times New Roman" w:hAnsi="Times New Roman" w:cs="Times New Roman"/>
          <w:sz w:val="24"/>
          <w:szCs w:val="24"/>
        </w:rPr>
        <w:t>несформированности</w:t>
      </w:r>
      <w:proofErr w:type="spellEnd"/>
      <w:r w:rsidRPr="00DB1F29">
        <w:rPr>
          <w:rFonts w:ascii="Times New Roman" w:hAnsi="Times New Roman" w:cs="Times New Roman"/>
          <w:sz w:val="24"/>
          <w:szCs w:val="24"/>
        </w:rPr>
        <w:t xml:space="preserve"> у  большинства   детей   регулятивных  и коммуникативных УУД.</w:t>
      </w:r>
    </w:p>
    <w:p w:rsidR="00A516D7" w:rsidRDefault="00DB1F29" w:rsidP="00A516D7">
      <w:pPr>
        <w:spacing w:after="0" w:line="240" w:lineRule="auto"/>
        <w:jc w:val="both"/>
        <w:rPr>
          <w:rFonts w:ascii="Times New Roman" w:eastAsia="Times New Roman" w:hAnsi="Times New Roman" w:cs="Times New Roman"/>
          <w:sz w:val="24"/>
          <w:szCs w:val="24"/>
          <w:lang w:eastAsia="ru-RU"/>
        </w:rPr>
      </w:pPr>
      <w:r w:rsidRPr="00DB1F29">
        <w:rPr>
          <w:rFonts w:ascii="Times New Roman" w:hAnsi="Times New Roman" w:cs="Times New Roman"/>
          <w:color w:val="FF0000"/>
          <w:sz w:val="24"/>
          <w:szCs w:val="24"/>
        </w:rPr>
        <w:t xml:space="preserve">        </w:t>
      </w:r>
      <w:r w:rsidRPr="00DB1F29">
        <w:rPr>
          <w:rFonts w:ascii="Times New Roman" w:eastAsia="Times New Roman" w:hAnsi="Times New Roman" w:cs="Times New Roman"/>
          <w:color w:val="FF0000"/>
          <w:sz w:val="24"/>
          <w:szCs w:val="24"/>
          <w:lang w:eastAsia="ru-RU"/>
        </w:rPr>
        <w:t xml:space="preserve">  </w:t>
      </w:r>
      <w:r w:rsidRPr="00DB1F29">
        <w:rPr>
          <w:rFonts w:ascii="Times New Roman" w:eastAsia="Times New Roman" w:hAnsi="Times New Roman" w:cs="Times New Roman"/>
          <w:sz w:val="24"/>
          <w:szCs w:val="24"/>
          <w:lang w:eastAsia="ru-RU"/>
        </w:rPr>
        <w:t xml:space="preserve">    </w:t>
      </w:r>
      <w:r w:rsidR="00A516D7" w:rsidRPr="00B552B4">
        <w:rPr>
          <w:rFonts w:ascii="Times New Roman" w:eastAsia="Times New Roman" w:hAnsi="Times New Roman" w:cs="Times New Roman"/>
          <w:sz w:val="24"/>
          <w:szCs w:val="24"/>
          <w:lang w:eastAsia="ru-RU"/>
        </w:rPr>
        <w:t xml:space="preserve">Наилучшим </w:t>
      </w:r>
      <w:proofErr w:type="gramStart"/>
      <w:r w:rsidR="00A516D7" w:rsidRPr="00B552B4">
        <w:rPr>
          <w:rFonts w:ascii="Times New Roman" w:eastAsia="Times New Roman" w:hAnsi="Times New Roman" w:cs="Times New Roman"/>
          <w:sz w:val="24"/>
          <w:szCs w:val="24"/>
          <w:lang w:eastAsia="ru-RU"/>
        </w:rPr>
        <w:t>образом  справились</w:t>
      </w:r>
      <w:proofErr w:type="gramEnd"/>
      <w:r w:rsidR="00A516D7" w:rsidRPr="00B552B4">
        <w:rPr>
          <w:rFonts w:ascii="Times New Roman" w:eastAsia="Times New Roman" w:hAnsi="Times New Roman" w:cs="Times New Roman"/>
          <w:sz w:val="24"/>
          <w:szCs w:val="24"/>
          <w:lang w:eastAsia="ru-RU"/>
        </w:rPr>
        <w:t xml:space="preserve"> пр</w:t>
      </w:r>
      <w:r w:rsidR="00A516D7">
        <w:rPr>
          <w:rFonts w:ascii="Times New Roman" w:eastAsia="Times New Roman" w:hAnsi="Times New Roman" w:cs="Times New Roman"/>
          <w:sz w:val="24"/>
          <w:szCs w:val="24"/>
          <w:lang w:eastAsia="ru-RU"/>
        </w:rPr>
        <w:t>актически  со всеми заданиями к/</w:t>
      </w:r>
      <w:r w:rsidR="00A516D7" w:rsidRPr="00B552B4">
        <w:rPr>
          <w:rFonts w:ascii="Times New Roman" w:eastAsia="Times New Roman" w:hAnsi="Times New Roman" w:cs="Times New Roman"/>
          <w:sz w:val="24"/>
          <w:szCs w:val="24"/>
          <w:lang w:eastAsia="ru-RU"/>
        </w:rPr>
        <w:t xml:space="preserve">р обучающиеся  3б, </w:t>
      </w:r>
      <w:r w:rsidR="00A516D7">
        <w:rPr>
          <w:rFonts w:ascii="Times New Roman" w:eastAsia="Times New Roman" w:hAnsi="Times New Roman" w:cs="Times New Roman"/>
          <w:sz w:val="24"/>
          <w:szCs w:val="24"/>
          <w:lang w:eastAsia="ru-RU"/>
        </w:rPr>
        <w:t xml:space="preserve">3д, 3е </w:t>
      </w:r>
      <w:r w:rsidR="00A516D7" w:rsidRPr="00B552B4">
        <w:rPr>
          <w:rFonts w:ascii="Times New Roman" w:eastAsia="Times New Roman" w:hAnsi="Times New Roman" w:cs="Times New Roman"/>
          <w:sz w:val="24"/>
          <w:szCs w:val="24"/>
          <w:lang w:eastAsia="ru-RU"/>
        </w:rPr>
        <w:t>классов (</w:t>
      </w:r>
      <w:proofErr w:type="spellStart"/>
      <w:r w:rsidR="00A516D7">
        <w:rPr>
          <w:rFonts w:ascii="Times New Roman" w:eastAsia="Times New Roman" w:hAnsi="Times New Roman" w:cs="Times New Roman"/>
          <w:sz w:val="24"/>
          <w:szCs w:val="24"/>
          <w:lang w:eastAsia="ru-RU"/>
        </w:rPr>
        <w:t>Семениченко</w:t>
      </w:r>
      <w:proofErr w:type="spellEnd"/>
      <w:r w:rsidR="00A516D7">
        <w:rPr>
          <w:rFonts w:ascii="Times New Roman" w:eastAsia="Times New Roman" w:hAnsi="Times New Roman" w:cs="Times New Roman"/>
          <w:sz w:val="24"/>
          <w:szCs w:val="24"/>
          <w:lang w:eastAsia="ru-RU"/>
        </w:rPr>
        <w:t xml:space="preserve"> Е.В., </w:t>
      </w:r>
      <w:proofErr w:type="spellStart"/>
      <w:r w:rsidR="00A516D7">
        <w:rPr>
          <w:rFonts w:ascii="Times New Roman" w:eastAsia="Times New Roman" w:hAnsi="Times New Roman" w:cs="Times New Roman"/>
          <w:sz w:val="24"/>
          <w:szCs w:val="24"/>
          <w:lang w:eastAsia="ru-RU"/>
        </w:rPr>
        <w:t>Саврулина</w:t>
      </w:r>
      <w:proofErr w:type="spellEnd"/>
      <w:r w:rsidR="00A516D7">
        <w:rPr>
          <w:rFonts w:ascii="Times New Roman" w:eastAsia="Times New Roman" w:hAnsi="Times New Roman" w:cs="Times New Roman"/>
          <w:sz w:val="24"/>
          <w:szCs w:val="24"/>
          <w:lang w:eastAsia="ru-RU"/>
        </w:rPr>
        <w:t xml:space="preserve"> О.Н., Неустроева Н.В.)</w:t>
      </w:r>
      <w:r w:rsidR="00A516D7" w:rsidRPr="00B552B4">
        <w:rPr>
          <w:rFonts w:ascii="Times New Roman" w:eastAsia="Times New Roman" w:hAnsi="Times New Roman" w:cs="Times New Roman"/>
          <w:sz w:val="24"/>
          <w:szCs w:val="24"/>
          <w:lang w:eastAsia="ru-RU"/>
        </w:rPr>
        <w:t xml:space="preserve"> В этих классах самый высокий средний балл 2</w:t>
      </w:r>
      <w:r w:rsidR="00A516D7">
        <w:rPr>
          <w:rFonts w:ascii="Times New Roman" w:eastAsia="Times New Roman" w:hAnsi="Times New Roman" w:cs="Times New Roman"/>
          <w:sz w:val="24"/>
          <w:szCs w:val="24"/>
          <w:lang w:eastAsia="ru-RU"/>
        </w:rPr>
        <w:t>3</w:t>
      </w:r>
      <w:r w:rsidR="00A516D7" w:rsidRPr="00B552B4">
        <w:rPr>
          <w:rFonts w:ascii="Times New Roman" w:eastAsia="Times New Roman" w:hAnsi="Times New Roman" w:cs="Times New Roman"/>
          <w:sz w:val="24"/>
          <w:szCs w:val="24"/>
          <w:lang w:eastAsia="ru-RU"/>
        </w:rPr>
        <w:t>-2</w:t>
      </w:r>
      <w:r w:rsidR="00A516D7">
        <w:rPr>
          <w:rFonts w:ascii="Times New Roman" w:eastAsia="Times New Roman" w:hAnsi="Times New Roman" w:cs="Times New Roman"/>
          <w:sz w:val="24"/>
          <w:szCs w:val="24"/>
          <w:lang w:eastAsia="ru-RU"/>
        </w:rPr>
        <w:t>4 и 28</w:t>
      </w:r>
      <w:r w:rsidR="00A516D7" w:rsidRPr="00B552B4">
        <w:rPr>
          <w:rFonts w:ascii="Times New Roman" w:eastAsia="Times New Roman" w:hAnsi="Times New Roman" w:cs="Times New Roman"/>
          <w:sz w:val="24"/>
          <w:szCs w:val="24"/>
          <w:lang w:eastAsia="ru-RU"/>
        </w:rPr>
        <w:t xml:space="preserve"> из 36 баллов. Во всех классах есть дети, которые не справились с работой и имеют очень низкие баллы. Самый большой процент на низком уровне выполненно</w:t>
      </w:r>
      <w:r w:rsidR="00A516D7">
        <w:rPr>
          <w:rFonts w:ascii="Times New Roman" w:eastAsia="Times New Roman" w:hAnsi="Times New Roman" w:cs="Times New Roman"/>
          <w:sz w:val="24"/>
          <w:szCs w:val="24"/>
          <w:lang w:eastAsia="ru-RU"/>
        </w:rPr>
        <w:t>й работы приходится на 3в, 3з</w:t>
      </w:r>
      <w:r w:rsidR="00A516D7" w:rsidRPr="00B552B4">
        <w:rPr>
          <w:rFonts w:ascii="Times New Roman" w:eastAsia="Times New Roman" w:hAnsi="Times New Roman" w:cs="Times New Roman"/>
          <w:sz w:val="24"/>
          <w:szCs w:val="24"/>
          <w:lang w:eastAsia="ru-RU"/>
        </w:rPr>
        <w:t xml:space="preserve"> класс</w:t>
      </w:r>
      <w:r w:rsidR="00A516D7">
        <w:rPr>
          <w:rFonts w:ascii="Times New Roman" w:eastAsia="Times New Roman" w:hAnsi="Times New Roman" w:cs="Times New Roman"/>
          <w:sz w:val="24"/>
          <w:szCs w:val="24"/>
          <w:lang w:eastAsia="ru-RU"/>
        </w:rPr>
        <w:t>ы</w:t>
      </w:r>
      <w:r w:rsidR="00A516D7" w:rsidRPr="00B552B4">
        <w:rPr>
          <w:rFonts w:ascii="Times New Roman" w:eastAsia="Times New Roman" w:hAnsi="Times New Roman" w:cs="Times New Roman"/>
          <w:sz w:val="24"/>
          <w:szCs w:val="24"/>
          <w:lang w:eastAsia="ru-RU"/>
        </w:rPr>
        <w:t xml:space="preserve"> (</w:t>
      </w:r>
      <w:proofErr w:type="spellStart"/>
      <w:r w:rsidR="004B68A3">
        <w:rPr>
          <w:rFonts w:ascii="Times New Roman" w:eastAsia="Times New Roman" w:hAnsi="Times New Roman" w:cs="Times New Roman"/>
          <w:sz w:val="24"/>
          <w:szCs w:val="24"/>
          <w:lang w:eastAsia="ru-RU"/>
        </w:rPr>
        <w:t>Неронина</w:t>
      </w:r>
      <w:proofErr w:type="spellEnd"/>
      <w:r w:rsidR="004B68A3">
        <w:rPr>
          <w:rFonts w:ascii="Times New Roman" w:eastAsia="Times New Roman" w:hAnsi="Times New Roman" w:cs="Times New Roman"/>
          <w:sz w:val="24"/>
          <w:szCs w:val="24"/>
          <w:lang w:eastAsia="ru-RU"/>
        </w:rPr>
        <w:t xml:space="preserve"> </w:t>
      </w:r>
      <w:proofErr w:type="spellStart"/>
      <w:proofErr w:type="gramStart"/>
      <w:r w:rsidR="004B68A3">
        <w:rPr>
          <w:rFonts w:ascii="Times New Roman" w:eastAsia="Times New Roman" w:hAnsi="Times New Roman" w:cs="Times New Roman"/>
          <w:sz w:val="24"/>
          <w:szCs w:val="24"/>
          <w:lang w:eastAsia="ru-RU"/>
        </w:rPr>
        <w:t>Н.П.,</w:t>
      </w:r>
      <w:r w:rsidR="00A516D7">
        <w:rPr>
          <w:rFonts w:ascii="Times New Roman" w:eastAsia="Times New Roman" w:hAnsi="Times New Roman" w:cs="Times New Roman"/>
          <w:sz w:val="24"/>
          <w:szCs w:val="24"/>
          <w:lang w:eastAsia="ru-RU"/>
        </w:rPr>
        <w:t>Москвичева</w:t>
      </w:r>
      <w:proofErr w:type="spellEnd"/>
      <w:proofErr w:type="gramEnd"/>
      <w:r w:rsidR="00A516D7">
        <w:rPr>
          <w:rFonts w:ascii="Times New Roman" w:eastAsia="Times New Roman" w:hAnsi="Times New Roman" w:cs="Times New Roman"/>
          <w:sz w:val="24"/>
          <w:szCs w:val="24"/>
          <w:lang w:eastAsia="ru-RU"/>
        </w:rPr>
        <w:t xml:space="preserve"> Е.А.</w:t>
      </w:r>
      <w:r w:rsidR="004B68A3">
        <w:rPr>
          <w:rFonts w:ascii="Times New Roman" w:eastAsia="Times New Roman" w:hAnsi="Times New Roman" w:cs="Times New Roman"/>
          <w:sz w:val="24"/>
          <w:szCs w:val="24"/>
          <w:lang w:eastAsia="ru-RU"/>
        </w:rPr>
        <w:t>)</w:t>
      </w:r>
    </w:p>
    <w:p w:rsidR="00381291" w:rsidRPr="00B552B4" w:rsidRDefault="00381291" w:rsidP="00A516D7">
      <w:pPr>
        <w:spacing w:after="0" w:line="240" w:lineRule="auto"/>
        <w:jc w:val="both"/>
        <w:rPr>
          <w:rFonts w:ascii="Times New Roman" w:hAnsi="Times New Roman"/>
          <w:sz w:val="24"/>
          <w:szCs w:val="24"/>
          <w:lang w:eastAsia="ru-RU"/>
        </w:rPr>
      </w:pPr>
      <w:r w:rsidRPr="00B552B4">
        <w:rPr>
          <w:rFonts w:ascii="Times New Roman" w:hAnsi="Times New Roman"/>
          <w:sz w:val="24"/>
          <w:szCs w:val="24"/>
          <w:lang w:eastAsia="ru-RU"/>
        </w:rPr>
        <w:t xml:space="preserve">       Как видим, большинство детей </w:t>
      </w:r>
      <w:proofErr w:type="gramStart"/>
      <w:r w:rsidRPr="00B552B4">
        <w:rPr>
          <w:rFonts w:ascii="Times New Roman" w:hAnsi="Times New Roman"/>
          <w:sz w:val="24"/>
          <w:szCs w:val="24"/>
          <w:lang w:eastAsia="ru-RU"/>
        </w:rPr>
        <w:t>овладели  в</w:t>
      </w:r>
      <w:proofErr w:type="gramEnd"/>
      <w:r w:rsidRPr="00B552B4">
        <w:rPr>
          <w:rFonts w:ascii="Times New Roman" w:hAnsi="Times New Roman"/>
          <w:sz w:val="24"/>
          <w:szCs w:val="24"/>
          <w:lang w:eastAsia="ru-RU"/>
        </w:rPr>
        <w:t xml:space="preserve"> основном  базовым уровнем усвоения  предмета. Они  демонстрируют знание основного учебного материала и его применение в простых знакомых ситуациях.</w:t>
      </w:r>
      <w:r w:rsidRPr="00B552B4">
        <w:rPr>
          <w:rFonts w:ascii="Times New Roman" w:eastAsia="Times New Roman" w:hAnsi="Times New Roman"/>
          <w:sz w:val="24"/>
          <w:szCs w:val="24"/>
          <w:lang w:eastAsia="ru-RU"/>
        </w:rPr>
        <w:t xml:space="preserve">     </w:t>
      </w:r>
    </w:p>
    <w:p w:rsidR="00381291" w:rsidRPr="00B552B4" w:rsidRDefault="00381291" w:rsidP="00381291">
      <w:pPr>
        <w:pStyle w:val="ae"/>
        <w:jc w:val="both"/>
        <w:rPr>
          <w:rFonts w:ascii="Times New Roman" w:hAnsi="Times New Roman"/>
          <w:sz w:val="24"/>
          <w:szCs w:val="24"/>
          <w:lang w:eastAsia="ru-RU"/>
        </w:rPr>
      </w:pPr>
      <w:r w:rsidRPr="00B552B4">
        <w:rPr>
          <w:rFonts w:ascii="Times New Roman" w:hAnsi="Times New Roman"/>
          <w:sz w:val="24"/>
          <w:szCs w:val="24"/>
          <w:lang w:eastAsia="ru-RU"/>
        </w:rPr>
        <w:t xml:space="preserve">     Наличие же обучающихся с   пониженным и недостаточным уровнем достижений свидетельствует об отсутствии систематической базовой подготовки, о том,  что учащимися не освоена  часть  планируемых результатов, что имеются значительные пробелы в знаниях,  следовательно, дальнейшее обучение будет затруднено,  поэтому  эта категория четвероклассников должна быть  на особом контроле  учителя.  Они  нуждаются в постоянной помощи взрослых - учителя, родителей.</w:t>
      </w:r>
    </w:p>
    <w:p w:rsidR="00381291" w:rsidRPr="00B552B4" w:rsidRDefault="00381291" w:rsidP="00381291">
      <w:pPr>
        <w:pStyle w:val="ae"/>
        <w:jc w:val="both"/>
        <w:rPr>
          <w:rFonts w:ascii="Times New Roman" w:hAnsi="Times New Roman"/>
          <w:sz w:val="24"/>
          <w:szCs w:val="24"/>
          <w:lang w:eastAsia="ru-RU"/>
        </w:rPr>
      </w:pPr>
      <w:r w:rsidRPr="00B552B4">
        <w:rPr>
          <w:rFonts w:ascii="Times New Roman" w:hAnsi="Times New Roman"/>
          <w:sz w:val="24"/>
          <w:szCs w:val="24"/>
          <w:lang w:eastAsia="ru-RU"/>
        </w:rPr>
        <w:t xml:space="preserve">      Данная  категория детей  требуют специальной помощи не только по учебному предмету, но и по   развитию интереса к изучаемой предметной области, пониманию значимости предмета для жизни.  </w:t>
      </w:r>
    </w:p>
    <w:p w:rsidR="00381291" w:rsidRPr="00B552B4" w:rsidRDefault="00381291" w:rsidP="00381291">
      <w:pPr>
        <w:pStyle w:val="ae"/>
        <w:jc w:val="both"/>
        <w:rPr>
          <w:rFonts w:ascii="Times New Roman" w:hAnsi="Times New Roman"/>
          <w:sz w:val="24"/>
          <w:szCs w:val="24"/>
          <w:lang w:eastAsia="ru-RU"/>
        </w:rPr>
      </w:pPr>
      <w:r w:rsidRPr="00B552B4">
        <w:rPr>
          <w:rFonts w:ascii="Times New Roman" w:hAnsi="Times New Roman"/>
          <w:sz w:val="24"/>
          <w:szCs w:val="24"/>
          <w:lang w:eastAsia="ru-RU"/>
        </w:rPr>
        <w:t xml:space="preserve">         Для  этого педагогам   следует    использовать   более активные  методы,  которые   поставят ученика в новую позицию, когда он перестанет быть  пассивным, а станет  активным участником образовательных  отношений. </w:t>
      </w:r>
    </w:p>
    <w:p w:rsidR="00381291" w:rsidRPr="00B552B4" w:rsidRDefault="00381291" w:rsidP="00381291">
      <w:pPr>
        <w:pStyle w:val="ae"/>
        <w:jc w:val="both"/>
        <w:rPr>
          <w:rFonts w:ascii="Times New Roman" w:hAnsi="Times New Roman"/>
          <w:sz w:val="24"/>
          <w:szCs w:val="24"/>
          <w:lang w:eastAsia="ru-RU"/>
        </w:rPr>
      </w:pPr>
      <w:r w:rsidRPr="00B552B4">
        <w:rPr>
          <w:rFonts w:ascii="Times New Roman" w:hAnsi="Times New Roman"/>
          <w:sz w:val="24"/>
          <w:szCs w:val="24"/>
          <w:lang w:eastAsia="ru-RU"/>
        </w:rPr>
        <w:t xml:space="preserve">       Необходимо   также придавать </w:t>
      </w:r>
      <w:proofErr w:type="gramStart"/>
      <w:r w:rsidRPr="00B552B4">
        <w:rPr>
          <w:rFonts w:ascii="Times New Roman" w:hAnsi="Times New Roman"/>
          <w:sz w:val="24"/>
          <w:szCs w:val="24"/>
          <w:lang w:eastAsia="ru-RU"/>
        </w:rPr>
        <w:t>особое  значения</w:t>
      </w:r>
      <w:proofErr w:type="gramEnd"/>
      <w:r w:rsidRPr="00B552B4">
        <w:rPr>
          <w:rFonts w:ascii="Times New Roman" w:hAnsi="Times New Roman"/>
          <w:sz w:val="24"/>
          <w:szCs w:val="24"/>
          <w:lang w:eastAsia="ru-RU"/>
        </w:rPr>
        <w:t xml:space="preserve">    этапу  рефлексии, так  как  эта работа очень важна  на уроке, потому что через  рефлексивную деятельность учащихся устанавливается их отношение   к собственным действиям  и обеспечивается   адекватная  коррекция этого действия,   развивается  мотивационный аспект  учения.</w:t>
      </w:r>
    </w:p>
    <w:p w:rsidR="006E42E6" w:rsidRDefault="006E42E6" w:rsidP="006E42E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6E42E6" w:rsidRDefault="006E42E6" w:rsidP="006E42E6">
      <w:pPr>
        <w:spacing w:after="0" w:line="240" w:lineRule="auto"/>
        <w:jc w:val="both"/>
        <w:rPr>
          <w:rFonts w:ascii="Times New Roman" w:eastAsia="Calibri" w:hAnsi="Times New Roman" w:cs="Times New Roman"/>
          <w:sz w:val="24"/>
          <w:szCs w:val="24"/>
          <w:lang w:eastAsia="ru-RU"/>
        </w:rPr>
      </w:pP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55530">
        <w:rPr>
          <w:rFonts w:ascii="Times New Roman" w:eastAsia="Calibri" w:hAnsi="Times New Roman" w:cs="Times New Roman"/>
          <w:b/>
          <w:sz w:val="24"/>
          <w:szCs w:val="24"/>
          <w:lang w:eastAsia="ru-RU"/>
        </w:rPr>
        <w:t>П</w:t>
      </w:r>
      <w:r w:rsidRPr="00A55530">
        <w:rPr>
          <w:rFonts w:ascii="Times New Roman" w:eastAsia="Calibri" w:hAnsi="Times New Roman" w:cs="Times New Roman"/>
          <w:b/>
          <w:sz w:val="24"/>
          <w:szCs w:val="24"/>
          <w:lang w:eastAsia="ru-RU"/>
        </w:rPr>
        <w:t xml:space="preserve">о результатам административных комплексных </w:t>
      </w:r>
      <w:r w:rsidR="00A55530">
        <w:rPr>
          <w:rFonts w:ascii="Times New Roman" w:eastAsia="Calibri" w:hAnsi="Times New Roman" w:cs="Times New Roman"/>
          <w:b/>
          <w:sz w:val="24"/>
          <w:szCs w:val="24"/>
          <w:lang w:eastAsia="ru-RU"/>
        </w:rPr>
        <w:t xml:space="preserve">контрольных </w:t>
      </w:r>
      <w:bookmarkStart w:id="0" w:name="_GoBack"/>
      <w:bookmarkEnd w:id="0"/>
      <w:r w:rsidRPr="00A55530">
        <w:rPr>
          <w:rFonts w:ascii="Times New Roman" w:eastAsia="Calibri" w:hAnsi="Times New Roman" w:cs="Times New Roman"/>
          <w:b/>
          <w:sz w:val="24"/>
          <w:szCs w:val="24"/>
          <w:lang w:eastAsia="ru-RU"/>
        </w:rPr>
        <w:t>работ во 2 и 3</w:t>
      </w:r>
      <w:r w:rsidRPr="006E42E6">
        <w:rPr>
          <w:rFonts w:ascii="Times New Roman" w:eastAsia="Calibri" w:hAnsi="Times New Roman" w:cs="Times New Roman"/>
          <w:sz w:val="24"/>
          <w:szCs w:val="24"/>
          <w:lang w:eastAsia="ru-RU"/>
        </w:rPr>
        <w:t xml:space="preserve"> классах, где оценивался главный критерий – уровень </w:t>
      </w:r>
      <w:proofErr w:type="spellStart"/>
      <w:r w:rsidRPr="006E42E6">
        <w:rPr>
          <w:rFonts w:ascii="Times New Roman" w:eastAsia="Calibri" w:hAnsi="Times New Roman" w:cs="Times New Roman"/>
          <w:sz w:val="24"/>
          <w:szCs w:val="24"/>
          <w:lang w:eastAsia="ru-RU"/>
        </w:rPr>
        <w:t>сформированности</w:t>
      </w:r>
      <w:proofErr w:type="spellEnd"/>
      <w:r w:rsidRPr="006E42E6">
        <w:rPr>
          <w:rFonts w:ascii="Times New Roman" w:eastAsia="Calibri" w:hAnsi="Times New Roman" w:cs="Times New Roman"/>
          <w:sz w:val="24"/>
          <w:szCs w:val="24"/>
          <w:lang w:eastAsia="ru-RU"/>
        </w:rPr>
        <w:t xml:space="preserve"> </w:t>
      </w:r>
      <w:proofErr w:type="spellStart"/>
      <w:r w:rsidRPr="006E42E6">
        <w:rPr>
          <w:rFonts w:ascii="Times New Roman" w:eastAsia="Calibri" w:hAnsi="Times New Roman" w:cs="Times New Roman"/>
          <w:sz w:val="24"/>
          <w:szCs w:val="24"/>
          <w:lang w:eastAsia="ru-RU"/>
        </w:rPr>
        <w:t>метапредметных</w:t>
      </w:r>
      <w:proofErr w:type="spellEnd"/>
      <w:r w:rsidRPr="006E42E6">
        <w:rPr>
          <w:rFonts w:ascii="Times New Roman" w:eastAsia="Calibri" w:hAnsi="Times New Roman" w:cs="Times New Roman"/>
          <w:sz w:val="24"/>
          <w:szCs w:val="24"/>
          <w:lang w:eastAsia="ru-RU"/>
        </w:rPr>
        <w:t xml:space="preserve"> результатов по таким показателям как читательская, математическая и естественно-научная грамотности даны следующие рекомендации</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у</w:t>
      </w:r>
      <w:r w:rsidRPr="006E42E6">
        <w:rPr>
          <w:rFonts w:ascii="Times New Roman" w:eastAsia="Calibri" w:hAnsi="Times New Roman" w:cs="Times New Roman"/>
          <w:sz w:val="24"/>
          <w:szCs w:val="24"/>
          <w:u w:val="single"/>
          <w:lang w:eastAsia="ru-RU"/>
        </w:rPr>
        <w:t>чителям</w:t>
      </w:r>
      <w:r w:rsidRPr="006E42E6">
        <w:rPr>
          <w:rFonts w:ascii="Times New Roman" w:eastAsia="Calibri" w:hAnsi="Times New Roman" w:cs="Times New Roman"/>
          <w:sz w:val="24"/>
          <w:szCs w:val="24"/>
          <w:lang w:eastAsia="ru-RU"/>
        </w:rPr>
        <w:t xml:space="preserve"> развивать у учащихся умения:</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t>- находить и извлекать информацию, интегрировать и интерпретировать информацию, оценивать содержание и форму текста, использовать информацию из текста;</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t>- формулировать, применять, интерпретировать/оценивать, рассуждать;</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lastRenderedPageBreak/>
        <w:t>- давать научное объяснение явлений, применять естественнонаучные методы исследования, интерпретировать данные и использовать научные доказательства для получения выводов.</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u w:val="single"/>
          <w:lang w:eastAsia="ru-RU"/>
        </w:rPr>
        <w:t>р</w:t>
      </w:r>
      <w:r w:rsidRPr="006E42E6">
        <w:rPr>
          <w:rFonts w:ascii="Times New Roman" w:eastAsia="Calibri" w:hAnsi="Times New Roman" w:cs="Times New Roman"/>
          <w:sz w:val="24"/>
          <w:szCs w:val="24"/>
          <w:u w:val="single"/>
          <w:lang w:eastAsia="ru-RU"/>
        </w:rPr>
        <w:t>уководителю ШМО</w:t>
      </w:r>
      <w:r w:rsidRPr="006E42E6">
        <w:rPr>
          <w:rFonts w:ascii="Times New Roman" w:eastAsia="Calibri" w:hAnsi="Times New Roman" w:cs="Times New Roman"/>
          <w:sz w:val="24"/>
          <w:szCs w:val="24"/>
          <w:lang w:eastAsia="ru-RU"/>
        </w:rPr>
        <w:t xml:space="preserve"> учителей начальных классов:</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t>- изучить имеющийся опыт в использовании результатов комплексных проверочных работ для управления качеством образования учащихся начальных классов;</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t xml:space="preserve">- организовать на заседаниях ШМО изучение курсов, учебно-методических комплексов, разработанных ИРО по развитию у обучающихся </w:t>
      </w:r>
      <w:proofErr w:type="spellStart"/>
      <w:r w:rsidRPr="006E42E6">
        <w:rPr>
          <w:rFonts w:ascii="Times New Roman" w:eastAsia="Calibri" w:hAnsi="Times New Roman" w:cs="Times New Roman"/>
          <w:sz w:val="24"/>
          <w:szCs w:val="24"/>
          <w:lang w:eastAsia="ru-RU"/>
        </w:rPr>
        <w:t>метапредметных</w:t>
      </w:r>
      <w:proofErr w:type="spellEnd"/>
      <w:r w:rsidRPr="006E42E6">
        <w:rPr>
          <w:rFonts w:ascii="Times New Roman" w:eastAsia="Calibri" w:hAnsi="Times New Roman" w:cs="Times New Roman"/>
          <w:sz w:val="24"/>
          <w:szCs w:val="24"/>
          <w:lang w:eastAsia="ru-RU"/>
        </w:rPr>
        <w:t xml:space="preserve"> умений в начальной школе, разработками занятий с методическими рекомендациями.</w:t>
      </w:r>
    </w:p>
    <w:p w:rsidR="006E42E6" w:rsidRPr="006E42E6" w:rsidRDefault="006E42E6" w:rsidP="006E42E6">
      <w:pPr>
        <w:spacing w:after="0" w:line="240" w:lineRule="auto"/>
        <w:jc w:val="both"/>
        <w:rPr>
          <w:rFonts w:ascii="Times New Roman" w:eastAsia="Calibri" w:hAnsi="Times New Roman" w:cs="Times New Roman"/>
          <w:sz w:val="24"/>
          <w:szCs w:val="24"/>
          <w:u w:val="single"/>
          <w:lang w:eastAsia="ru-RU"/>
        </w:rPr>
      </w:pPr>
      <w:r w:rsidRPr="006E42E6">
        <w:rPr>
          <w:rFonts w:ascii="Times New Roman" w:eastAsia="Calibri" w:hAnsi="Times New Roman" w:cs="Times New Roman"/>
          <w:sz w:val="24"/>
          <w:szCs w:val="24"/>
          <w:u w:val="single"/>
          <w:lang w:eastAsia="ru-RU"/>
        </w:rPr>
        <w:t>а</w:t>
      </w:r>
      <w:r w:rsidRPr="006E42E6">
        <w:rPr>
          <w:rFonts w:ascii="Times New Roman" w:eastAsia="Calibri" w:hAnsi="Times New Roman" w:cs="Times New Roman"/>
          <w:sz w:val="24"/>
          <w:szCs w:val="24"/>
          <w:u w:val="single"/>
          <w:lang w:eastAsia="ru-RU"/>
        </w:rPr>
        <w:t>дминистрации:</w:t>
      </w:r>
    </w:p>
    <w:p w:rsidR="006E42E6" w:rsidRPr="006E42E6"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t xml:space="preserve">- обеспечить учителям начальных классов возможность обучения по теме выявленного дефицита «Формирование </w:t>
      </w:r>
      <w:proofErr w:type="spellStart"/>
      <w:r w:rsidRPr="006E42E6">
        <w:rPr>
          <w:rFonts w:ascii="Times New Roman" w:eastAsia="Calibri" w:hAnsi="Times New Roman" w:cs="Times New Roman"/>
          <w:sz w:val="24"/>
          <w:szCs w:val="24"/>
          <w:lang w:eastAsia="ru-RU"/>
        </w:rPr>
        <w:t>метапрдеметных</w:t>
      </w:r>
      <w:proofErr w:type="spellEnd"/>
      <w:r w:rsidRPr="006E42E6">
        <w:rPr>
          <w:rFonts w:ascii="Times New Roman" w:eastAsia="Calibri" w:hAnsi="Times New Roman" w:cs="Times New Roman"/>
          <w:sz w:val="24"/>
          <w:szCs w:val="24"/>
          <w:lang w:eastAsia="ru-RU"/>
        </w:rPr>
        <w:t xml:space="preserve"> компетенций в процессе обучения»;</w:t>
      </w:r>
    </w:p>
    <w:p w:rsidR="00381291" w:rsidRPr="00780D08" w:rsidRDefault="006E42E6" w:rsidP="006E42E6">
      <w:pPr>
        <w:spacing w:after="0" w:line="240" w:lineRule="auto"/>
        <w:jc w:val="both"/>
        <w:rPr>
          <w:rFonts w:ascii="Times New Roman" w:eastAsia="Calibri" w:hAnsi="Times New Roman" w:cs="Times New Roman"/>
          <w:sz w:val="24"/>
          <w:szCs w:val="24"/>
          <w:lang w:eastAsia="ru-RU"/>
        </w:rPr>
      </w:pPr>
      <w:r w:rsidRPr="006E42E6">
        <w:rPr>
          <w:rFonts w:ascii="Times New Roman" w:eastAsia="Calibri" w:hAnsi="Times New Roman" w:cs="Times New Roman"/>
          <w:sz w:val="24"/>
          <w:szCs w:val="24"/>
          <w:lang w:eastAsia="ru-RU"/>
        </w:rPr>
        <w:t xml:space="preserve">- проконтролировать исполнение рекомендаций по формированию </w:t>
      </w:r>
      <w:proofErr w:type="spellStart"/>
      <w:r w:rsidRPr="006E42E6">
        <w:rPr>
          <w:rFonts w:ascii="Times New Roman" w:eastAsia="Calibri" w:hAnsi="Times New Roman" w:cs="Times New Roman"/>
          <w:sz w:val="24"/>
          <w:szCs w:val="24"/>
          <w:lang w:eastAsia="ru-RU"/>
        </w:rPr>
        <w:t>метапредметных</w:t>
      </w:r>
      <w:proofErr w:type="spellEnd"/>
      <w:r w:rsidRPr="006E42E6">
        <w:rPr>
          <w:rFonts w:ascii="Times New Roman" w:eastAsia="Calibri" w:hAnsi="Times New Roman" w:cs="Times New Roman"/>
          <w:sz w:val="24"/>
          <w:szCs w:val="24"/>
          <w:lang w:eastAsia="ru-RU"/>
        </w:rPr>
        <w:t xml:space="preserve"> компетенций учащихся, данных учителям в урочной и внеурочной деятельности.</w:t>
      </w:r>
    </w:p>
    <w:p w:rsidR="006E42E6" w:rsidRDefault="006E42E6" w:rsidP="00780D08">
      <w:pPr>
        <w:spacing w:after="160" w:line="259" w:lineRule="auto"/>
        <w:jc w:val="both"/>
        <w:rPr>
          <w:rFonts w:ascii="Times New Roman" w:eastAsia="Calibri" w:hAnsi="Times New Roman" w:cs="Times New Roman"/>
          <w:b/>
          <w:sz w:val="24"/>
          <w:szCs w:val="24"/>
          <w:lang w:eastAsia="ru-RU"/>
        </w:rPr>
      </w:pPr>
    </w:p>
    <w:p w:rsidR="006E42E6" w:rsidRDefault="006E42E6" w:rsidP="00780D08">
      <w:pPr>
        <w:spacing w:after="160" w:line="259" w:lineRule="auto"/>
        <w:jc w:val="both"/>
        <w:rPr>
          <w:rFonts w:ascii="Times New Roman" w:eastAsia="Calibri" w:hAnsi="Times New Roman" w:cs="Times New Roman"/>
          <w:b/>
          <w:sz w:val="24"/>
          <w:szCs w:val="24"/>
          <w:lang w:eastAsia="ru-RU"/>
        </w:rPr>
      </w:pPr>
    </w:p>
    <w:p w:rsidR="00780D08" w:rsidRDefault="00DB1F29" w:rsidP="00780D08">
      <w:pPr>
        <w:spacing w:after="160" w:line="259"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 классы</w:t>
      </w:r>
    </w:p>
    <w:p w:rsidR="00932EEA" w:rsidRDefault="006743DF" w:rsidP="006743DF">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Pr="006743DF">
        <w:rPr>
          <w:rFonts w:ascii="Times New Roman" w:hAnsi="Times New Roman" w:cs="Times New Roman"/>
          <w:b/>
          <w:sz w:val="28"/>
          <w:szCs w:val="28"/>
        </w:rPr>
        <w:t>езультат</w:t>
      </w:r>
      <w:r>
        <w:rPr>
          <w:rFonts w:ascii="Times New Roman" w:hAnsi="Times New Roman" w:cs="Times New Roman"/>
          <w:b/>
          <w:sz w:val="28"/>
          <w:szCs w:val="28"/>
        </w:rPr>
        <w:t>ы</w:t>
      </w:r>
      <w:r w:rsidRPr="006743DF">
        <w:rPr>
          <w:rFonts w:ascii="Times New Roman" w:hAnsi="Times New Roman" w:cs="Times New Roman"/>
          <w:b/>
          <w:sz w:val="28"/>
          <w:szCs w:val="28"/>
        </w:rPr>
        <w:t xml:space="preserve"> </w:t>
      </w:r>
      <w:r w:rsidR="00932EEA">
        <w:rPr>
          <w:rFonts w:ascii="Times New Roman" w:hAnsi="Times New Roman" w:cs="Times New Roman"/>
          <w:b/>
          <w:sz w:val="28"/>
          <w:szCs w:val="28"/>
        </w:rPr>
        <w:t>комбинированной контрольной р</w:t>
      </w:r>
      <w:r w:rsidRPr="006743DF">
        <w:rPr>
          <w:rFonts w:ascii="Times New Roman" w:hAnsi="Times New Roman" w:cs="Times New Roman"/>
          <w:b/>
          <w:sz w:val="28"/>
          <w:szCs w:val="28"/>
        </w:rPr>
        <w:t xml:space="preserve">аботы </w:t>
      </w:r>
    </w:p>
    <w:p w:rsidR="006743DF" w:rsidRPr="006743DF" w:rsidRDefault="006743DF" w:rsidP="006743DF">
      <w:pPr>
        <w:spacing w:after="0"/>
        <w:jc w:val="center"/>
        <w:rPr>
          <w:rFonts w:ascii="Times New Roman" w:hAnsi="Times New Roman" w:cs="Times New Roman"/>
          <w:b/>
          <w:sz w:val="28"/>
          <w:szCs w:val="28"/>
        </w:rPr>
      </w:pPr>
      <w:r w:rsidRPr="006743DF">
        <w:rPr>
          <w:rFonts w:ascii="Times New Roman" w:hAnsi="Times New Roman" w:cs="Times New Roman"/>
          <w:b/>
          <w:sz w:val="28"/>
          <w:szCs w:val="28"/>
        </w:rPr>
        <w:t xml:space="preserve"> по функциональной грамотности</w:t>
      </w:r>
    </w:p>
    <w:p w:rsidR="006743DF" w:rsidRPr="006743DF" w:rsidRDefault="00932EEA" w:rsidP="006743D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4-х классов</w:t>
      </w:r>
      <w:r w:rsidR="006743DF" w:rsidRPr="006743DF">
        <w:rPr>
          <w:rFonts w:ascii="Times New Roman" w:hAnsi="Times New Roman" w:cs="Times New Roman"/>
          <w:b/>
          <w:sz w:val="28"/>
          <w:szCs w:val="28"/>
        </w:rPr>
        <w:t xml:space="preserve"> 2021-2022 уч. </w:t>
      </w:r>
    </w:p>
    <w:p w:rsidR="006743DF" w:rsidRPr="006743DF" w:rsidRDefault="006743DF" w:rsidP="006743DF">
      <w:pPr>
        <w:spacing w:after="0"/>
        <w:jc w:val="both"/>
        <w:rPr>
          <w:rFonts w:ascii="Times New Roman" w:hAnsi="Times New Roman" w:cs="Times New Roman"/>
          <w:b/>
          <w:sz w:val="28"/>
          <w:szCs w:val="28"/>
        </w:rPr>
      </w:pPr>
      <w:r w:rsidRPr="006743DF">
        <w:rPr>
          <w:rFonts w:ascii="Times New Roman" w:hAnsi="Times New Roman" w:cs="Times New Roman"/>
          <w:sz w:val="24"/>
          <w:szCs w:val="24"/>
        </w:rPr>
        <w:t xml:space="preserve">      На основании Распоряжения Управления образования от 17.09.21 № 1040 «Об утверждении плана-графика мероприятий («Дорожная карта») по формированию и оценке функциональных компетенций обучающихся общеобразовательных организаций городского округа Первоуральск в 2021- 2022 учебном году». В соответствии с Графиком проведения мероприятий по оценке качества подготовки обучающихся и реализации образовательных программ на территории Свердловской области от 06.09.2021 № 250-И.</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b/>
          <w:sz w:val="24"/>
          <w:szCs w:val="28"/>
        </w:rPr>
        <w:t>Цель:</w:t>
      </w:r>
      <w:r w:rsidRPr="006743DF">
        <w:rPr>
          <w:rFonts w:ascii="Times New Roman" w:hAnsi="Times New Roman" w:cs="Times New Roman"/>
          <w:sz w:val="24"/>
          <w:szCs w:val="28"/>
        </w:rPr>
        <w:t xml:space="preserve"> оценить уровень </w:t>
      </w:r>
      <w:proofErr w:type="spellStart"/>
      <w:r w:rsidRPr="006743DF">
        <w:rPr>
          <w:rFonts w:ascii="Times New Roman" w:hAnsi="Times New Roman" w:cs="Times New Roman"/>
          <w:sz w:val="24"/>
          <w:szCs w:val="28"/>
        </w:rPr>
        <w:t>сформированности</w:t>
      </w:r>
      <w:proofErr w:type="spellEnd"/>
      <w:r w:rsidRPr="006743DF">
        <w:rPr>
          <w:rFonts w:ascii="Times New Roman" w:hAnsi="Times New Roman" w:cs="Times New Roman"/>
          <w:sz w:val="24"/>
          <w:szCs w:val="28"/>
        </w:rPr>
        <w:t xml:space="preserve"> следующих составляющих функциональной грамотности обучающихся 4-х классов:</w:t>
      </w:r>
    </w:p>
    <w:p w:rsidR="006743DF" w:rsidRPr="006743DF" w:rsidRDefault="006743DF" w:rsidP="006743DF">
      <w:pPr>
        <w:numPr>
          <w:ilvl w:val="0"/>
          <w:numId w:val="35"/>
        </w:numPr>
        <w:spacing w:after="0"/>
        <w:contextualSpacing/>
        <w:jc w:val="both"/>
        <w:rPr>
          <w:rFonts w:ascii="Times New Roman" w:hAnsi="Times New Roman" w:cs="Times New Roman"/>
          <w:sz w:val="24"/>
          <w:szCs w:val="28"/>
        </w:rPr>
      </w:pPr>
      <w:r w:rsidRPr="006743DF">
        <w:rPr>
          <w:rFonts w:ascii="Times New Roman" w:hAnsi="Times New Roman" w:cs="Times New Roman"/>
          <w:sz w:val="24"/>
          <w:szCs w:val="28"/>
        </w:rPr>
        <w:t>читательской грамотности (ЧГ)</w:t>
      </w:r>
    </w:p>
    <w:p w:rsidR="006743DF" w:rsidRPr="006743DF" w:rsidRDefault="006743DF" w:rsidP="006743DF">
      <w:pPr>
        <w:numPr>
          <w:ilvl w:val="0"/>
          <w:numId w:val="35"/>
        </w:numPr>
        <w:spacing w:after="0"/>
        <w:contextualSpacing/>
        <w:jc w:val="both"/>
        <w:rPr>
          <w:rFonts w:ascii="Times New Roman" w:hAnsi="Times New Roman" w:cs="Times New Roman"/>
          <w:sz w:val="24"/>
          <w:szCs w:val="28"/>
        </w:rPr>
      </w:pPr>
      <w:r w:rsidRPr="006743DF">
        <w:rPr>
          <w:rFonts w:ascii="Times New Roman" w:hAnsi="Times New Roman" w:cs="Times New Roman"/>
          <w:sz w:val="24"/>
          <w:szCs w:val="28"/>
        </w:rPr>
        <w:t>математической грамотности (МГ)</w:t>
      </w:r>
    </w:p>
    <w:p w:rsidR="006743DF" w:rsidRPr="006743DF" w:rsidRDefault="006743DF" w:rsidP="006743DF">
      <w:pPr>
        <w:numPr>
          <w:ilvl w:val="0"/>
          <w:numId w:val="35"/>
        </w:numPr>
        <w:spacing w:after="0"/>
        <w:contextualSpacing/>
        <w:jc w:val="both"/>
        <w:rPr>
          <w:rFonts w:ascii="Times New Roman" w:hAnsi="Times New Roman" w:cs="Times New Roman"/>
          <w:sz w:val="24"/>
          <w:szCs w:val="28"/>
        </w:rPr>
      </w:pPr>
      <w:r w:rsidRPr="006743DF">
        <w:rPr>
          <w:rFonts w:ascii="Times New Roman" w:hAnsi="Times New Roman" w:cs="Times New Roman"/>
          <w:sz w:val="24"/>
          <w:szCs w:val="28"/>
        </w:rPr>
        <w:t>работа с информацией</w:t>
      </w:r>
    </w:p>
    <w:p w:rsidR="006743DF" w:rsidRPr="006743DF" w:rsidRDefault="006743DF" w:rsidP="006743DF">
      <w:pPr>
        <w:spacing w:after="0"/>
        <w:jc w:val="both"/>
        <w:rPr>
          <w:rFonts w:ascii="Times New Roman" w:hAnsi="Times New Roman" w:cs="Times New Roman"/>
          <w:b/>
          <w:sz w:val="24"/>
          <w:szCs w:val="28"/>
        </w:rPr>
      </w:pPr>
      <w:r w:rsidRPr="006743DF">
        <w:rPr>
          <w:rFonts w:ascii="Times New Roman" w:hAnsi="Times New Roman" w:cs="Times New Roman"/>
          <w:b/>
          <w:sz w:val="24"/>
          <w:szCs w:val="28"/>
        </w:rPr>
        <w:t>Типы заданий:</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с выбором одного или нескольких верных ответов;</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с кратким ответом (в виде букв, слов, цифр);</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с развернутым ответом;</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с выбором ответа выбором ответа и пояснением к нему</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b/>
          <w:sz w:val="24"/>
          <w:szCs w:val="28"/>
        </w:rPr>
        <w:t>Система оценивания:</w:t>
      </w:r>
      <w:r w:rsidRPr="006743DF">
        <w:rPr>
          <w:rFonts w:ascii="Times New Roman" w:hAnsi="Times New Roman" w:cs="Times New Roman"/>
          <w:sz w:val="24"/>
          <w:szCs w:val="28"/>
        </w:rPr>
        <w:t xml:space="preserve"> за выполнение заданий- 0, 1или 2 балла,</w:t>
      </w:r>
    </w:p>
    <w:p w:rsid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за работу в целом – 28баллов и уровень </w:t>
      </w:r>
      <w:proofErr w:type="spellStart"/>
      <w:r w:rsidRPr="006743DF">
        <w:rPr>
          <w:rFonts w:ascii="Times New Roman" w:hAnsi="Times New Roman" w:cs="Times New Roman"/>
          <w:sz w:val="24"/>
          <w:szCs w:val="28"/>
        </w:rPr>
        <w:t>сформированности</w:t>
      </w:r>
      <w:proofErr w:type="spellEnd"/>
      <w:r w:rsidRPr="006743DF">
        <w:rPr>
          <w:rFonts w:ascii="Times New Roman" w:hAnsi="Times New Roman" w:cs="Times New Roman"/>
          <w:sz w:val="24"/>
          <w:szCs w:val="28"/>
        </w:rPr>
        <w:t xml:space="preserve"> функциональной грамотности).</w:t>
      </w:r>
      <w:r w:rsidR="004B68A3">
        <w:rPr>
          <w:rFonts w:ascii="Times New Roman" w:hAnsi="Times New Roman" w:cs="Times New Roman"/>
          <w:sz w:val="24"/>
          <w:szCs w:val="28"/>
        </w:rPr>
        <w:t xml:space="preserve"> </w:t>
      </w:r>
    </w:p>
    <w:p w:rsidR="004B68A3" w:rsidRPr="006743DF" w:rsidRDefault="004B68A3" w:rsidP="006743DF">
      <w:pPr>
        <w:spacing w:after="0"/>
        <w:jc w:val="both"/>
        <w:rPr>
          <w:rFonts w:ascii="Times New Roman" w:hAnsi="Times New Roman" w:cs="Times New Roman"/>
          <w:sz w:val="24"/>
          <w:szCs w:val="28"/>
        </w:rPr>
      </w:pPr>
    </w:p>
    <w:p w:rsidR="006743DF" w:rsidRPr="006743DF" w:rsidRDefault="006743DF" w:rsidP="006743DF">
      <w:pPr>
        <w:spacing w:after="0"/>
        <w:jc w:val="center"/>
        <w:rPr>
          <w:rFonts w:ascii="Times New Roman" w:hAnsi="Times New Roman" w:cs="Times New Roman"/>
          <w:b/>
          <w:sz w:val="24"/>
        </w:rPr>
      </w:pPr>
      <w:r w:rsidRPr="006743DF">
        <w:rPr>
          <w:rFonts w:ascii="Times New Roman" w:hAnsi="Times New Roman" w:cs="Times New Roman"/>
          <w:b/>
          <w:sz w:val="24"/>
        </w:rPr>
        <w:t xml:space="preserve">Результаты ДКР по функциональной грамотности 2021-2022 </w:t>
      </w:r>
      <w:proofErr w:type="spellStart"/>
      <w:proofErr w:type="gramStart"/>
      <w:r w:rsidRPr="006743DF">
        <w:rPr>
          <w:rFonts w:ascii="Times New Roman" w:hAnsi="Times New Roman" w:cs="Times New Roman"/>
          <w:b/>
          <w:sz w:val="24"/>
        </w:rPr>
        <w:t>уч.году</w:t>
      </w:r>
      <w:proofErr w:type="spellEnd"/>
      <w:proofErr w:type="gramEnd"/>
      <w:r>
        <w:rPr>
          <w:rFonts w:ascii="Times New Roman" w:hAnsi="Times New Roman" w:cs="Times New Roman"/>
          <w:b/>
          <w:sz w:val="24"/>
        </w:rPr>
        <w:t xml:space="preserve"> </w:t>
      </w:r>
      <w:r w:rsidRPr="006743DF">
        <w:rPr>
          <w:rFonts w:ascii="Times New Roman" w:hAnsi="Times New Roman" w:cs="Times New Roman"/>
          <w:b/>
          <w:sz w:val="24"/>
        </w:rPr>
        <w:t xml:space="preserve"> в 4-</w:t>
      </w:r>
      <w:r w:rsidRPr="006743DF">
        <w:rPr>
          <w:rFonts w:ascii="Times New Roman" w:hAnsi="Times New Roman" w:cs="Times New Roman"/>
          <w:b/>
          <w:sz w:val="24"/>
          <w:u w:val="single"/>
        </w:rPr>
        <w:t xml:space="preserve">х </w:t>
      </w:r>
      <w:r w:rsidRPr="006743DF">
        <w:rPr>
          <w:rFonts w:ascii="Times New Roman" w:hAnsi="Times New Roman" w:cs="Times New Roman"/>
          <w:b/>
          <w:sz w:val="24"/>
        </w:rPr>
        <w:t>классах</w:t>
      </w:r>
    </w:p>
    <w:tbl>
      <w:tblPr>
        <w:tblStyle w:val="40"/>
        <w:tblW w:w="10314" w:type="dxa"/>
        <w:tblLook w:val="04A0" w:firstRow="1" w:lastRow="0" w:firstColumn="1" w:lastColumn="0" w:noHBand="0" w:noVBand="1"/>
      </w:tblPr>
      <w:tblGrid>
        <w:gridCol w:w="515"/>
        <w:gridCol w:w="2003"/>
        <w:gridCol w:w="528"/>
        <w:gridCol w:w="496"/>
        <w:gridCol w:w="534"/>
        <w:gridCol w:w="496"/>
        <w:gridCol w:w="560"/>
        <w:gridCol w:w="560"/>
        <w:gridCol w:w="560"/>
        <w:gridCol w:w="560"/>
        <w:gridCol w:w="560"/>
        <w:gridCol w:w="560"/>
        <w:gridCol w:w="560"/>
        <w:gridCol w:w="560"/>
        <w:gridCol w:w="560"/>
        <w:gridCol w:w="702"/>
      </w:tblGrid>
      <w:tr w:rsidR="0090169A" w:rsidRPr="006743DF" w:rsidTr="0090169A">
        <w:tc>
          <w:tcPr>
            <w:tcW w:w="515" w:type="dxa"/>
          </w:tcPr>
          <w:p w:rsidR="006743DF" w:rsidRPr="006743DF" w:rsidRDefault="006743DF" w:rsidP="006743DF">
            <w:pPr>
              <w:rPr>
                <w:b/>
              </w:rPr>
            </w:pPr>
            <w:r w:rsidRPr="006743DF">
              <w:rPr>
                <w:b/>
              </w:rPr>
              <w:t>Кл.</w:t>
            </w:r>
          </w:p>
        </w:tc>
        <w:tc>
          <w:tcPr>
            <w:tcW w:w="2003" w:type="dxa"/>
          </w:tcPr>
          <w:p w:rsidR="006743DF" w:rsidRDefault="0090169A" w:rsidP="006743DF">
            <w:pPr>
              <w:jc w:val="center"/>
              <w:rPr>
                <w:rFonts w:ascii="Calibri" w:hAnsi="Calibri"/>
                <w:b/>
                <w:color w:val="000000"/>
                <w:sz w:val="20"/>
                <w:szCs w:val="20"/>
              </w:rPr>
            </w:pPr>
            <w:r>
              <w:rPr>
                <w:rFonts w:ascii="Calibri" w:hAnsi="Calibri"/>
                <w:b/>
                <w:color w:val="000000"/>
                <w:sz w:val="20"/>
                <w:szCs w:val="20"/>
              </w:rPr>
              <w:t>№ задания/</w:t>
            </w:r>
          </w:p>
          <w:p w:rsidR="0090169A" w:rsidRPr="006743DF" w:rsidRDefault="0090169A" w:rsidP="006743DF">
            <w:pPr>
              <w:jc w:val="center"/>
              <w:rPr>
                <w:rFonts w:ascii="Calibri" w:hAnsi="Calibri"/>
                <w:b/>
                <w:color w:val="000000"/>
                <w:sz w:val="20"/>
                <w:szCs w:val="20"/>
              </w:rPr>
            </w:pPr>
            <w:r>
              <w:rPr>
                <w:rFonts w:ascii="Calibri" w:hAnsi="Calibri"/>
                <w:b/>
                <w:color w:val="000000"/>
                <w:sz w:val="20"/>
                <w:szCs w:val="20"/>
              </w:rPr>
              <w:t>% выполнения задания</w:t>
            </w:r>
          </w:p>
        </w:tc>
        <w:tc>
          <w:tcPr>
            <w:tcW w:w="528" w:type="dxa"/>
            <w:vAlign w:val="center"/>
          </w:tcPr>
          <w:p w:rsidR="006743DF" w:rsidRPr="006743DF" w:rsidRDefault="006743DF" w:rsidP="006743DF">
            <w:pPr>
              <w:jc w:val="center"/>
              <w:rPr>
                <w:rFonts w:ascii="Calibri" w:hAnsi="Calibri"/>
                <w:b/>
                <w:color w:val="000000"/>
                <w:sz w:val="20"/>
                <w:szCs w:val="20"/>
              </w:rPr>
            </w:pPr>
            <w:r w:rsidRPr="006743DF">
              <w:rPr>
                <w:rFonts w:ascii="Calibri" w:hAnsi="Calibri"/>
                <w:b/>
                <w:color w:val="000000"/>
                <w:sz w:val="20"/>
                <w:szCs w:val="20"/>
              </w:rPr>
              <w:t>1</w:t>
            </w:r>
          </w:p>
        </w:tc>
        <w:tc>
          <w:tcPr>
            <w:tcW w:w="496" w:type="dxa"/>
            <w:vAlign w:val="center"/>
          </w:tcPr>
          <w:p w:rsidR="006743DF" w:rsidRPr="006743DF" w:rsidRDefault="006743DF" w:rsidP="006743DF">
            <w:pPr>
              <w:jc w:val="center"/>
              <w:rPr>
                <w:rFonts w:ascii="Calibri" w:hAnsi="Calibri"/>
                <w:b/>
                <w:color w:val="000000"/>
                <w:sz w:val="20"/>
                <w:szCs w:val="20"/>
              </w:rPr>
            </w:pPr>
            <w:r w:rsidRPr="006743DF">
              <w:rPr>
                <w:rFonts w:ascii="Calibri" w:hAnsi="Calibri"/>
                <w:b/>
                <w:color w:val="000000"/>
                <w:sz w:val="20"/>
                <w:szCs w:val="20"/>
              </w:rPr>
              <w:t>2</w:t>
            </w:r>
          </w:p>
        </w:tc>
        <w:tc>
          <w:tcPr>
            <w:tcW w:w="534"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3</w:t>
            </w:r>
          </w:p>
        </w:tc>
        <w:tc>
          <w:tcPr>
            <w:tcW w:w="496"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4</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5</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6</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7</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8</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9</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10</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11</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12</w:t>
            </w:r>
          </w:p>
        </w:tc>
        <w:tc>
          <w:tcPr>
            <w:tcW w:w="560" w:type="dxa"/>
            <w:vAlign w:val="center"/>
          </w:tcPr>
          <w:p w:rsidR="006743DF" w:rsidRPr="006743DF" w:rsidRDefault="006743DF" w:rsidP="006743DF">
            <w:pPr>
              <w:jc w:val="center"/>
              <w:rPr>
                <w:rFonts w:ascii="Calibri" w:hAnsi="Calibri"/>
                <w:b/>
                <w:color w:val="000000"/>
                <w:sz w:val="24"/>
                <w:szCs w:val="24"/>
              </w:rPr>
            </w:pPr>
            <w:r w:rsidRPr="006743DF">
              <w:rPr>
                <w:rFonts w:ascii="Calibri" w:hAnsi="Calibri"/>
                <w:b/>
                <w:color w:val="000000"/>
              </w:rPr>
              <w:t>13</w:t>
            </w:r>
          </w:p>
        </w:tc>
        <w:tc>
          <w:tcPr>
            <w:tcW w:w="702" w:type="dxa"/>
          </w:tcPr>
          <w:p w:rsidR="006743DF" w:rsidRPr="006743DF" w:rsidRDefault="006743DF" w:rsidP="006743DF">
            <w:pPr>
              <w:rPr>
                <w:b/>
              </w:rPr>
            </w:pPr>
            <w:r w:rsidRPr="006743DF">
              <w:rPr>
                <w:b/>
              </w:rPr>
              <w:t>Итог</w:t>
            </w:r>
          </w:p>
        </w:tc>
      </w:tr>
      <w:tr w:rsidR="0090169A" w:rsidRPr="006743DF" w:rsidTr="0090169A">
        <w:tc>
          <w:tcPr>
            <w:tcW w:w="515" w:type="dxa"/>
          </w:tcPr>
          <w:p w:rsidR="006743DF" w:rsidRPr="006743DF" w:rsidRDefault="006743DF" w:rsidP="006743DF">
            <w:r w:rsidRPr="006743DF">
              <w:t>4а</w:t>
            </w:r>
          </w:p>
        </w:tc>
        <w:tc>
          <w:tcPr>
            <w:tcW w:w="2003" w:type="dxa"/>
          </w:tcPr>
          <w:p w:rsidR="006743DF" w:rsidRPr="006743DF" w:rsidRDefault="006743DF" w:rsidP="006743DF">
            <w:pPr>
              <w:rPr>
                <w:rFonts w:ascii="Calibri" w:hAnsi="Calibri"/>
              </w:rPr>
            </w:pPr>
            <w:r w:rsidRPr="006743DF">
              <w:rPr>
                <w:rFonts w:ascii="Calibri" w:hAnsi="Calibri"/>
              </w:rPr>
              <w:t>Порываева Е.А.</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0,9</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0,9</w:t>
            </w:r>
          </w:p>
        </w:tc>
        <w:tc>
          <w:tcPr>
            <w:tcW w:w="534" w:type="dxa"/>
            <w:vAlign w:val="center"/>
          </w:tcPr>
          <w:p w:rsidR="006743DF" w:rsidRPr="006743DF" w:rsidRDefault="006743DF" w:rsidP="006743DF">
            <w:pPr>
              <w:jc w:val="center"/>
              <w:rPr>
                <w:rFonts w:ascii="Calibri" w:hAnsi="Calibri"/>
              </w:rPr>
            </w:pPr>
            <w:r w:rsidRPr="006743DF">
              <w:rPr>
                <w:rFonts w:ascii="Calibri" w:hAnsi="Calibri"/>
              </w:rPr>
              <w:t>1,7</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2,5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3,1</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5,7</w:t>
            </w:r>
          </w:p>
        </w:tc>
        <w:tc>
          <w:tcPr>
            <w:tcW w:w="702" w:type="dxa"/>
          </w:tcPr>
          <w:p w:rsidR="006743DF" w:rsidRPr="006743DF" w:rsidRDefault="006743DF" w:rsidP="006743DF">
            <w:r w:rsidRPr="006743DF">
              <w:t>23</w:t>
            </w:r>
          </w:p>
        </w:tc>
      </w:tr>
      <w:tr w:rsidR="0090169A" w:rsidRPr="006743DF" w:rsidTr="0090169A">
        <w:tc>
          <w:tcPr>
            <w:tcW w:w="515" w:type="dxa"/>
          </w:tcPr>
          <w:p w:rsidR="006743DF" w:rsidRPr="006743DF" w:rsidRDefault="006743DF" w:rsidP="006743DF">
            <w:r w:rsidRPr="006743DF">
              <w:t>4б</w:t>
            </w:r>
          </w:p>
        </w:tc>
        <w:tc>
          <w:tcPr>
            <w:tcW w:w="2003" w:type="dxa"/>
          </w:tcPr>
          <w:p w:rsidR="006743DF" w:rsidRPr="006743DF" w:rsidRDefault="006743DF" w:rsidP="006743DF">
            <w:pPr>
              <w:rPr>
                <w:rFonts w:ascii="Calibri" w:hAnsi="Calibri"/>
              </w:rPr>
            </w:pPr>
            <w:r w:rsidRPr="006743DF">
              <w:rPr>
                <w:rFonts w:ascii="Calibri" w:hAnsi="Calibri"/>
              </w:rPr>
              <w:t>Закирова Р.И.</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0,9</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w:t>
            </w:r>
          </w:p>
        </w:tc>
        <w:tc>
          <w:tcPr>
            <w:tcW w:w="534" w:type="dxa"/>
            <w:vAlign w:val="center"/>
          </w:tcPr>
          <w:p w:rsidR="006743DF" w:rsidRPr="006743DF" w:rsidRDefault="006743DF" w:rsidP="006743DF">
            <w:pPr>
              <w:jc w:val="center"/>
              <w:rPr>
                <w:rFonts w:ascii="Calibri" w:hAnsi="Calibri"/>
              </w:rPr>
            </w:pPr>
            <w:r w:rsidRPr="006743DF">
              <w:rPr>
                <w:rFonts w:ascii="Calibri" w:hAnsi="Calibri"/>
              </w:rPr>
              <w:t>1,8</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2,5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4,3</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702" w:type="dxa"/>
          </w:tcPr>
          <w:p w:rsidR="006743DF" w:rsidRPr="006743DF" w:rsidRDefault="006743DF" w:rsidP="006743DF">
            <w:r w:rsidRPr="006743DF">
              <w:t>24,9</w:t>
            </w:r>
          </w:p>
        </w:tc>
      </w:tr>
      <w:tr w:rsidR="0090169A" w:rsidRPr="006743DF" w:rsidTr="0090169A">
        <w:tc>
          <w:tcPr>
            <w:tcW w:w="515" w:type="dxa"/>
          </w:tcPr>
          <w:p w:rsidR="006743DF" w:rsidRPr="006743DF" w:rsidRDefault="006743DF" w:rsidP="006743DF">
            <w:r w:rsidRPr="006743DF">
              <w:t>4в</w:t>
            </w:r>
          </w:p>
        </w:tc>
        <w:tc>
          <w:tcPr>
            <w:tcW w:w="2003" w:type="dxa"/>
          </w:tcPr>
          <w:p w:rsidR="006743DF" w:rsidRPr="006743DF" w:rsidRDefault="006743DF" w:rsidP="006743DF">
            <w:pPr>
              <w:rPr>
                <w:rFonts w:ascii="Calibri" w:hAnsi="Calibri"/>
              </w:rPr>
            </w:pPr>
            <w:proofErr w:type="spellStart"/>
            <w:r w:rsidRPr="006743DF">
              <w:rPr>
                <w:rFonts w:ascii="Calibri" w:hAnsi="Calibri"/>
              </w:rPr>
              <w:t>Отева</w:t>
            </w:r>
            <w:proofErr w:type="spellEnd"/>
            <w:r w:rsidRPr="006743DF">
              <w:rPr>
                <w:rFonts w:ascii="Calibri" w:hAnsi="Calibri"/>
              </w:rPr>
              <w:t xml:space="preserve"> С.В.</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0,7</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w:t>
            </w:r>
          </w:p>
        </w:tc>
        <w:tc>
          <w:tcPr>
            <w:tcW w:w="534" w:type="dxa"/>
            <w:vAlign w:val="center"/>
          </w:tcPr>
          <w:p w:rsidR="006743DF" w:rsidRPr="006743DF" w:rsidRDefault="006743DF" w:rsidP="006743DF">
            <w:pPr>
              <w:jc w:val="center"/>
              <w:rPr>
                <w:rFonts w:ascii="Calibri" w:hAnsi="Calibri"/>
              </w:rPr>
            </w:pPr>
            <w:r w:rsidRPr="006743DF">
              <w:rPr>
                <w:rFonts w:ascii="Calibri" w:hAnsi="Calibri"/>
              </w:rPr>
              <w:t>1,2</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2,8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3,6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5,1</w:t>
            </w:r>
          </w:p>
        </w:tc>
        <w:tc>
          <w:tcPr>
            <w:tcW w:w="702" w:type="dxa"/>
          </w:tcPr>
          <w:p w:rsidR="006743DF" w:rsidRPr="006743DF" w:rsidRDefault="006743DF" w:rsidP="006743DF">
            <w:r w:rsidRPr="006743DF">
              <w:t>23,1</w:t>
            </w:r>
          </w:p>
        </w:tc>
      </w:tr>
      <w:tr w:rsidR="0090169A" w:rsidRPr="006743DF" w:rsidTr="0090169A">
        <w:tc>
          <w:tcPr>
            <w:tcW w:w="515" w:type="dxa"/>
          </w:tcPr>
          <w:p w:rsidR="006743DF" w:rsidRPr="006743DF" w:rsidRDefault="006743DF" w:rsidP="006743DF">
            <w:r w:rsidRPr="006743DF">
              <w:t>4г</w:t>
            </w:r>
          </w:p>
        </w:tc>
        <w:tc>
          <w:tcPr>
            <w:tcW w:w="2003" w:type="dxa"/>
          </w:tcPr>
          <w:p w:rsidR="006743DF" w:rsidRPr="006743DF" w:rsidRDefault="006743DF" w:rsidP="006743DF">
            <w:pPr>
              <w:rPr>
                <w:rFonts w:ascii="Calibri" w:hAnsi="Calibri"/>
              </w:rPr>
            </w:pPr>
            <w:proofErr w:type="spellStart"/>
            <w:r w:rsidRPr="006743DF">
              <w:rPr>
                <w:rFonts w:ascii="Calibri" w:hAnsi="Calibri"/>
              </w:rPr>
              <w:t>Пульникова</w:t>
            </w:r>
            <w:proofErr w:type="spellEnd"/>
            <w:r w:rsidRPr="006743DF">
              <w:rPr>
                <w:rFonts w:ascii="Calibri" w:hAnsi="Calibri"/>
              </w:rPr>
              <w:t xml:space="preserve"> Ю.В.</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0,5</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0,8</w:t>
            </w:r>
          </w:p>
        </w:tc>
        <w:tc>
          <w:tcPr>
            <w:tcW w:w="534" w:type="dxa"/>
            <w:vAlign w:val="center"/>
          </w:tcPr>
          <w:p w:rsidR="006743DF" w:rsidRPr="006743DF" w:rsidRDefault="006743DF" w:rsidP="006743DF">
            <w:pPr>
              <w:jc w:val="center"/>
              <w:rPr>
                <w:rFonts w:ascii="Calibri" w:hAnsi="Calibri"/>
              </w:rPr>
            </w:pPr>
            <w:r w:rsidRPr="006743DF">
              <w:rPr>
                <w:rFonts w:ascii="Calibri" w:hAnsi="Calibri"/>
              </w:rPr>
              <w:t>1,3</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1,4</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1,4</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1,4</w:t>
            </w:r>
          </w:p>
        </w:tc>
        <w:tc>
          <w:tcPr>
            <w:tcW w:w="560" w:type="dxa"/>
            <w:vAlign w:val="center"/>
          </w:tcPr>
          <w:p w:rsidR="006743DF" w:rsidRPr="006743DF" w:rsidRDefault="006743DF" w:rsidP="006743DF">
            <w:pPr>
              <w:jc w:val="center"/>
              <w:rPr>
                <w:rFonts w:ascii="Calibri" w:hAnsi="Calibri"/>
              </w:rPr>
            </w:pPr>
            <w:r w:rsidRPr="006743DF">
              <w:rPr>
                <w:rFonts w:ascii="Calibri" w:hAnsi="Calibri"/>
              </w:rPr>
              <w:t>4,9</w:t>
            </w:r>
          </w:p>
        </w:tc>
        <w:tc>
          <w:tcPr>
            <w:tcW w:w="702" w:type="dxa"/>
          </w:tcPr>
          <w:p w:rsidR="006743DF" w:rsidRPr="006743DF" w:rsidRDefault="006743DF" w:rsidP="006743DF">
            <w:r w:rsidRPr="006743DF">
              <w:t>21,2</w:t>
            </w:r>
          </w:p>
        </w:tc>
      </w:tr>
      <w:tr w:rsidR="0090169A" w:rsidRPr="006743DF" w:rsidTr="0090169A">
        <w:tc>
          <w:tcPr>
            <w:tcW w:w="515" w:type="dxa"/>
          </w:tcPr>
          <w:p w:rsidR="006743DF" w:rsidRPr="006743DF" w:rsidRDefault="006743DF" w:rsidP="006743DF">
            <w:r w:rsidRPr="006743DF">
              <w:t>4д</w:t>
            </w:r>
          </w:p>
        </w:tc>
        <w:tc>
          <w:tcPr>
            <w:tcW w:w="2003" w:type="dxa"/>
          </w:tcPr>
          <w:p w:rsidR="006743DF" w:rsidRPr="006743DF" w:rsidRDefault="006743DF" w:rsidP="006743DF">
            <w:pPr>
              <w:rPr>
                <w:rFonts w:ascii="Calibri" w:hAnsi="Calibri"/>
              </w:rPr>
            </w:pPr>
            <w:r w:rsidRPr="006743DF">
              <w:rPr>
                <w:rFonts w:ascii="Calibri" w:hAnsi="Calibri"/>
              </w:rPr>
              <w:t>Москвичева Е.А.</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0,7</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0,6</w:t>
            </w:r>
          </w:p>
        </w:tc>
        <w:tc>
          <w:tcPr>
            <w:tcW w:w="534" w:type="dxa"/>
            <w:vAlign w:val="center"/>
          </w:tcPr>
          <w:p w:rsidR="006743DF" w:rsidRPr="006743DF" w:rsidRDefault="006743DF" w:rsidP="006743DF">
            <w:pPr>
              <w:jc w:val="center"/>
              <w:rPr>
                <w:rFonts w:ascii="Calibri" w:hAnsi="Calibri"/>
              </w:rPr>
            </w:pPr>
            <w:r w:rsidRPr="006743DF">
              <w:rPr>
                <w:rFonts w:ascii="Calibri" w:hAnsi="Calibri"/>
              </w:rPr>
              <w:t>1,1</w:t>
            </w:r>
          </w:p>
        </w:tc>
        <w:tc>
          <w:tcPr>
            <w:tcW w:w="496" w:type="dxa"/>
            <w:vAlign w:val="center"/>
          </w:tcPr>
          <w:p w:rsidR="006743DF" w:rsidRPr="006743DF" w:rsidRDefault="006743DF" w:rsidP="006743DF">
            <w:pPr>
              <w:jc w:val="center"/>
              <w:rPr>
                <w:rFonts w:ascii="Calibri" w:hAnsi="Calibri"/>
              </w:rPr>
            </w:pPr>
            <w:r w:rsidRPr="006743DF">
              <w:rPr>
                <w:rFonts w:ascii="Calibri" w:hAnsi="Calibri"/>
              </w:rPr>
              <w:t>1,2</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3</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1,2</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4,5</w:t>
            </w:r>
          </w:p>
        </w:tc>
        <w:tc>
          <w:tcPr>
            <w:tcW w:w="702" w:type="dxa"/>
          </w:tcPr>
          <w:p w:rsidR="006743DF" w:rsidRPr="006743DF" w:rsidRDefault="006743DF" w:rsidP="006743DF">
            <w:r w:rsidRPr="006743DF">
              <w:t>18</w:t>
            </w:r>
          </w:p>
        </w:tc>
      </w:tr>
      <w:tr w:rsidR="0090169A" w:rsidRPr="006743DF" w:rsidTr="0090169A">
        <w:tc>
          <w:tcPr>
            <w:tcW w:w="515" w:type="dxa"/>
          </w:tcPr>
          <w:p w:rsidR="006743DF" w:rsidRPr="006743DF" w:rsidRDefault="006743DF" w:rsidP="006743DF">
            <w:r w:rsidRPr="006743DF">
              <w:t>4е</w:t>
            </w:r>
          </w:p>
        </w:tc>
        <w:tc>
          <w:tcPr>
            <w:tcW w:w="2003" w:type="dxa"/>
          </w:tcPr>
          <w:p w:rsidR="006743DF" w:rsidRPr="006743DF" w:rsidRDefault="006743DF" w:rsidP="006743DF">
            <w:pPr>
              <w:rPr>
                <w:rFonts w:ascii="Calibri" w:hAnsi="Calibri"/>
              </w:rPr>
            </w:pPr>
            <w:r w:rsidRPr="006743DF">
              <w:rPr>
                <w:rFonts w:ascii="Calibri" w:hAnsi="Calibri"/>
              </w:rPr>
              <w:t>Хмелева М.С.</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0,8</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0,8</w:t>
            </w:r>
          </w:p>
        </w:tc>
        <w:tc>
          <w:tcPr>
            <w:tcW w:w="534" w:type="dxa"/>
            <w:vAlign w:val="center"/>
          </w:tcPr>
          <w:p w:rsidR="006743DF" w:rsidRPr="006743DF" w:rsidRDefault="006743DF" w:rsidP="006743DF">
            <w:pPr>
              <w:jc w:val="center"/>
              <w:rPr>
                <w:rFonts w:ascii="Calibri" w:hAnsi="Calibri"/>
              </w:rPr>
            </w:pPr>
            <w:r w:rsidRPr="006743DF">
              <w:rPr>
                <w:rFonts w:ascii="Calibri" w:hAnsi="Calibri"/>
              </w:rPr>
              <w:t>0,8</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1</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6,7</w:t>
            </w:r>
          </w:p>
        </w:tc>
        <w:tc>
          <w:tcPr>
            <w:tcW w:w="702" w:type="dxa"/>
          </w:tcPr>
          <w:p w:rsidR="006743DF" w:rsidRPr="006743DF" w:rsidRDefault="006743DF" w:rsidP="006743DF">
            <w:r w:rsidRPr="006743DF">
              <w:t>23,2</w:t>
            </w:r>
          </w:p>
        </w:tc>
      </w:tr>
      <w:tr w:rsidR="0090169A" w:rsidRPr="006743DF" w:rsidTr="0090169A">
        <w:tc>
          <w:tcPr>
            <w:tcW w:w="515" w:type="dxa"/>
          </w:tcPr>
          <w:p w:rsidR="006743DF" w:rsidRPr="006743DF" w:rsidRDefault="006743DF" w:rsidP="006743DF">
            <w:r w:rsidRPr="006743DF">
              <w:lastRenderedPageBreak/>
              <w:t>4ж</w:t>
            </w:r>
          </w:p>
        </w:tc>
        <w:tc>
          <w:tcPr>
            <w:tcW w:w="2003" w:type="dxa"/>
          </w:tcPr>
          <w:p w:rsidR="006743DF" w:rsidRPr="006743DF" w:rsidRDefault="006743DF" w:rsidP="006743DF">
            <w:pPr>
              <w:rPr>
                <w:rFonts w:ascii="Calibri" w:hAnsi="Calibri"/>
              </w:rPr>
            </w:pPr>
            <w:r w:rsidRPr="006743DF">
              <w:rPr>
                <w:rFonts w:ascii="Calibri" w:hAnsi="Calibri"/>
              </w:rPr>
              <w:t>Ширяева Е.А.</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0,5</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0,5</w:t>
            </w:r>
          </w:p>
        </w:tc>
        <w:tc>
          <w:tcPr>
            <w:tcW w:w="534" w:type="dxa"/>
            <w:vAlign w:val="center"/>
          </w:tcPr>
          <w:p w:rsidR="006743DF" w:rsidRPr="006743DF" w:rsidRDefault="006743DF" w:rsidP="006743DF">
            <w:pPr>
              <w:jc w:val="center"/>
              <w:rPr>
                <w:rFonts w:ascii="Calibri" w:hAnsi="Calibri"/>
              </w:rPr>
            </w:pPr>
            <w:r w:rsidRPr="006743DF">
              <w:rPr>
                <w:rFonts w:ascii="Calibri" w:hAnsi="Calibri"/>
              </w:rPr>
              <w:t>0,8</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5,3</w:t>
            </w:r>
          </w:p>
        </w:tc>
        <w:tc>
          <w:tcPr>
            <w:tcW w:w="702" w:type="dxa"/>
          </w:tcPr>
          <w:p w:rsidR="006743DF" w:rsidRPr="006743DF" w:rsidRDefault="006743DF" w:rsidP="006743DF">
            <w:r w:rsidRPr="006743DF">
              <w:t>20,8</w:t>
            </w:r>
          </w:p>
        </w:tc>
      </w:tr>
      <w:tr w:rsidR="0090169A" w:rsidRPr="006743DF" w:rsidTr="0090169A">
        <w:tc>
          <w:tcPr>
            <w:tcW w:w="515" w:type="dxa"/>
          </w:tcPr>
          <w:p w:rsidR="006743DF" w:rsidRPr="006743DF" w:rsidRDefault="006743DF" w:rsidP="006743DF">
            <w:r w:rsidRPr="006743DF">
              <w:t>4з</w:t>
            </w:r>
          </w:p>
        </w:tc>
        <w:tc>
          <w:tcPr>
            <w:tcW w:w="2003" w:type="dxa"/>
          </w:tcPr>
          <w:p w:rsidR="006743DF" w:rsidRPr="006743DF" w:rsidRDefault="006743DF" w:rsidP="006743DF">
            <w:pPr>
              <w:rPr>
                <w:rFonts w:ascii="Calibri" w:hAnsi="Calibri"/>
              </w:rPr>
            </w:pPr>
            <w:proofErr w:type="spellStart"/>
            <w:r w:rsidRPr="006743DF">
              <w:rPr>
                <w:rFonts w:ascii="Calibri" w:hAnsi="Calibri"/>
              </w:rPr>
              <w:t>Айметова</w:t>
            </w:r>
            <w:proofErr w:type="spellEnd"/>
            <w:r w:rsidRPr="006743DF">
              <w:rPr>
                <w:rFonts w:ascii="Calibri" w:hAnsi="Calibri"/>
              </w:rPr>
              <w:t xml:space="preserve"> Э.В.</w:t>
            </w:r>
          </w:p>
        </w:tc>
        <w:tc>
          <w:tcPr>
            <w:tcW w:w="528" w:type="dxa"/>
            <w:vAlign w:val="center"/>
          </w:tcPr>
          <w:p w:rsidR="006743DF" w:rsidRPr="006743DF" w:rsidRDefault="006743DF" w:rsidP="006743DF">
            <w:pPr>
              <w:jc w:val="center"/>
              <w:rPr>
                <w:rFonts w:ascii="Calibri" w:hAnsi="Calibri"/>
              </w:rPr>
            </w:pPr>
            <w:r w:rsidRPr="006743DF">
              <w:rPr>
                <w:rFonts w:ascii="Calibri" w:hAnsi="Calibri"/>
              </w:rPr>
              <w:t>0,8</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0,7</w:t>
            </w:r>
          </w:p>
        </w:tc>
        <w:tc>
          <w:tcPr>
            <w:tcW w:w="534" w:type="dxa"/>
            <w:vAlign w:val="center"/>
          </w:tcPr>
          <w:p w:rsidR="006743DF" w:rsidRPr="006743DF" w:rsidRDefault="006743DF" w:rsidP="006743DF">
            <w:pPr>
              <w:jc w:val="center"/>
              <w:rPr>
                <w:rFonts w:ascii="Calibri" w:hAnsi="Calibri"/>
              </w:rPr>
            </w:pPr>
            <w:r w:rsidRPr="006743DF">
              <w:rPr>
                <w:rFonts w:ascii="Calibri" w:hAnsi="Calibri"/>
              </w:rPr>
              <w:t>0,6</w:t>
            </w:r>
          </w:p>
        </w:tc>
        <w:tc>
          <w:tcPr>
            <w:tcW w:w="496" w:type="dxa"/>
            <w:vAlign w:val="center"/>
          </w:tcPr>
          <w:p w:rsidR="006743DF" w:rsidRPr="006743DF" w:rsidRDefault="006743DF" w:rsidP="006743DF">
            <w:pPr>
              <w:jc w:val="center"/>
              <w:rPr>
                <w:rFonts w:ascii="Calibri" w:hAnsi="Calibri"/>
              </w:rPr>
            </w:pPr>
            <w:r w:rsidRPr="006743DF">
              <w:rPr>
                <w:rFonts w:ascii="Calibri" w:hAnsi="Calibri"/>
              </w:rPr>
              <w:t>0,5</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0,7</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0,6</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0,3</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0,8</w:t>
            </w:r>
          </w:p>
        </w:tc>
        <w:tc>
          <w:tcPr>
            <w:tcW w:w="560" w:type="dxa"/>
            <w:vAlign w:val="center"/>
          </w:tcPr>
          <w:p w:rsidR="006743DF" w:rsidRPr="006743DF" w:rsidRDefault="006743DF" w:rsidP="006743DF">
            <w:pPr>
              <w:jc w:val="center"/>
              <w:rPr>
                <w:rFonts w:ascii="Calibri" w:hAnsi="Calibri"/>
              </w:rPr>
            </w:pPr>
            <w:r w:rsidRPr="006743DF">
              <w:rPr>
                <w:rFonts w:ascii="Calibri" w:hAnsi="Calibri"/>
              </w:rPr>
              <w:t>0,9</w:t>
            </w:r>
          </w:p>
        </w:tc>
        <w:tc>
          <w:tcPr>
            <w:tcW w:w="560" w:type="dxa"/>
            <w:vAlign w:val="center"/>
          </w:tcPr>
          <w:p w:rsidR="006743DF" w:rsidRPr="006743DF" w:rsidRDefault="006743DF" w:rsidP="006743DF">
            <w:pPr>
              <w:jc w:val="center"/>
              <w:rPr>
                <w:rFonts w:ascii="Calibri" w:hAnsi="Calibri"/>
              </w:rPr>
            </w:pPr>
            <w:r w:rsidRPr="006743DF">
              <w:rPr>
                <w:rFonts w:ascii="Calibri" w:hAnsi="Calibri"/>
              </w:rPr>
              <w:t>4,8</w:t>
            </w:r>
          </w:p>
        </w:tc>
        <w:tc>
          <w:tcPr>
            <w:tcW w:w="702" w:type="dxa"/>
          </w:tcPr>
          <w:p w:rsidR="006743DF" w:rsidRPr="006743DF" w:rsidRDefault="006743DF" w:rsidP="006743DF">
            <w:r w:rsidRPr="006743DF">
              <w:t>18,5</w:t>
            </w:r>
          </w:p>
        </w:tc>
      </w:tr>
      <w:tr w:rsidR="0090169A" w:rsidRPr="006743DF" w:rsidTr="0090169A">
        <w:trPr>
          <w:trHeight w:val="274"/>
        </w:trPr>
        <w:tc>
          <w:tcPr>
            <w:tcW w:w="2518" w:type="dxa"/>
            <w:gridSpan w:val="2"/>
          </w:tcPr>
          <w:p w:rsidR="006743DF" w:rsidRPr="006743DF" w:rsidRDefault="006743DF" w:rsidP="006743DF">
            <w:pPr>
              <w:rPr>
                <w:rFonts w:ascii="PT Sans Caption" w:hAnsi="PT Sans Caption"/>
                <w:b/>
                <w:color w:val="000000"/>
                <w:spacing w:val="-6"/>
                <w:sz w:val="20"/>
                <w:szCs w:val="20"/>
                <w:shd w:val="clear" w:color="auto" w:fill="FFFFFF"/>
              </w:rPr>
            </w:pPr>
            <w:r w:rsidRPr="006743DF">
              <w:rPr>
                <w:b/>
              </w:rPr>
              <w:t>% выполнения задания</w:t>
            </w:r>
          </w:p>
        </w:tc>
        <w:tc>
          <w:tcPr>
            <w:tcW w:w="528" w:type="dxa"/>
            <w:vAlign w:val="center"/>
          </w:tcPr>
          <w:p w:rsidR="006743DF" w:rsidRPr="006743DF" w:rsidRDefault="006743DF" w:rsidP="006743DF">
            <w:pPr>
              <w:jc w:val="center"/>
              <w:rPr>
                <w:rFonts w:ascii="Calibri" w:hAnsi="Calibri"/>
                <w:b/>
              </w:rPr>
            </w:pPr>
            <w:r w:rsidRPr="006743DF">
              <w:rPr>
                <w:rFonts w:ascii="Calibri" w:hAnsi="Calibri"/>
                <w:b/>
              </w:rPr>
              <w:t>0,7</w:t>
            </w:r>
          </w:p>
        </w:tc>
        <w:tc>
          <w:tcPr>
            <w:tcW w:w="496" w:type="dxa"/>
            <w:vAlign w:val="center"/>
          </w:tcPr>
          <w:p w:rsidR="006743DF" w:rsidRPr="006743DF" w:rsidRDefault="006743DF" w:rsidP="006743DF">
            <w:pPr>
              <w:jc w:val="center"/>
              <w:rPr>
                <w:rFonts w:ascii="Calibri" w:hAnsi="Calibri"/>
                <w:b/>
              </w:rPr>
            </w:pPr>
            <w:r w:rsidRPr="006743DF">
              <w:rPr>
                <w:rFonts w:ascii="Calibri" w:hAnsi="Calibri"/>
                <w:b/>
              </w:rPr>
              <w:t>0,7</w:t>
            </w:r>
          </w:p>
        </w:tc>
        <w:tc>
          <w:tcPr>
            <w:tcW w:w="534" w:type="dxa"/>
            <w:vAlign w:val="center"/>
          </w:tcPr>
          <w:p w:rsidR="006743DF" w:rsidRPr="006743DF" w:rsidRDefault="006743DF" w:rsidP="006743DF">
            <w:pPr>
              <w:jc w:val="center"/>
              <w:rPr>
                <w:rFonts w:ascii="Calibri" w:hAnsi="Calibri"/>
                <w:b/>
              </w:rPr>
            </w:pPr>
            <w:r w:rsidRPr="006743DF">
              <w:rPr>
                <w:rFonts w:ascii="Calibri" w:hAnsi="Calibri"/>
                <w:b/>
              </w:rPr>
              <w:t>0,9</w:t>
            </w:r>
          </w:p>
        </w:tc>
        <w:tc>
          <w:tcPr>
            <w:tcW w:w="496" w:type="dxa"/>
            <w:vAlign w:val="center"/>
          </w:tcPr>
          <w:p w:rsidR="006743DF" w:rsidRPr="006743DF" w:rsidRDefault="006743DF" w:rsidP="006743DF">
            <w:pPr>
              <w:jc w:val="center"/>
              <w:rPr>
                <w:rFonts w:ascii="Calibri" w:hAnsi="Calibri"/>
                <w:b/>
              </w:rPr>
            </w:pPr>
            <w:r w:rsidRPr="006743DF">
              <w:rPr>
                <w:rFonts w:ascii="Calibri" w:hAnsi="Calibri"/>
                <w:b/>
              </w:rPr>
              <w:t>0,8</w:t>
            </w:r>
          </w:p>
        </w:tc>
        <w:tc>
          <w:tcPr>
            <w:tcW w:w="560" w:type="dxa"/>
            <w:vAlign w:val="center"/>
          </w:tcPr>
          <w:p w:rsidR="006743DF" w:rsidRPr="00F007DC" w:rsidRDefault="006743DF" w:rsidP="006743DF">
            <w:pPr>
              <w:jc w:val="center"/>
              <w:rPr>
                <w:rFonts w:ascii="Calibri" w:hAnsi="Calibri"/>
                <w:b/>
              </w:rPr>
            </w:pPr>
            <w:r w:rsidRPr="00F007DC">
              <w:rPr>
                <w:rFonts w:ascii="Calibri" w:hAnsi="Calibri"/>
                <w:b/>
              </w:rPr>
              <w:t>0,6</w:t>
            </w:r>
          </w:p>
        </w:tc>
        <w:tc>
          <w:tcPr>
            <w:tcW w:w="560" w:type="dxa"/>
            <w:vAlign w:val="center"/>
          </w:tcPr>
          <w:p w:rsidR="006743DF" w:rsidRPr="00F007DC" w:rsidRDefault="006743DF" w:rsidP="006743DF">
            <w:pPr>
              <w:jc w:val="center"/>
              <w:rPr>
                <w:rFonts w:ascii="Calibri" w:hAnsi="Calibri"/>
                <w:b/>
              </w:rPr>
            </w:pPr>
            <w:r w:rsidRPr="00F007DC">
              <w:rPr>
                <w:rFonts w:ascii="Calibri" w:hAnsi="Calibri"/>
                <w:b/>
              </w:rPr>
              <w:t>1,7</w:t>
            </w:r>
          </w:p>
        </w:tc>
        <w:tc>
          <w:tcPr>
            <w:tcW w:w="560" w:type="dxa"/>
            <w:vAlign w:val="center"/>
          </w:tcPr>
          <w:p w:rsidR="006743DF" w:rsidRPr="00F007DC" w:rsidRDefault="006743DF" w:rsidP="006743DF">
            <w:pPr>
              <w:jc w:val="center"/>
              <w:rPr>
                <w:rFonts w:ascii="Calibri" w:hAnsi="Calibri"/>
                <w:b/>
              </w:rPr>
            </w:pPr>
            <w:r w:rsidRPr="00F007DC">
              <w:rPr>
                <w:rFonts w:ascii="Calibri" w:hAnsi="Calibri"/>
                <w:b/>
              </w:rPr>
              <w:t>1,9</w:t>
            </w:r>
          </w:p>
        </w:tc>
        <w:tc>
          <w:tcPr>
            <w:tcW w:w="560" w:type="dxa"/>
            <w:vAlign w:val="center"/>
          </w:tcPr>
          <w:p w:rsidR="006743DF" w:rsidRPr="00F007DC" w:rsidRDefault="006743DF" w:rsidP="006743DF">
            <w:pPr>
              <w:jc w:val="center"/>
              <w:rPr>
                <w:rFonts w:ascii="Calibri" w:hAnsi="Calibri"/>
                <w:b/>
              </w:rPr>
            </w:pPr>
            <w:r w:rsidRPr="00F007DC">
              <w:rPr>
                <w:rFonts w:ascii="Calibri" w:hAnsi="Calibri"/>
                <w:b/>
              </w:rPr>
              <w:t>0,7</w:t>
            </w:r>
          </w:p>
        </w:tc>
        <w:tc>
          <w:tcPr>
            <w:tcW w:w="560" w:type="dxa"/>
            <w:vAlign w:val="center"/>
          </w:tcPr>
          <w:p w:rsidR="006743DF" w:rsidRPr="00F007DC" w:rsidRDefault="006743DF" w:rsidP="006743DF">
            <w:pPr>
              <w:jc w:val="center"/>
              <w:rPr>
                <w:rFonts w:ascii="Calibri" w:hAnsi="Calibri"/>
                <w:b/>
              </w:rPr>
            </w:pPr>
            <w:r w:rsidRPr="00F007DC">
              <w:rPr>
                <w:rFonts w:ascii="Calibri" w:hAnsi="Calibri"/>
                <w:b/>
              </w:rPr>
              <w:t>1,1</w:t>
            </w:r>
          </w:p>
        </w:tc>
        <w:tc>
          <w:tcPr>
            <w:tcW w:w="560" w:type="dxa"/>
            <w:vAlign w:val="center"/>
          </w:tcPr>
          <w:p w:rsidR="006743DF" w:rsidRPr="00F007DC" w:rsidRDefault="006743DF" w:rsidP="006743DF">
            <w:pPr>
              <w:jc w:val="center"/>
              <w:rPr>
                <w:rFonts w:ascii="Calibri" w:hAnsi="Calibri"/>
                <w:b/>
              </w:rPr>
            </w:pPr>
            <w:r w:rsidRPr="00F007DC">
              <w:rPr>
                <w:rFonts w:ascii="Calibri" w:hAnsi="Calibri"/>
                <w:b/>
              </w:rPr>
              <w:t>0,5</w:t>
            </w:r>
          </w:p>
        </w:tc>
        <w:tc>
          <w:tcPr>
            <w:tcW w:w="560" w:type="dxa"/>
            <w:vAlign w:val="center"/>
          </w:tcPr>
          <w:p w:rsidR="006743DF" w:rsidRPr="006743DF" w:rsidRDefault="006743DF" w:rsidP="006743DF">
            <w:pPr>
              <w:jc w:val="center"/>
              <w:rPr>
                <w:rFonts w:ascii="Calibri" w:hAnsi="Calibri"/>
                <w:b/>
              </w:rPr>
            </w:pPr>
            <w:r w:rsidRPr="006743DF">
              <w:rPr>
                <w:rFonts w:ascii="Calibri" w:hAnsi="Calibri"/>
                <w:b/>
              </w:rPr>
              <w:t>0,8</w:t>
            </w:r>
          </w:p>
        </w:tc>
        <w:tc>
          <w:tcPr>
            <w:tcW w:w="560" w:type="dxa"/>
            <w:vAlign w:val="center"/>
          </w:tcPr>
          <w:p w:rsidR="006743DF" w:rsidRPr="006743DF" w:rsidRDefault="006743DF" w:rsidP="006743DF">
            <w:pPr>
              <w:jc w:val="center"/>
              <w:rPr>
                <w:rFonts w:ascii="Calibri" w:hAnsi="Calibri"/>
                <w:b/>
              </w:rPr>
            </w:pPr>
            <w:r w:rsidRPr="006743DF">
              <w:rPr>
                <w:rFonts w:ascii="Calibri" w:hAnsi="Calibri"/>
                <w:b/>
              </w:rPr>
              <w:t>1,2</w:t>
            </w:r>
          </w:p>
        </w:tc>
        <w:tc>
          <w:tcPr>
            <w:tcW w:w="560" w:type="dxa"/>
            <w:vAlign w:val="center"/>
          </w:tcPr>
          <w:p w:rsidR="006743DF" w:rsidRPr="006743DF" w:rsidRDefault="006743DF" w:rsidP="006743DF">
            <w:pPr>
              <w:jc w:val="center"/>
              <w:rPr>
                <w:rFonts w:ascii="Calibri" w:hAnsi="Calibri"/>
                <w:b/>
              </w:rPr>
            </w:pPr>
            <w:r w:rsidRPr="006743DF">
              <w:rPr>
                <w:rFonts w:ascii="Calibri" w:hAnsi="Calibri"/>
                <w:b/>
              </w:rPr>
              <w:t>4,1</w:t>
            </w:r>
          </w:p>
        </w:tc>
        <w:tc>
          <w:tcPr>
            <w:tcW w:w="702" w:type="dxa"/>
          </w:tcPr>
          <w:p w:rsidR="006743DF" w:rsidRPr="006743DF" w:rsidRDefault="006743DF" w:rsidP="006743DF">
            <w:pPr>
              <w:rPr>
                <w:b/>
              </w:rPr>
            </w:pPr>
            <w:r w:rsidRPr="006743DF">
              <w:rPr>
                <w:b/>
              </w:rPr>
              <w:t>21,6</w:t>
            </w:r>
          </w:p>
        </w:tc>
      </w:tr>
    </w:tbl>
    <w:p w:rsidR="006743DF" w:rsidRDefault="006743DF" w:rsidP="006743DF">
      <w:pPr>
        <w:spacing w:after="0"/>
        <w:rPr>
          <w:rFonts w:ascii="Times New Roman" w:hAnsi="Times New Roman" w:cs="Times New Roman"/>
          <w:b/>
          <w:sz w:val="24"/>
          <w:szCs w:val="24"/>
        </w:rPr>
      </w:pPr>
    </w:p>
    <w:p w:rsidR="006743DF" w:rsidRPr="006743DF" w:rsidRDefault="006743DF" w:rsidP="004B68A3">
      <w:pPr>
        <w:spacing w:after="0"/>
        <w:jc w:val="both"/>
        <w:rPr>
          <w:rFonts w:ascii="Times New Roman" w:hAnsi="Times New Roman" w:cs="Times New Roman"/>
          <w:sz w:val="24"/>
          <w:szCs w:val="24"/>
        </w:rPr>
      </w:pPr>
      <w:r w:rsidRPr="006743DF">
        <w:rPr>
          <w:rFonts w:ascii="Times New Roman" w:hAnsi="Times New Roman" w:cs="Times New Roman"/>
          <w:b/>
          <w:sz w:val="24"/>
          <w:szCs w:val="24"/>
        </w:rPr>
        <w:t>Работу выполняли 220 учеников</w:t>
      </w:r>
      <w:r w:rsidRPr="006743DF">
        <w:rPr>
          <w:rFonts w:ascii="Times New Roman" w:hAnsi="Times New Roman" w:cs="Times New Roman"/>
          <w:sz w:val="24"/>
          <w:szCs w:val="24"/>
        </w:rPr>
        <w:t xml:space="preserve"> с высокими результатами 28б.-23б-54 %(кол-</w:t>
      </w:r>
      <w:proofErr w:type="gramStart"/>
      <w:r w:rsidRPr="006743DF">
        <w:rPr>
          <w:rFonts w:ascii="Times New Roman" w:hAnsi="Times New Roman" w:cs="Times New Roman"/>
          <w:sz w:val="24"/>
          <w:szCs w:val="24"/>
        </w:rPr>
        <w:t>во  108</w:t>
      </w:r>
      <w:proofErr w:type="gramEnd"/>
      <w:r w:rsidRPr="006743DF">
        <w:rPr>
          <w:rFonts w:ascii="Times New Roman" w:hAnsi="Times New Roman" w:cs="Times New Roman"/>
          <w:sz w:val="24"/>
          <w:szCs w:val="24"/>
        </w:rPr>
        <w:t xml:space="preserve"> уч.), достигнувших базового уровня 23б.-14б -38% (кол-во  75уч.), не достигнувших базового уровня-меньше 14б. -8,5% (кол-во     17уч.)</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8"/>
          <w:szCs w:val="24"/>
        </w:rPr>
        <w:t xml:space="preserve">     </w:t>
      </w:r>
      <w:r w:rsidRPr="006743DF">
        <w:rPr>
          <w:rFonts w:ascii="Times New Roman" w:hAnsi="Times New Roman" w:cs="Times New Roman"/>
          <w:color w:val="000000"/>
          <w:sz w:val="24"/>
          <w:szCs w:val="24"/>
        </w:rPr>
        <w:t xml:space="preserve">В работе представлены задания по предметам </w:t>
      </w:r>
      <w:r w:rsidRPr="006743DF">
        <w:rPr>
          <w:rFonts w:ascii="Times New Roman" w:hAnsi="Times New Roman" w:cs="Times New Roman"/>
          <w:color w:val="000000"/>
          <w:sz w:val="24"/>
          <w:szCs w:val="24"/>
          <w:u w:val="single"/>
        </w:rPr>
        <w:t>литературное чтение, русский язык, окружающий мир  и математике</w:t>
      </w:r>
      <w:r w:rsidRPr="006743DF">
        <w:rPr>
          <w:rFonts w:ascii="Times New Roman" w:hAnsi="Times New Roman" w:cs="Times New Roman"/>
          <w:color w:val="000000"/>
          <w:sz w:val="24"/>
          <w:szCs w:val="24"/>
        </w:rPr>
        <w:t xml:space="preserve"> по разделам:</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виды речевой и читательской деятельности</w:t>
      </w:r>
      <w:r w:rsidRPr="006743DF">
        <w:rPr>
          <w:rFonts w:ascii="Times New Roman" w:hAnsi="Times New Roman" w:cs="Times New Roman"/>
          <w:color w:val="000000"/>
          <w:sz w:val="24"/>
          <w:szCs w:val="24"/>
        </w:rPr>
        <w:t xml:space="preserve"> (использовать простейшие приемы анализа различных видов текстов: устанавливать причинно-следственные связи и определять главную мысль произведения);</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синтаксис</w:t>
      </w:r>
      <w:r w:rsidRPr="006743DF">
        <w:rPr>
          <w:rFonts w:ascii="Times New Roman" w:hAnsi="Times New Roman" w:cs="Times New Roman"/>
          <w:color w:val="000000"/>
          <w:sz w:val="24"/>
          <w:szCs w:val="24"/>
        </w:rPr>
        <w:t xml:space="preserve"> (находить главные и второстепенные (без деления на виды) члены предложения; устанавливать при помощи смысловых вопросов связь </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между словами в словосочетании и предложении</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понимание и преобразование информации</w:t>
      </w:r>
      <w:r w:rsidRPr="006743DF">
        <w:rPr>
          <w:rFonts w:ascii="Times New Roman" w:hAnsi="Times New Roman" w:cs="Times New Roman"/>
          <w:color w:val="000000"/>
          <w:sz w:val="24"/>
          <w:szCs w:val="24"/>
        </w:rPr>
        <w:t xml:space="preserve"> (определять тему и главную мысль текста)</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человек и природа</w:t>
      </w:r>
      <w:r w:rsidRPr="006743DF">
        <w:rPr>
          <w:rFonts w:ascii="Times New Roman" w:hAnsi="Times New Roman" w:cs="Times New Roman"/>
          <w:color w:val="000000"/>
          <w:sz w:val="24"/>
          <w:szCs w:val="24"/>
        </w:rPr>
        <w:t xml:space="preserve">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6743DF" w:rsidRPr="006743DF" w:rsidRDefault="006743DF" w:rsidP="006743DF">
      <w:pPr>
        <w:autoSpaceDE w:val="0"/>
        <w:autoSpaceDN w:val="0"/>
        <w:adjustRightInd w:val="0"/>
        <w:spacing w:after="0" w:line="240" w:lineRule="auto"/>
        <w:jc w:val="both"/>
        <w:rPr>
          <w:rFonts w:ascii="Times New Roman" w:hAnsi="Times New Roman" w:cs="Times New Roman"/>
          <w:iCs/>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работа с данными</w:t>
      </w:r>
      <w:r w:rsidRPr="006743DF">
        <w:rPr>
          <w:rFonts w:ascii="Times New Roman" w:hAnsi="Times New Roman" w:cs="Times New Roman"/>
          <w:iCs/>
          <w:color w:val="000000"/>
          <w:sz w:val="24"/>
          <w:szCs w:val="24"/>
        </w:rPr>
        <w:t xml:space="preserve"> (сравнивать и обобщать информацию, представленную  в строках и столбцах несложных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iCs/>
          <w:color w:val="000000"/>
          <w:sz w:val="24"/>
          <w:szCs w:val="24"/>
        </w:rPr>
        <w:t xml:space="preserve">- </w:t>
      </w:r>
      <w:r w:rsidRPr="006743DF">
        <w:rPr>
          <w:rFonts w:ascii="Times New Roman" w:hAnsi="Times New Roman" w:cs="Times New Roman"/>
          <w:b/>
          <w:color w:val="000000"/>
          <w:sz w:val="24"/>
          <w:szCs w:val="24"/>
          <w:u w:val="single"/>
        </w:rPr>
        <w:t xml:space="preserve">получение, поиск и фиксация </w:t>
      </w:r>
      <w:proofErr w:type="gramStart"/>
      <w:r w:rsidRPr="006743DF">
        <w:rPr>
          <w:rFonts w:ascii="Times New Roman" w:hAnsi="Times New Roman" w:cs="Times New Roman"/>
          <w:b/>
          <w:color w:val="000000"/>
          <w:sz w:val="24"/>
          <w:szCs w:val="24"/>
          <w:u w:val="single"/>
        </w:rPr>
        <w:t>информации</w:t>
      </w:r>
      <w:r w:rsidRPr="006743DF">
        <w:rPr>
          <w:rFonts w:ascii="Times New Roman" w:hAnsi="Times New Roman" w:cs="Times New Roman"/>
          <w:color w:val="000000"/>
          <w:sz w:val="24"/>
          <w:szCs w:val="24"/>
        </w:rPr>
        <w:t xml:space="preserve">  (</w:t>
      </w:r>
      <w:proofErr w:type="gramEnd"/>
      <w:r w:rsidRPr="006743DF">
        <w:rPr>
          <w:rFonts w:ascii="Times New Roman" w:hAnsi="Times New Roman" w:cs="Times New Roman"/>
          <w:color w:val="000000"/>
          <w:sz w:val="24"/>
          <w:szCs w:val="24"/>
        </w:rPr>
        <w:t>работа с информацией, представленной в разных форматах (текст, рисунок, таблица, диаграмма, схема);</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работа с текстовыми задачами</w:t>
      </w:r>
      <w:r w:rsidRPr="006743DF">
        <w:rPr>
          <w:rFonts w:ascii="Times New Roman" w:hAnsi="Times New Roman" w:cs="Times New Roman"/>
          <w:color w:val="000000"/>
          <w:sz w:val="24"/>
          <w:szCs w:val="24"/>
        </w:rPr>
        <w:t xml:space="preserve">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геометрические величины</w:t>
      </w:r>
      <w:r w:rsidRPr="006743DF">
        <w:rPr>
          <w:rFonts w:ascii="Times New Roman" w:hAnsi="Times New Roman" w:cs="Times New Roman"/>
          <w:color w:val="000000"/>
          <w:sz w:val="24"/>
          <w:szCs w:val="24"/>
        </w:rPr>
        <w:t xml:space="preserve"> вычислять периметр треугольника, прямоугольника и квадрата, площадь прямоугольника и квадрата);</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sz w:val="24"/>
          <w:szCs w:val="24"/>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арифметические действия</w:t>
      </w:r>
      <w:r w:rsidRPr="006743DF">
        <w:rPr>
          <w:rFonts w:ascii="Times New Roman" w:hAnsi="Times New Roman" w:cs="Times New Roman"/>
          <w:color w:val="000000"/>
          <w:sz w:val="24"/>
          <w:szCs w:val="24"/>
        </w:rPr>
        <w:t xml:space="preserve"> вычислять значение числового выражения (содержащего 2—3 арифметических действия, со скобками и без скобок); выполнять письменно действия с многозначными числами (сложение, вычитание, умножение и деление на однозначное, двузначное числа в пределах 10 000) </w:t>
      </w:r>
      <w:proofErr w:type="gramStart"/>
      <w:r w:rsidRPr="006743DF">
        <w:rPr>
          <w:rFonts w:ascii="Times New Roman" w:hAnsi="Times New Roman" w:cs="Times New Roman"/>
          <w:color w:val="000000"/>
          <w:sz w:val="24"/>
          <w:szCs w:val="24"/>
        </w:rPr>
        <w:t>с  использованием</w:t>
      </w:r>
      <w:proofErr w:type="gramEnd"/>
      <w:r w:rsidRPr="006743DF">
        <w:rPr>
          <w:rFonts w:ascii="Times New Roman" w:hAnsi="Times New Roman" w:cs="Times New Roman"/>
          <w:color w:val="000000"/>
          <w:sz w:val="24"/>
          <w:szCs w:val="24"/>
        </w:rPr>
        <w:t xml:space="preserve"> таблиц сложения и умножения чисел, алгоритмов письменных арифметических действий (в том числе деления с остатком);</w:t>
      </w:r>
    </w:p>
    <w:p w:rsidR="006743DF" w:rsidRPr="006743DF" w:rsidRDefault="006743DF" w:rsidP="006743DF">
      <w:pPr>
        <w:autoSpaceDE w:val="0"/>
        <w:autoSpaceDN w:val="0"/>
        <w:adjustRightInd w:val="0"/>
        <w:spacing w:after="0" w:line="240" w:lineRule="auto"/>
        <w:jc w:val="both"/>
        <w:rPr>
          <w:rFonts w:ascii="Times New Roman" w:hAnsi="Times New Roman" w:cs="Times New Roman"/>
          <w:color w:val="000000"/>
        </w:rPr>
      </w:pPr>
      <w:r w:rsidRPr="006743DF">
        <w:rPr>
          <w:rFonts w:ascii="Times New Roman" w:hAnsi="Times New Roman" w:cs="Times New Roman"/>
          <w:color w:val="000000"/>
          <w:sz w:val="24"/>
          <w:szCs w:val="24"/>
        </w:rPr>
        <w:t xml:space="preserve">- </w:t>
      </w:r>
      <w:r w:rsidRPr="006743DF">
        <w:rPr>
          <w:rFonts w:ascii="Times New Roman" w:hAnsi="Times New Roman" w:cs="Times New Roman"/>
          <w:b/>
          <w:color w:val="000000"/>
          <w:sz w:val="24"/>
          <w:szCs w:val="24"/>
          <w:u w:val="single"/>
        </w:rPr>
        <w:t>регулятивные УУД</w:t>
      </w:r>
      <w:r w:rsidRPr="006743DF">
        <w:rPr>
          <w:rFonts w:ascii="Times New Roman" w:hAnsi="Times New Roman" w:cs="Times New Roman"/>
          <w:color w:val="000000"/>
          <w:sz w:val="24"/>
          <w:szCs w:val="24"/>
        </w:rPr>
        <w:t xml:space="preserve"> (Навыки самоанализа).</w:t>
      </w:r>
    </w:p>
    <w:tbl>
      <w:tblPr>
        <w:tblW w:w="0" w:type="auto"/>
        <w:tblBorders>
          <w:top w:val="nil"/>
          <w:left w:val="nil"/>
          <w:bottom w:val="nil"/>
          <w:right w:val="nil"/>
        </w:tblBorders>
        <w:tblLayout w:type="fixed"/>
        <w:tblLook w:val="0000" w:firstRow="0" w:lastRow="0" w:firstColumn="0" w:lastColumn="0" w:noHBand="0" w:noVBand="0"/>
      </w:tblPr>
      <w:tblGrid>
        <w:gridCol w:w="4351"/>
      </w:tblGrid>
      <w:tr w:rsidR="006743DF" w:rsidRPr="006743DF" w:rsidTr="001A3DBF">
        <w:trPr>
          <w:trHeight w:val="226"/>
        </w:trPr>
        <w:tc>
          <w:tcPr>
            <w:tcW w:w="4351" w:type="dxa"/>
          </w:tcPr>
          <w:p w:rsidR="006743DF" w:rsidRPr="006743DF" w:rsidRDefault="006743DF" w:rsidP="006743DF">
            <w:pPr>
              <w:autoSpaceDE w:val="0"/>
              <w:autoSpaceDN w:val="0"/>
              <w:adjustRightInd w:val="0"/>
              <w:spacing w:after="0" w:line="240" w:lineRule="auto"/>
              <w:rPr>
                <w:rFonts w:ascii="Times New Roman" w:hAnsi="Times New Roman" w:cs="Times New Roman"/>
                <w:color w:val="000000"/>
                <w:sz w:val="20"/>
              </w:rPr>
            </w:pPr>
          </w:p>
        </w:tc>
      </w:tr>
    </w:tbl>
    <w:p w:rsidR="006743DF" w:rsidRPr="006743DF" w:rsidRDefault="006743DF" w:rsidP="006743DF">
      <w:pPr>
        <w:spacing w:after="0"/>
        <w:jc w:val="both"/>
        <w:rPr>
          <w:rFonts w:ascii="Times New Roman" w:hAnsi="Times New Roman" w:cs="Times New Roman"/>
          <w:b/>
          <w:sz w:val="24"/>
          <w:szCs w:val="28"/>
          <w:u w:val="single"/>
        </w:rPr>
      </w:pPr>
      <w:r w:rsidRPr="006743DF">
        <w:rPr>
          <w:rFonts w:ascii="Times New Roman" w:hAnsi="Times New Roman" w:cs="Times New Roman"/>
          <w:b/>
          <w:sz w:val="24"/>
          <w:szCs w:val="28"/>
          <w:u w:val="single"/>
        </w:rPr>
        <w:t>По результатам диагностики можно сделать следующие выводы:</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Лучше всего учащиеся справились:</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задание №11 вычисление выражения </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Наибольшие затруднения вызвали</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задания № 4,5 Работа с (Используя диаграмму, ответить на вопрос: на сколько сантиметров прыгнул Олег);</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задание №9 Работа с  геометрическими величинами вычислять периметр треугольника, прямоугольника и квадрата, площадь прямоугольника и квадрата;</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xml:space="preserve">- задание №10 арифметические действия (порядок действий в выражении в 4 действия, сложение и вычитание многозначных чисел, </w:t>
      </w:r>
      <w:proofErr w:type="spellStart"/>
      <w:r w:rsidRPr="006743DF">
        <w:rPr>
          <w:rFonts w:ascii="Times New Roman" w:hAnsi="Times New Roman" w:cs="Times New Roman"/>
          <w:sz w:val="24"/>
          <w:szCs w:val="28"/>
        </w:rPr>
        <w:t>внетабличное</w:t>
      </w:r>
      <w:proofErr w:type="spellEnd"/>
      <w:r w:rsidRPr="006743DF">
        <w:rPr>
          <w:rFonts w:ascii="Times New Roman" w:hAnsi="Times New Roman" w:cs="Times New Roman"/>
          <w:sz w:val="24"/>
          <w:szCs w:val="28"/>
        </w:rPr>
        <w:t xml:space="preserve"> умножение и деление).</w:t>
      </w:r>
    </w:p>
    <w:p w:rsidR="006743DF" w:rsidRPr="006743DF" w:rsidRDefault="006743DF" w:rsidP="006743DF">
      <w:pPr>
        <w:spacing w:after="0"/>
        <w:jc w:val="both"/>
        <w:rPr>
          <w:rFonts w:ascii="Times New Roman" w:hAnsi="Times New Roman" w:cs="Times New Roman"/>
          <w:b/>
          <w:sz w:val="24"/>
          <w:szCs w:val="28"/>
        </w:rPr>
      </w:pPr>
      <w:r w:rsidRPr="006743DF">
        <w:rPr>
          <w:rFonts w:ascii="Times New Roman" w:hAnsi="Times New Roman" w:cs="Times New Roman"/>
          <w:b/>
          <w:sz w:val="24"/>
          <w:szCs w:val="28"/>
        </w:rPr>
        <w:t>Рекомендации:</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lastRenderedPageBreak/>
        <w:t>- проанализировать достижения обучающихся по видам функциональной грамотности, ознакомить с результатами учащихся и их родителей;</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выявить пробелы и ликвидировать их;</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использовать полученные данные для организации работы на уроке, во внеурочной деятельности, во время внеклассных мероприятий;</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обратить внимание на организацию проектной деятельности учащихся с позиции формирования различных видов функциональной грамотности;</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использовать новые действенные нормы и методы повышения эффективности учебных занятий, которые должны быть направлены на формирование осознанных универсальных учебных действий и ключевых</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компетенций, предусмотренных ФГОС;</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уделить на уроках внимание разбору и выполнению заданий, которые в процессе исследования были решены на низком уровне;</w:t>
      </w:r>
    </w:p>
    <w:p w:rsidR="006743DF" w:rsidRPr="006743DF" w:rsidRDefault="006743DF" w:rsidP="006743DF">
      <w:pPr>
        <w:spacing w:after="0"/>
        <w:jc w:val="both"/>
        <w:rPr>
          <w:rFonts w:ascii="Times New Roman" w:hAnsi="Times New Roman" w:cs="Times New Roman"/>
          <w:sz w:val="24"/>
          <w:szCs w:val="28"/>
        </w:rPr>
      </w:pPr>
      <w:r w:rsidRPr="006743DF">
        <w:rPr>
          <w:rFonts w:ascii="Times New Roman" w:hAnsi="Times New Roman" w:cs="Times New Roman"/>
          <w:sz w:val="24"/>
          <w:szCs w:val="28"/>
        </w:rPr>
        <w:t>- использовать в работе задания по математической и читательской грамотности, опубликованные в открытом доступе</w:t>
      </w:r>
    </w:p>
    <w:p w:rsidR="006743DF" w:rsidRPr="00B43800" w:rsidRDefault="006743DF" w:rsidP="00780D08">
      <w:pPr>
        <w:spacing w:after="160" w:line="259" w:lineRule="auto"/>
        <w:jc w:val="both"/>
        <w:rPr>
          <w:rFonts w:ascii="Times New Roman" w:eastAsia="Calibri" w:hAnsi="Times New Roman" w:cs="Times New Roman"/>
          <w:b/>
          <w:sz w:val="24"/>
          <w:szCs w:val="24"/>
          <w:lang w:eastAsia="ru-RU"/>
        </w:rPr>
      </w:pPr>
    </w:p>
    <w:p w:rsidR="00F007DC" w:rsidRDefault="00F007DC" w:rsidP="00DB1F29">
      <w:pPr>
        <w:pStyle w:val="af"/>
        <w:spacing w:after="0"/>
        <w:jc w:val="center"/>
        <w:rPr>
          <w:rFonts w:ascii="Times New Roman" w:hAnsi="Times New Roman"/>
          <w:b/>
          <w:sz w:val="24"/>
          <w:szCs w:val="24"/>
        </w:rPr>
      </w:pPr>
    </w:p>
    <w:p w:rsidR="00672BEA" w:rsidRPr="00B43800" w:rsidRDefault="00672BEA" w:rsidP="00DB1F29">
      <w:pPr>
        <w:pStyle w:val="af"/>
        <w:spacing w:after="0"/>
        <w:jc w:val="center"/>
        <w:rPr>
          <w:rFonts w:ascii="Times New Roman" w:hAnsi="Times New Roman"/>
          <w:b/>
          <w:sz w:val="24"/>
          <w:szCs w:val="24"/>
        </w:rPr>
      </w:pPr>
      <w:r w:rsidRPr="00B43800">
        <w:rPr>
          <w:rFonts w:ascii="Times New Roman" w:hAnsi="Times New Roman"/>
          <w:b/>
          <w:sz w:val="24"/>
          <w:szCs w:val="24"/>
        </w:rPr>
        <w:t xml:space="preserve">Анализ административной </w:t>
      </w:r>
      <w:r w:rsidR="00932EEA">
        <w:rPr>
          <w:rFonts w:ascii="Times New Roman" w:hAnsi="Times New Roman"/>
          <w:b/>
          <w:sz w:val="24"/>
          <w:szCs w:val="24"/>
        </w:rPr>
        <w:t>контрольной</w:t>
      </w:r>
      <w:r w:rsidRPr="00B43800">
        <w:rPr>
          <w:rFonts w:ascii="Times New Roman" w:hAnsi="Times New Roman"/>
          <w:b/>
          <w:sz w:val="24"/>
          <w:szCs w:val="24"/>
        </w:rPr>
        <w:t xml:space="preserve"> работы в 4 классах</w:t>
      </w:r>
    </w:p>
    <w:p w:rsidR="00672BEA" w:rsidRPr="00B43800" w:rsidRDefault="00672BEA" w:rsidP="00DB1F29">
      <w:pPr>
        <w:spacing w:after="0"/>
        <w:jc w:val="center"/>
        <w:rPr>
          <w:rFonts w:ascii="Times New Roman" w:hAnsi="Times New Roman" w:cs="Times New Roman"/>
          <w:b/>
          <w:sz w:val="24"/>
          <w:szCs w:val="24"/>
        </w:rPr>
      </w:pPr>
      <w:r w:rsidRPr="00B43800">
        <w:rPr>
          <w:rFonts w:ascii="Times New Roman" w:hAnsi="Times New Roman" w:cs="Times New Roman"/>
          <w:b/>
          <w:sz w:val="24"/>
          <w:szCs w:val="24"/>
        </w:rPr>
        <w:t xml:space="preserve">по русскому языку </w:t>
      </w:r>
      <w:r w:rsidR="00ED051E">
        <w:rPr>
          <w:rFonts w:ascii="Times New Roman" w:hAnsi="Times New Roman" w:cs="Times New Roman"/>
          <w:b/>
          <w:sz w:val="24"/>
          <w:szCs w:val="24"/>
        </w:rPr>
        <w:t>20</w:t>
      </w:r>
      <w:r w:rsidR="00DB1F29">
        <w:rPr>
          <w:rFonts w:ascii="Times New Roman" w:hAnsi="Times New Roman" w:cs="Times New Roman"/>
          <w:b/>
          <w:sz w:val="24"/>
          <w:szCs w:val="24"/>
        </w:rPr>
        <w:t>2</w:t>
      </w:r>
      <w:r w:rsidR="006743DF">
        <w:rPr>
          <w:rFonts w:ascii="Times New Roman" w:hAnsi="Times New Roman" w:cs="Times New Roman"/>
          <w:b/>
          <w:sz w:val="24"/>
          <w:szCs w:val="24"/>
        </w:rPr>
        <w:t>1</w:t>
      </w:r>
      <w:r w:rsidR="00DB1F29">
        <w:rPr>
          <w:rFonts w:ascii="Times New Roman" w:hAnsi="Times New Roman" w:cs="Times New Roman"/>
          <w:b/>
          <w:sz w:val="24"/>
          <w:szCs w:val="24"/>
        </w:rPr>
        <w:t>-202</w:t>
      </w:r>
      <w:r w:rsidR="006743DF">
        <w:rPr>
          <w:rFonts w:ascii="Times New Roman" w:hAnsi="Times New Roman" w:cs="Times New Roman"/>
          <w:b/>
          <w:sz w:val="24"/>
          <w:szCs w:val="24"/>
        </w:rPr>
        <w:t>2</w:t>
      </w:r>
      <w:r w:rsidRPr="00B43800">
        <w:rPr>
          <w:rFonts w:ascii="Times New Roman" w:hAnsi="Times New Roman" w:cs="Times New Roman"/>
          <w:b/>
          <w:sz w:val="24"/>
          <w:szCs w:val="24"/>
        </w:rPr>
        <w:t xml:space="preserve"> </w:t>
      </w:r>
      <w:proofErr w:type="spellStart"/>
      <w:r w:rsidRPr="00B43800">
        <w:rPr>
          <w:rFonts w:ascii="Times New Roman" w:hAnsi="Times New Roman" w:cs="Times New Roman"/>
          <w:b/>
          <w:sz w:val="24"/>
          <w:szCs w:val="24"/>
        </w:rPr>
        <w:t>уч.г</w:t>
      </w:r>
      <w:proofErr w:type="spellEnd"/>
      <w:r w:rsidRPr="00B43800">
        <w:rPr>
          <w:rFonts w:ascii="Times New Roman" w:hAnsi="Times New Roman" w:cs="Times New Roman"/>
          <w:b/>
          <w:sz w:val="24"/>
          <w:szCs w:val="24"/>
        </w:rPr>
        <w:t>.</w:t>
      </w:r>
    </w:p>
    <w:p w:rsidR="00672BEA" w:rsidRPr="00B43800" w:rsidRDefault="00672BEA" w:rsidP="00672BEA">
      <w:pPr>
        <w:pStyle w:val="c10"/>
        <w:shd w:val="clear" w:color="auto" w:fill="FFFFFF"/>
        <w:spacing w:before="0" w:beforeAutospacing="0" w:after="0" w:afterAutospacing="0"/>
        <w:jc w:val="both"/>
        <w:rPr>
          <w:color w:val="000000"/>
        </w:rPr>
      </w:pPr>
      <w:r w:rsidRPr="00B43800">
        <w:rPr>
          <w:rStyle w:val="c4"/>
          <w:color w:val="000000"/>
        </w:rPr>
        <w:t xml:space="preserve">   </w:t>
      </w:r>
      <w:r w:rsidR="00932EEA">
        <w:rPr>
          <w:rStyle w:val="c4"/>
          <w:color w:val="000000"/>
        </w:rPr>
        <w:t>Контрольная</w:t>
      </w:r>
      <w:r w:rsidRPr="00B43800">
        <w:rPr>
          <w:rStyle w:val="c4"/>
          <w:color w:val="000000"/>
        </w:rPr>
        <w:t xml:space="preserve"> работа по русскому языку проводилась с</w:t>
      </w:r>
      <w:r w:rsidRPr="00B43800">
        <w:rPr>
          <w:rStyle w:val="c4"/>
          <w:b/>
          <w:color w:val="000000"/>
        </w:rPr>
        <w:t xml:space="preserve"> целью</w:t>
      </w:r>
      <w:r w:rsidRPr="00B43800">
        <w:rPr>
          <w:rStyle w:val="c4"/>
          <w:color w:val="000000"/>
        </w:rPr>
        <w:t xml:space="preserve"> выявления уровня общеобразовательной подготовки в соответствии с требованиями ФГОС.</w:t>
      </w:r>
    </w:p>
    <w:p w:rsidR="00672BEA" w:rsidRPr="00B43800" w:rsidRDefault="00672BEA" w:rsidP="00672BEA">
      <w:pPr>
        <w:pStyle w:val="c10"/>
        <w:shd w:val="clear" w:color="auto" w:fill="FFFFFF"/>
        <w:spacing w:before="0" w:beforeAutospacing="0" w:after="0" w:afterAutospacing="0"/>
        <w:jc w:val="both"/>
        <w:rPr>
          <w:color w:val="000000"/>
        </w:rPr>
      </w:pPr>
      <w:r w:rsidRPr="00B43800">
        <w:rPr>
          <w:rStyle w:val="c2"/>
          <w:color w:val="000000"/>
        </w:rPr>
        <w:t xml:space="preserve">Всего учащимся предстояло выполнить </w:t>
      </w:r>
      <w:r w:rsidRPr="00B43800">
        <w:rPr>
          <w:rStyle w:val="c1"/>
          <w:b/>
          <w:bCs/>
          <w:color w:val="000000"/>
        </w:rPr>
        <w:t>2 задания</w:t>
      </w:r>
      <w:r w:rsidRPr="00B43800">
        <w:rPr>
          <w:rStyle w:val="c4"/>
          <w:color w:val="000000"/>
        </w:rPr>
        <w:t xml:space="preserve"> по русскому языку (диктант с грамматическим заданием). </w:t>
      </w:r>
    </w:p>
    <w:p w:rsidR="00672BEA" w:rsidRPr="00B43800" w:rsidRDefault="00672BEA" w:rsidP="00672BEA">
      <w:pPr>
        <w:pStyle w:val="c10"/>
        <w:shd w:val="clear" w:color="auto" w:fill="FFFFFF"/>
        <w:spacing w:before="0" w:beforeAutospacing="0" w:after="0" w:afterAutospacing="0"/>
        <w:rPr>
          <w:rStyle w:val="c4"/>
          <w:b/>
          <w:color w:val="000000"/>
        </w:rPr>
      </w:pPr>
      <w:r w:rsidRPr="00B43800">
        <w:rPr>
          <w:rStyle w:val="c4"/>
          <w:b/>
          <w:color w:val="000000"/>
        </w:rPr>
        <w:t>Задачи:</w:t>
      </w:r>
    </w:p>
    <w:p w:rsidR="00672BEA" w:rsidRPr="00B43800" w:rsidRDefault="00672BEA" w:rsidP="00672BEA">
      <w:pPr>
        <w:pStyle w:val="c10"/>
        <w:shd w:val="clear" w:color="auto" w:fill="FFFFFF"/>
        <w:spacing w:before="0" w:beforeAutospacing="0" w:after="0" w:afterAutospacing="0"/>
        <w:rPr>
          <w:rStyle w:val="c4"/>
          <w:color w:val="000000"/>
        </w:rPr>
      </w:pPr>
      <w:r w:rsidRPr="00B43800">
        <w:rPr>
          <w:rStyle w:val="c4"/>
          <w:color w:val="000000"/>
        </w:rPr>
        <w:t>- проверить орфографические и пунктуационные навыки учащихся;</w:t>
      </w:r>
    </w:p>
    <w:p w:rsidR="00672BEA" w:rsidRDefault="00672BEA" w:rsidP="00672BEA">
      <w:pPr>
        <w:pStyle w:val="c10"/>
        <w:shd w:val="clear" w:color="auto" w:fill="FFFFFF"/>
        <w:spacing w:before="0" w:beforeAutospacing="0" w:after="0" w:afterAutospacing="0"/>
        <w:rPr>
          <w:rStyle w:val="c4"/>
          <w:color w:val="000000"/>
        </w:rPr>
      </w:pPr>
      <w:r w:rsidRPr="00B43800">
        <w:rPr>
          <w:rStyle w:val="c4"/>
          <w:color w:val="000000"/>
        </w:rPr>
        <w:t>- проверить навыки определения однородных членов предложения, главных членов предложения, распознавание частей речи.</w:t>
      </w:r>
    </w:p>
    <w:p w:rsidR="00672BEA" w:rsidRDefault="00FF0110" w:rsidP="00FF0110">
      <w:pPr>
        <w:spacing w:after="0" w:line="240" w:lineRule="auto"/>
        <w:jc w:val="both"/>
        <w:rPr>
          <w:rFonts w:ascii="Times New Roman" w:eastAsia="Times New Roman" w:hAnsi="Times New Roman" w:cs="Times New Roman"/>
          <w:color w:val="000000"/>
          <w:sz w:val="24"/>
          <w:szCs w:val="24"/>
          <w:lang w:eastAsia="ru-RU"/>
        </w:rPr>
      </w:pPr>
      <w:r w:rsidRPr="00A8563B">
        <w:rPr>
          <w:rFonts w:ascii="Times New Roman" w:hAnsi="Times New Roman" w:cs="Times New Roman"/>
          <w:sz w:val="24"/>
          <w:szCs w:val="24"/>
          <w:lang w:eastAsia="ru-RU"/>
        </w:rPr>
        <w:t xml:space="preserve">Результаты выполнения контрольной работы по каждому </w:t>
      </w:r>
      <w:r>
        <w:rPr>
          <w:rFonts w:ascii="Times New Roman" w:hAnsi="Times New Roman" w:cs="Times New Roman"/>
          <w:sz w:val="24"/>
          <w:szCs w:val="24"/>
          <w:lang w:eastAsia="ru-RU"/>
        </w:rPr>
        <w:t>заданию представлены в Таблице 4</w:t>
      </w:r>
      <w:r w:rsidRPr="00A8563B">
        <w:rPr>
          <w:rFonts w:ascii="Times New Roman" w:hAnsi="Times New Roman" w:cs="Times New Roman"/>
          <w:sz w:val="24"/>
          <w:szCs w:val="24"/>
          <w:lang w:eastAsia="ru-RU"/>
        </w:rPr>
        <w:t>.</w:t>
      </w:r>
      <w:r w:rsidR="00672BEA" w:rsidRPr="00B43800">
        <w:rPr>
          <w:rFonts w:ascii="Times New Roman" w:eastAsia="Times New Roman" w:hAnsi="Times New Roman" w:cs="Times New Roman"/>
          <w:color w:val="000000"/>
          <w:sz w:val="24"/>
          <w:szCs w:val="24"/>
          <w:lang w:eastAsia="ru-RU"/>
        </w:rPr>
        <w:t xml:space="preserve">    </w:t>
      </w:r>
    </w:p>
    <w:p w:rsidR="00F007DC" w:rsidRDefault="006743DF" w:rsidP="00F007DC">
      <w:pPr>
        <w:spacing w:after="0"/>
        <w:jc w:val="center"/>
        <w:rPr>
          <w:rFonts w:ascii="Times New Roman" w:hAnsi="Times New Roman" w:cs="Times New Roman"/>
          <w:b/>
          <w:sz w:val="24"/>
          <w:szCs w:val="24"/>
        </w:rPr>
      </w:pPr>
      <w:r w:rsidRPr="006743DF">
        <w:rPr>
          <w:rFonts w:ascii="Times New Roman" w:hAnsi="Times New Roman" w:cs="Times New Roman"/>
          <w:b/>
          <w:sz w:val="24"/>
          <w:szCs w:val="24"/>
        </w:rPr>
        <w:t xml:space="preserve">Результаты административной </w:t>
      </w:r>
      <w:r w:rsidR="00932EEA">
        <w:rPr>
          <w:rFonts w:ascii="Times New Roman" w:hAnsi="Times New Roman" w:cs="Times New Roman"/>
          <w:b/>
          <w:sz w:val="24"/>
          <w:szCs w:val="24"/>
        </w:rPr>
        <w:t>контрольной</w:t>
      </w:r>
      <w:r w:rsidRPr="006743DF">
        <w:rPr>
          <w:rFonts w:ascii="Times New Roman" w:hAnsi="Times New Roman" w:cs="Times New Roman"/>
          <w:b/>
          <w:sz w:val="24"/>
          <w:szCs w:val="24"/>
        </w:rPr>
        <w:t xml:space="preserve"> работы по русскому языку</w:t>
      </w:r>
    </w:p>
    <w:p w:rsidR="006743DF" w:rsidRPr="006743DF" w:rsidRDefault="006743DF" w:rsidP="00F007DC">
      <w:pPr>
        <w:spacing w:after="0"/>
        <w:jc w:val="center"/>
        <w:rPr>
          <w:rFonts w:ascii="Times New Roman" w:hAnsi="Times New Roman" w:cs="Times New Roman"/>
          <w:b/>
          <w:sz w:val="24"/>
          <w:szCs w:val="24"/>
        </w:rPr>
      </w:pPr>
      <w:r w:rsidRPr="006743DF">
        <w:rPr>
          <w:rFonts w:ascii="Times New Roman" w:hAnsi="Times New Roman" w:cs="Times New Roman"/>
          <w:b/>
          <w:sz w:val="24"/>
          <w:szCs w:val="24"/>
        </w:rPr>
        <w:t xml:space="preserve"> учащихся 4 классов</w:t>
      </w:r>
    </w:p>
    <w:tbl>
      <w:tblPr>
        <w:tblStyle w:val="42"/>
        <w:tblW w:w="0" w:type="auto"/>
        <w:tblLook w:val="04A0" w:firstRow="1" w:lastRow="0" w:firstColumn="1" w:lastColumn="0" w:noHBand="0" w:noVBand="1"/>
      </w:tblPr>
      <w:tblGrid>
        <w:gridCol w:w="1045"/>
        <w:gridCol w:w="1015"/>
        <w:gridCol w:w="1002"/>
        <w:gridCol w:w="999"/>
        <w:gridCol w:w="999"/>
        <w:gridCol w:w="1032"/>
        <w:gridCol w:w="1002"/>
        <w:gridCol w:w="999"/>
        <w:gridCol w:w="999"/>
        <w:gridCol w:w="1045"/>
      </w:tblGrid>
      <w:tr w:rsidR="006743DF" w:rsidRPr="006743DF" w:rsidTr="001A3DBF">
        <w:tc>
          <w:tcPr>
            <w:tcW w:w="1098" w:type="dxa"/>
            <w:vMerge w:val="restart"/>
          </w:tcPr>
          <w:p w:rsidR="006743DF" w:rsidRPr="006743DF" w:rsidRDefault="006743DF" w:rsidP="006743DF">
            <w:pPr>
              <w:jc w:val="center"/>
              <w:rPr>
                <w:rFonts w:ascii="Times New Roman" w:hAnsi="Times New Roman" w:cs="Times New Roman"/>
                <w:b/>
                <w:sz w:val="24"/>
                <w:szCs w:val="24"/>
              </w:rPr>
            </w:pPr>
            <w:r w:rsidRPr="006743DF">
              <w:rPr>
                <w:rFonts w:ascii="Times New Roman" w:hAnsi="Times New Roman" w:cs="Times New Roman"/>
                <w:b/>
                <w:sz w:val="24"/>
                <w:szCs w:val="24"/>
              </w:rPr>
              <w:t xml:space="preserve">Класс </w:t>
            </w:r>
          </w:p>
        </w:tc>
        <w:tc>
          <w:tcPr>
            <w:tcW w:w="1098" w:type="dxa"/>
            <w:vMerge w:val="restart"/>
          </w:tcPr>
          <w:p w:rsidR="006743DF" w:rsidRPr="006743DF" w:rsidRDefault="006743DF" w:rsidP="006743DF">
            <w:pPr>
              <w:jc w:val="center"/>
              <w:rPr>
                <w:rFonts w:ascii="Times New Roman" w:hAnsi="Times New Roman" w:cs="Times New Roman"/>
                <w:b/>
                <w:sz w:val="24"/>
                <w:szCs w:val="24"/>
              </w:rPr>
            </w:pPr>
            <w:r w:rsidRPr="006743DF">
              <w:rPr>
                <w:rFonts w:ascii="Times New Roman" w:hAnsi="Times New Roman" w:cs="Times New Roman"/>
                <w:b/>
                <w:sz w:val="24"/>
                <w:szCs w:val="24"/>
              </w:rPr>
              <w:t>Кол-во</w:t>
            </w:r>
          </w:p>
        </w:tc>
        <w:tc>
          <w:tcPr>
            <w:tcW w:w="4396" w:type="dxa"/>
            <w:gridSpan w:val="4"/>
          </w:tcPr>
          <w:p w:rsidR="006743DF" w:rsidRPr="006743DF" w:rsidRDefault="006743DF" w:rsidP="006743DF">
            <w:pPr>
              <w:jc w:val="center"/>
              <w:rPr>
                <w:rFonts w:ascii="Times New Roman" w:hAnsi="Times New Roman" w:cs="Times New Roman"/>
                <w:b/>
                <w:sz w:val="24"/>
                <w:szCs w:val="24"/>
              </w:rPr>
            </w:pPr>
            <w:r w:rsidRPr="006743DF">
              <w:rPr>
                <w:rFonts w:ascii="Times New Roman" w:hAnsi="Times New Roman" w:cs="Times New Roman"/>
                <w:b/>
                <w:sz w:val="24"/>
                <w:szCs w:val="24"/>
              </w:rPr>
              <w:t>Диктант</w:t>
            </w:r>
          </w:p>
        </w:tc>
        <w:tc>
          <w:tcPr>
            <w:tcW w:w="4396" w:type="dxa"/>
            <w:gridSpan w:val="4"/>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Грам.задание</w:t>
            </w:r>
            <w:proofErr w:type="spellEnd"/>
          </w:p>
        </w:tc>
      </w:tr>
      <w:tr w:rsidR="006743DF" w:rsidRPr="006743DF" w:rsidTr="001A3DBF">
        <w:tc>
          <w:tcPr>
            <w:tcW w:w="1098" w:type="dxa"/>
            <w:vMerge/>
          </w:tcPr>
          <w:p w:rsidR="006743DF" w:rsidRPr="006743DF" w:rsidRDefault="006743DF" w:rsidP="006743DF">
            <w:pPr>
              <w:jc w:val="center"/>
              <w:rPr>
                <w:rFonts w:ascii="Times New Roman" w:hAnsi="Times New Roman" w:cs="Times New Roman"/>
                <w:b/>
                <w:sz w:val="24"/>
                <w:szCs w:val="24"/>
              </w:rPr>
            </w:pPr>
          </w:p>
        </w:tc>
        <w:tc>
          <w:tcPr>
            <w:tcW w:w="1098" w:type="dxa"/>
            <w:vMerge/>
          </w:tcPr>
          <w:p w:rsidR="006743DF" w:rsidRPr="006743DF" w:rsidRDefault="006743DF" w:rsidP="006743DF">
            <w:pPr>
              <w:jc w:val="center"/>
              <w:rPr>
                <w:rFonts w:ascii="Times New Roman" w:hAnsi="Times New Roman" w:cs="Times New Roman"/>
                <w:b/>
                <w:sz w:val="24"/>
                <w:szCs w:val="24"/>
              </w:rPr>
            </w:pPr>
          </w:p>
        </w:tc>
        <w:tc>
          <w:tcPr>
            <w:tcW w:w="1099" w:type="dxa"/>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Выс</w:t>
            </w:r>
            <w:proofErr w:type="spellEnd"/>
            <w:r w:rsidRPr="006743DF">
              <w:rPr>
                <w:rFonts w:ascii="Times New Roman" w:hAnsi="Times New Roman" w:cs="Times New Roman"/>
                <w:b/>
                <w:sz w:val="24"/>
                <w:szCs w:val="24"/>
              </w:rPr>
              <w:t xml:space="preserve"> </w:t>
            </w:r>
          </w:p>
        </w:tc>
        <w:tc>
          <w:tcPr>
            <w:tcW w:w="1099" w:type="dxa"/>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Пов</w:t>
            </w:r>
            <w:proofErr w:type="spellEnd"/>
          </w:p>
        </w:tc>
        <w:tc>
          <w:tcPr>
            <w:tcW w:w="1099" w:type="dxa"/>
          </w:tcPr>
          <w:p w:rsidR="006743DF" w:rsidRPr="006743DF" w:rsidRDefault="006743DF" w:rsidP="006743DF">
            <w:pPr>
              <w:jc w:val="center"/>
              <w:rPr>
                <w:rFonts w:ascii="Times New Roman" w:hAnsi="Times New Roman" w:cs="Times New Roman"/>
                <w:b/>
                <w:sz w:val="24"/>
                <w:szCs w:val="24"/>
              </w:rPr>
            </w:pPr>
            <w:r w:rsidRPr="006743DF">
              <w:rPr>
                <w:rFonts w:ascii="Times New Roman" w:hAnsi="Times New Roman" w:cs="Times New Roman"/>
                <w:b/>
                <w:sz w:val="24"/>
                <w:szCs w:val="24"/>
              </w:rPr>
              <w:t>Баз</w:t>
            </w:r>
          </w:p>
        </w:tc>
        <w:tc>
          <w:tcPr>
            <w:tcW w:w="1099" w:type="dxa"/>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Н.баз</w:t>
            </w:r>
            <w:proofErr w:type="spellEnd"/>
          </w:p>
        </w:tc>
        <w:tc>
          <w:tcPr>
            <w:tcW w:w="1099" w:type="dxa"/>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Выс</w:t>
            </w:r>
            <w:proofErr w:type="spellEnd"/>
            <w:r w:rsidRPr="006743DF">
              <w:rPr>
                <w:rFonts w:ascii="Times New Roman" w:hAnsi="Times New Roman" w:cs="Times New Roman"/>
                <w:b/>
                <w:sz w:val="24"/>
                <w:szCs w:val="24"/>
              </w:rPr>
              <w:t xml:space="preserve"> </w:t>
            </w:r>
          </w:p>
        </w:tc>
        <w:tc>
          <w:tcPr>
            <w:tcW w:w="1099" w:type="dxa"/>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Пов</w:t>
            </w:r>
            <w:proofErr w:type="spellEnd"/>
          </w:p>
        </w:tc>
        <w:tc>
          <w:tcPr>
            <w:tcW w:w="1099" w:type="dxa"/>
          </w:tcPr>
          <w:p w:rsidR="006743DF" w:rsidRPr="006743DF" w:rsidRDefault="006743DF" w:rsidP="006743DF">
            <w:pPr>
              <w:jc w:val="center"/>
              <w:rPr>
                <w:rFonts w:ascii="Times New Roman" w:hAnsi="Times New Roman" w:cs="Times New Roman"/>
                <w:b/>
                <w:sz w:val="24"/>
                <w:szCs w:val="24"/>
              </w:rPr>
            </w:pPr>
            <w:r w:rsidRPr="006743DF">
              <w:rPr>
                <w:rFonts w:ascii="Times New Roman" w:hAnsi="Times New Roman" w:cs="Times New Roman"/>
                <w:b/>
                <w:sz w:val="24"/>
                <w:szCs w:val="24"/>
              </w:rPr>
              <w:t>Баз</w:t>
            </w:r>
          </w:p>
        </w:tc>
        <w:tc>
          <w:tcPr>
            <w:tcW w:w="1099" w:type="dxa"/>
          </w:tcPr>
          <w:p w:rsidR="006743DF" w:rsidRPr="006743DF" w:rsidRDefault="006743DF" w:rsidP="006743DF">
            <w:pPr>
              <w:jc w:val="center"/>
              <w:rPr>
                <w:rFonts w:ascii="Times New Roman" w:hAnsi="Times New Roman" w:cs="Times New Roman"/>
                <w:b/>
                <w:sz w:val="24"/>
                <w:szCs w:val="24"/>
              </w:rPr>
            </w:pPr>
            <w:proofErr w:type="spellStart"/>
            <w:r w:rsidRPr="006743DF">
              <w:rPr>
                <w:rFonts w:ascii="Times New Roman" w:hAnsi="Times New Roman" w:cs="Times New Roman"/>
                <w:b/>
                <w:sz w:val="24"/>
                <w:szCs w:val="24"/>
              </w:rPr>
              <w:t>Н.баз</w:t>
            </w:r>
            <w:proofErr w:type="spellEnd"/>
            <w:r w:rsidRPr="006743DF">
              <w:rPr>
                <w:rFonts w:ascii="Times New Roman" w:hAnsi="Times New Roman" w:cs="Times New Roman"/>
                <w:b/>
                <w:sz w:val="24"/>
                <w:szCs w:val="24"/>
              </w:rPr>
              <w:t>.</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4а</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3-10%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14-47%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9-30%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4-13%</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17-57%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1-3%</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4б</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6-23%</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11-40%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7-25%</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3-12%</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12-44%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9-34%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4-14%</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4в</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5-15%</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4-57%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5-15%</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2-6%</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10-30%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16-48%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3-9%</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1-3%</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4г</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22</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5-23%</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4-18%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11-50%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2-9%</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3-14%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1-5%</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9-41%</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9-41%</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4д</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25</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9-38%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6-25%</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8-33%</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11-46%</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5-20%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6-25%</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4е</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22</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8-36%</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5-23%</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3-14%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4-18%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12-54%</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4ж</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19</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6-32%</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4-21%</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7-37%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2-10%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2-10%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0</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11-58%</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6-32%</w:t>
            </w:r>
          </w:p>
        </w:tc>
      </w:tr>
      <w:tr w:rsidR="006743DF" w:rsidRPr="006743DF" w:rsidTr="001A3DBF">
        <w:tc>
          <w:tcPr>
            <w:tcW w:w="1098" w:type="dxa"/>
          </w:tcPr>
          <w:p w:rsidR="006743DF" w:rsidRPr="006743DF" w:rsidRDefault="006743DF" w:rsidP="006743DF">
            <w:pPr>
              <w:jc w:val="center"/>
              <w:rPr>
                <w:rFonts w:ascii="Times New Roman" w:hAnsi="Times New Roman" w:cs="Times New Roman"/>
                <w:sz w:val="24"/>
                <w:szCs w:val="24"/>
              </w:rPr>
            </w:pPr>
            <w:r w:rsidRPr="006743DF">
              <w:rPr>
                <w:rFonts w:ascii="Times New Roman" w:hAnsi="Times New Roman" w:cs="Times New Roman"/>
                <w:sz w:val="24"/>
                <w:szCs w:val="24"/>
              </w:rPr>
              <w:t>4з</w:t>
            </w:r>
          </w:p>
        </w:tc>
        <w:tc>
          <w:tcPr>
            <w:tcW w:w="1098"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22</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3-13%</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8-36%</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6-27%</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5-22%</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14-64%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3-14%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1-4%</w:t>
            </w:r>
          </w:p>
        </w:tc>
        <w:tc>
          <w:tcPr>
            <w:tcW w:w="1099" w:type="dxa"/>
          </w:tcPr>
          <w:p w:rsidR="006743DF" w:rsidRPr="00286830" w:rsidRDefault="006743DF" w:rsidP="006743DF">
            <w:pPr>
              <w:jc w:val="center"/>
              <w:rPr>
                <w:rFonts w:ascii="Times New Roman" w:hAnsi="Times New Roman" w:cs="Times New Roman"/>
                <w:sz w:val="24"/>
                <w:szCs w:val="24"/>
              </w:rPr>
            </w:pPr>
            <w:r w:rsidRPr="00286830">
              <w:rPr>
                <w:rFonts w:ascii="Times New Roman" w:hAnsi="Times New Roman" w:cs="Times New Roman"/>
                <w:sz w:val="24"/>
                <w:szCs w:val="24"/>
              </w:rPr>
              <w:t>4-18%</w:t>
            </w:r>
          </w:p>
        </w:tc>
      </w:tr>
      <w:tr w:rsidR="006743DF" w:rsidRPr="006743DF" w:rsidTr="001A3DBF">
        <w:tc>
          <w:tcPr>
            <w:tcW w:w="1098"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 xml:space="preserve">Итого </w:t>
            </w:r>
          </w:p>
        </w:tc>
        <w:tc>
          <w:tcPr>
            <w:tcW w:w="1098"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197</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45-23%</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59-30%</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42-21%</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32-16%</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73-38%</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40-20%</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40-20%</w:t>
            </w:r>
          </w:p>
        </w:tc>
        <w:tc>
          <w:tcPr>
            <w:tcW w:w="1099" w:type="dxa"/>
          </w:tcPr>
          <w:p w:rsidR="006743DF" w:rsidRPr="006743DF" w:rsidRDefault="006743DF" w:rsidP="006743DF">
            <w:pPr>
              <w:jc w:val="center"/>
              <w:rPr>
                <w:rFonts w:ascii="Times New Roman" w:hAnsi="Times New Roman" w:cs="Times New Roman"/>
                <w:b/>
                <w:szCs w:val="24"/>
              </w:rPr>
            </w:pPr>
            <w:r w:rsidRPr="006743DF">
              <w:rPr>
                <w:rFonts w:ascii="Times New Roman" w:hAnsi="Times New Roman" w:cs="Times New Roman"/>
                <w:b/>
                <w:szCs w:val="24"/>
              </w:rPr>
              <w:t>43-22%</w:t>
            </w:r>
          </w:p>
        </w:tc>
      </w:tr>
    </w:tbl>
    <w:p w:rsidR="004B68A3" w:rsidRDefault="006743DF" w:rsidP="00674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43DF">
        <w:rPr>
          <w:rFonts w:ascii="Times New Roman" w:eastAsia="Times New Roman" w:hAnsi="Times New Roman" w:cs="Times New Roman"/>
          <w:color w:val="000000"/>
          <w:sz w:val="24"/>
          <w:szCs w:val="24"/>
          <w:lang w:eastAsia="ru-RU"/>
        </w:rPr>
        <w:t xml:space="preserve">   </w:t>
      </w:r>
    </w:p>
    <w:p w:rsidR="006743DF" w:rsidRDefault="006743DF" w:rsidP="00674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43DF">
        <w:rPr>
          <w:rFonts w:ascii="Times New Roman" w:eastAsia="Times New Roman" w:hAnsi="Times New Roman" w:cs="Times New Roman"/>
          <w:color w:val="000000"/>
          <w:sz w:val="24"/>
          <w:szCs w:val="24"/>
          <w:lang w:eastAsia="ru-RU"/>
        </w:rPr>
        <w:t xml:space="preserve">  Выполняли работу </w:t>
      </w:r>
      <w:proofErr w:type="gramStart"/>
      <w:r w:rsidRPr="006743DF">
        <w:rPr>
          <w:rFonts w:ascii="Times New Roman" w:eastAsia="Times New Roman" w:hAnsi="Times New Roman" w:cs="Times New Roman"/>
          <w:color w:val="000000"/>
          <w:sz w:val="24"/>
          <w:szCs w:val="24"/>
          <w:lang w:eastAsia="ru-RU"/>
        </w:rPr>
        <w:t>197  учащихся</w:t>
      </w:r>
      <w:proofErr w:type="gramEnd"/>
      <w:r w:rsidRPr="006743DF">
        <w:rPr>
          <w:rFonts w:ascii="Times New Roman" w:eastAsia="Times New Roman" w:hAnsi="Times New Roman" w:cs="Times New Roman"/>
          <w:color w:val="000000"/>
          <w:sz w:val="24"/>
          <w:szCs w:val="24"/>
          <w:lang w:eastAsia="ru-RU"/>
        </w:rPr>
        <w:t>. Из них 45 учащихся 23% справились с диктантом на высоком уровне и получили отметку «5» (это в 2 раза больше по сравнению с прошлым годом), 59 учащихся-30% справились на высоком уровне и получили отметку «4», что соответствует показателю прошлого года, 42 учащихся-21% учащихся на базовом уровне отметка «3», что на 5% ниже показателя прошлого года и 32 учащихся 16% за диктант получили отметку «2», что в два раза меньше показателей пошлого года.    Самые высокие результаты показали 4в класс (</w:t>
      </w:r>
      <w:proofErr w:type="spellStart"/>
      <w:proofErr w:type="gramStart"/>
      <w:r w:rsidRPr="006743DF">
        <w:rPr>
          <w:rFonts w:ascii="Times New Roman" w:eastAsia="Times New Roman" w:hAnsi="Times New Roman" w:cs="Times New Roman"/>
          <w:color w:val="000000"/>
          <w:sz w:val="24"/>
          <w:szCs w:val="24"/>
          <w:lang w:eastAsia="ru-RU"/>
        </w:rPr>
        <w:t>кл.руководитель</w:t>
      </w:r>
      <w:proofErr w:type="spellEnd"/>
      <w:proofErr w:type="gramEnd"/>
      <w:r w:rsidRPr="006743DF">
        <w:rPr>
          <w:rFonts w:ascii="Times New Roman" w:eastAsia="Times New Roman" w:hAnsi="Times New Roman" w:cs="Times New Roman"/>
          <w:color w:val="000000"/>
          <w:sz w:val="24"/>
          <w:szCs w:val="24"/>
          <w:lang w:eastAsia="ru-RU"/>
        </w:rPr>
        <w:t xml:space="preserve"> </w:t>
      </w:r>
      <w:proofErr w:type="spellStart"/>
      <w:r w:rsidRPr="006743DF">
        <w:rPr>
          <w:rFonts w:ascii="Times New Roman" w:eastAsia="Times New Roman" w:hAnsi="Times New Roman" w:cs="Times New Roman"/>
          <w:color w:val="000000"/>
          <w:sz w:val="24"/>
          <w:szCs w:val="24"/>
          <w:lang w:eastAsia="ru-RU"/>
        </w:rPr>
        <w:t>Отева</w:t>
      </w:r>
      <w:proofErr w:type="spellEnd"/>
      <w:r w:rsidRPr="006743DF">
        <w:rPr>
          <w:rFonts w:ascii="Times New Roman" w:eastAsia="Times New Roman" w:hAnsi="Times New Roman" w:cs="Times New Roman"/>
          <w:color w:val="000000"/>
          <w:sz w:val="24"/>
          <w:szCs w:val="24"/>
          <w:lang w:eastAsia="ru-RU"/>
        </w:rPr>
        <w:t xml:space="preserve"> С.В.)</w:t>
      </w:r>
      <w:r>
        <w:rPr>
          <w:rFonts w:ascii="Times New Roman" w:eastAsia="Times New Roman" w:hAnsi="Times New Roman" w:cs="Times New Roman"/>
          <w:color w:val="000000"/>
          <w:sz w:val="24"/>
          <w:szCs w:val="24"/>
          <w:lang w:eastAsia="ru-RU"/>
        </w:rPr>
        <w:t>.</w:t>
      </w:r>
    </w:p>
    <w:p w:rsidR="006743DF" w:rsidRPr="006743DF" w:rsidRDefault="006743DF" w:rsidP="006743D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743DF">
        <w:rPr>
          <w:rFonts w:ascii="Times New Roman" w:eastAsia="Times New Roman" w:hAnsi="Times New Roman" w:cs="Times New Roman"/>
          <w:color w:val="000000"/>
          <w:sz w:val="24"/>
          <w:szCs w:val="24"/>
          <w:lang w:eastAsia="ru-RU"/>
        </w:rPr>
        <w:t>При выполнении грамматического задания на нахождение основы предложения, определение однородных членов предложения и обозначении частей речи результаты следующие:</w:t>
      </w:r>
    </w:p>
    <w:p w:rsidR="006743DF" w:rsidRDefault="006743DF" w:rsidP="006743D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43DF">
        <w:rPr>
          <w:rFonts w:ascii="Times New Roman" w:eastAsia="Times New Roman" w:hAnsi="Times New Roman" w:cs="Times New Roman"/>
          <w:color w:val="000000"/>
          <w:sz w:val="24"/>
          <w:szCs w:val="24"/>
          <w:lang w:eastAsia="ru-RU"/>
        </w:rPr>
        <w:t>На высоком уровне справились 73 учащихся 37% получили отметку «5», на высоком уровне 40 учащихся 20% получили отметку «4», на базовом уровне 40 учащийся 20% получили отметку «3», ниже базового уровня 43 учащихся 22% получили отметку «2». Следует отметить, что среди 4-классников есть учащиеся со статусом ОВЗ: 4а-1 человек, 4б- 2 человека, 4в-2 человека, 4г-1 человек, 4е-3 человека, 4ж-4 человека, 4з- 2 человека.</w:t>
      </w:r>
    </w:p>
    <w:p w:rsidR="00252D47" w:rsidRPr="004B68A3" w:rsidRDefault="00252D47" w:rsidP="00252D47">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4B68A3">
        <w:rPr>
          <w:rFonts w:ascii="Times New Roman" w:eastAsia="Times New Roman" w:hAnsi="Times New Roman" w:cs="Times New Roman"/>
          <w:b/>
          <w:color w:val="000000"/>
          <w:sz w:val="24"/>
          <w:szCs w:val="24"/>
          <w:u w:val="single"/>
          <w:lang w:eastAsia="ru-RU"/>
        </w:rPr>
        <w:t>Рекомендации учителям начальной школы:</w:t>
      </w:r>
    </w:p>
    <w:p w:rsidR="00252D47" w:rsidRPr="00252D47" w:rsidRDefault="00252D47" w:rsidP="00252D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2D47">
        <w:rPr>
          <w:rFonts w:ascii="Times New Roman" w:eastAsia="Times New Roman" w:hAnsi="Times New Roman" w:cs="Times New Roman"/>
          <w:color w:val="000000"/>
          <w:sz w:val="24"/>
          <w:szCs w:val="24"/>
          <w:lang w:eastAsia="ru-RU"/>
        </w:rPr>
        <w:t>1. регулярно проводить работу          по прочному формированию навыка орфографического письма;</w:t>
      </w:r>
    </w:p>
    <w:p w:rsidR="00252D47" w:rsidRPr="00252D47" w:rsidRDefault="00252D47" w:rsidP="00252D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2D47">
        <w:rPr>
          <w:rFonts w:ascii="Times New Roman" w:eastAsia="Times New Roman" w:hAnsi="Times New Roman" w:cs="Times New Roman"/>
          <w:color w:val="000000"/>
          <w:sz w:val="24"/>
          <w:szCs w:val="24"/>
          <w:lang w:eastAsia="ru-RU"/>
        </w:rPr>
        <w:t>2. систематически проводить синтаксический разбор предложений;</w:t>
      </w:r>
    </w:p>
    <w:p w:rsidR="00252D47" w:rsidRDefault="00252D47" w:rsidP="00252D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2D47">
        <w:rPr>
          <w:rFonts w:ascii="Times New Roman" w:eastAsia="Times New Roman" w:hAnsi="Times New Roman" w:cs="Times New Roman"/>
          <w:color w:val="000000"/>
          <w:sz w:val="24"/>
          <w:szCs w:val="24"/>
          <w:lang w:eastAsia="ru-RU"/>
        </w:rPr>
        <w:t>3. отрабатывать навык определения главных и второстепенных однородных членов предложения и частей речи</w:t>
      </w:r>
    </w:p>
    <w:p w:rsidR="006743DF" w:rsidRDefault="006743DF" w:rsidP="006743D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3A73" w:rsidRDefault="006743DF" w:rsidP="006743DF">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8"/>
          <w:szCs w:val="28"/>
          <w:lang w:eastAsia="ru-RU"/>
        </w:rPr>
        <w:t xml:space="preserve"> </w:t>
      </w:r>
      <w:r w:rsidR="00EB3A73" w:rsidRPr="00EB3A73">
        <w:rPr>
          <w:rFonts w:ascii="Times New Roman" w:eastAsia="Times New Roman" w:hAnsi="Times New Roman"/>
          <w:b/>
          <w:bCs/>
          <w:color w:val="000000"/>
          <w:sz w:val="24"/>
          <w:szCs w:val="24"/>
          <w:lang w:eastAsia="ru-RU"/>
        </w:rPr>
        <w:t xml:space="preserve">Аналитическая справка по итогам административной </w:t>
      </w:r>
      <w:r w:rsidR="004B68A3">
        <w:rPr>
          <w:rFonts w:ascii="Times New Roman" w:eastAsia="Times New Roman" w:hAnsi="Times New Roman"/>
          <w:b/>
          <w:bCs/>
          <w:color w:val="000000"/>
          <w:sz w:val="24"/>
          <w:szCs w:val="24"/>
          <w:lang w:eastAsia="ru-RU"/>
        </w:rPr>
        <w:t>проверочной</w:t>
      </w:r>
      <w:r w:rsidR="00EB3A73" w:rsidRPr="00EB3A73">
        <w:rPr>
          <w:rFonts w:ascii="Times New Roman" w:eastAsia="Times New Roman" w:hAnsi="Times New Roman"/>
          <w:b/>
          <w:bCs/>
          <w:color w:val="000000"/>
          <w:sz w:val="24"/>
          <w:szCs w:val="24"/>
          <w:lang w:eastAsia="ru-RU"/>
        </w:rPr>
        <w:t xml:space="preserve"> работе по </w:t>
      </w:r>
      <w:proofErr w:type="gramStart"/>
      <w:r w:rsidR="00EB3A73" w:rsidRPr="00EB3A73">
        <w:rPr>
          <w:rFonts w:ascii="Times New Roman" w:eastAsia="Times New Roman" w:hAnsi="Times New Roman"/>
          <w:b/>
          <w:bCs/>
          <w:color w:val="000000"/>
          <w:sz w:val="24"/>
          <w:szCs w:val="24"/>
          <w:lang w:eastAsia="ru-RU"/>
        </w:rPr>
        <w:t>математике  учащихся</w:t>
      </w:r>
      <w:proofErr w:type="gramEnd"/>
      <w:r w:rsidR="00EB3A73" w:rsidRPr="00EB3A73">
        <w:rPr>
          <w:rFonts w:ascii="Times New Roman" w:eastAsia="Times New Roman" w:hAnsi="Times New Roman"/>
          <w:b/>
          <w:bCs/>
          <w:color w:val="000000"/>
          <w:sz w:val="24"/>
          <w:szCs w:val="24"/>
          <w:lang w:eastAsia="ru-RU"/>
        </w:rPr>
        <w:t xml:space="preserve"> 4-х классов за 1 полугодие </w:t>
      </w:r>
      <w:r w:rsidR="00ED051E">
        <w:rPr>
          <w:rFonts w:ascii="Times New Roman" w:eastAsia="Times New Roman" w:hAnsi="Times New Roman"/>
          <w:b/>
          <w:bCs/>
          <w:color w:val="000000"/>
          <w:sz w:val="24"/>
          <w:szCs w:val="24"/>
          <w:lang w:eastAsia="ru-RU"/>
        </w:rPr>
        <w:t>20</w:t>
      </w:r>
      <w:r w:rsidR="002F4478">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1</w:t>
      </w:r>
      <w:r w:rsidR="00ED051E">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2</w:t>
      </w:r>
      <w:r w:rsidR="00EB3A73" w:rsidRPr="00EB3A73">
        <w:rPr>
          <w:rFonts w:ascii="Times New Roman" w:eastAsia="Times New Roman" w:hAnsi="Times New Roman"/>
          <w:b/>
          <w:bCs/>
          <w:color w:val="000000"/>
          <w:sz w:val="24"/>
          <w:szCs w:val="24"/>
          <w:lang w:eastAsia="ru-RU"/>
        </w:rPr>
        <w:t xml:space="preserve"> </w:t>
      </w:r>
      <w:proofErr w:type="spellStart"/>
      <w:r w:rsidR="00EB3A73" w:rsidRPr="00EB3A73">
        <w:rPr>
          <w:rFonts w:ascii="Times New Roman" w:eastAsia="Times New Roman" w:hAnsi="Times New Roman"/>
          <w:b/>
          <w:bCs/>
          <w:color w:val="000000"/>
          <w:sz w:val="24"/>
          <w:szCs w:val="24"/>
          <w:lang w:eastAsia="ru-RU"/>
        </w:rPr>
        <w:t>уч.год</w:t>
      </w:r>
      <w:proofErr w:type="spellEnd"/>
    </w:p>
    <w:p w:rsidR="004B68A3" w:rsidRPr="00EB3A73" w:rsidRDefault="004B68A3" w:rsidP="006743DF">
      <w:pPr>
        <w:shd w:val="clear" w:color="auto" w:fill="FFFFFF"/>
        <w:spacing w:after="0" w:line="240" w:lineRule="auto"/>
        <w:jc w:val="both"/>
        <w:rPr>
          <w:rFonts w:ascii="Times New Roman" w:eastAsia="Times New Roman" w:hAnsi="Times New Roman"/>
          <w:b/>
          <w:bCs/>
          <w:color w:val="000000"/>
          <w:sz w:val="24"/>
          <w:szCs w:val="24"/>
          <w:lang w:eastAsia="ru-RU"/>
        </w:rPr>
      </w:pPr>
    </w:p>
    <w:p w:rsidR="00EB3A73" w:rsidRPr="00EB3A73" w:rsidRDefault="004B68A3" w:rsidP="00EB3A73">
      <w:pPr>
        <w:shd w:val="clear" w:color="auto" w:fill="FFFFFF"/>
        <w:spacing w:after="0" w:line="240" w:lineRule="auto"/>
        <w:ind w:firstLine="708"/>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Проверочная</w:t>
      </w:r>
      <w:r w:rsidR="00EB3A73" w:rsidRPr="00EB3A73">
        <w:rPr>
          <w:rFonts w:ascii="Times New Roman" w:eastAsia="Times New Roman" w:hAnsi="Times New Roman" w:cs="Times New Roman"/>
          <w:bCs/>
          <w:color w:val="000000"/>
          <w:sz w:val="24"/>
          <w:szCs w:val="24"/>
          <w:shd w:val="clear" w:color="auto" w:fill="FFFFFF"/>
          <w:lang w:eastAsia="ru-RU"/>
        </w:rPr>
        <w:t xml:space="preserve"> работа проводится в феврале с</w:t>
      </w:r>
      <w:r w:rsidR="00EB3A73" w:rsidRPr="00EB3A73">
        <w:rPr>
          <w:rFonts w:ascii="Times New Roman" w:eastAsia="Times New Roman" w:hAnsi="Times New Roman" w:cs="Times New Roman"/>
          <w:b/>
          <w:bCs/>
          <w:color w:val="000000"/>
          <w:sz w:val="24"/>
          <w:szCs w:val="24"/>
          <w:shd w:val="clear" w:color="auto" w:fill="FFFFFF"/>
          <w:lang w:eastAsia="ru-RU"/>
        </w:rPr>
        <w:t xml:space="preserve"> целью</w:t>
      </w:r>
      <w:r w:rsidR="00EB3A73" w:rsidRPr="00EB3A73">
        <w:rPr>
          <w:rFonts w:ascii="Times New Roman" w:eastAsia="Times New Roman" w:hAnsi="Times New Roman" w:cs="Times New Roman"/>
          <w:bCs/>
          <w:color w:val="000000"/>
          <w:sz w:val="24"/>
          <w:szCs w:val="24"/>
          <w:shd w:val="clear" w:color="auto" w:fill="FFFFFF"/>
          <w:lang w:eastAsia="ru-RU"/>
        </w:rPr>
        <w:t xml:space="preserve"> оценки качества </w:t>
      </w:r>
      <w:proofErr w:type="gramStart"/>
      <w:r w:rsidR="00EB3A73" w:rsidRPr="00EB3A73">
        <w:rPr>
          <w:rFonts w:ascii="Times New Roman" w:eastAsia="Times New Roman" w:hAnsi="Times New Roman" w:cs="Times New Roman"/>
          <w:bCs/>
          <w:color w:val="000000"/>
          <w:sz w:val="24"/>
          <w:szCs w:val="24"/>
          <w:shd w:val="clear" w:color="auto" w:fill="FFFFFF"/>
          <w:lang w:eastAsia="ru-RU"/>
        </w:rPr>
        <w:t>образования  учащихся</w:t>
      </w:r>
      <w:proofErr w:type="gramEnd"/>
      <w:r w:rsidR="00EB3A73" w:rsidRPr="00EB3A73">
        <w:rPr>
          <w:rFonts w:ascii="Times New Roman" w:eastAsia="Times New Roman" w:hAnsi="Times New Roman" w:cs="Times New Roman"/>
          <w:bCs/>
          <w:color w:val="000000"/>
          <w:sz w:val="24"/>
          <w:szCs w:val="24"/>
          <w:shd w:val="clear" w:color="auto" w:fill="FFFFFF"/>
          <w:lang w:eastAsia="ru-RU"/>
        </w:rPr>
        <w:t xml:space="preserve"> 4 классов</w:t>
      </w:r>
      <w:r w:rsidR="00EB3A73" w:rsidRPr="00EB3A73">
        <w:rPr>
          <w:rFonts w:ascii="Times New Roman" w:eastAsia="Times New Roman" w:hAnsi="Times New Roman" w:cs="Times New Roman"/>
          <w:color w:val="000000"/>
          <w:sz w:val="24"/>
          <w:szCs w:val="24"/>
          <w:shd w:val="clear" w:color="auto" w:fill="FFFFFF"/>
          <w:lang w:eastAsia="ru-RU"/>
        </w:rPr>
        <w:t xml:space="preserve"> </w:t>
      </w:r>
      <w:r w:rsidR="00EB3A73" w:rsidRPr="00EB3A73">
        <w:rPr>
          <w:rFonts w:ascii="Times New Roman" w:eastAsia="Times New Roman" w:hAnsi="Times New Roman" w:cs="Times New Roman"/>
          <w:bCs/>
          <w:color w:val="000000"/>
          <w:sz w:val="24"/>
          <w:szCs w:val="24"/>
          <w:shd w:val="clear" w:color="auto" w:fill="FFFFFF"/>
          <w:lang w:eastAsia="ru-RU"/>
        </w:rPr>
        <w:t>по математике.</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b/>
          <w:color w:val="000000"/>
          <w:sz w:val="24"/>
          <w:szCs w:val="24"/>
          <w:shd w:val="clear" w:color="auto" w:fill="FFFFFF"/>
          <w:lang w:eastAsia="ru-RU"/>
        </w:rPr>
        <w:t>Задачи:</w:t>
      </w:r>
      <w:r w:rsidRPr="00EB3A73">
        <w:rPr>
          <w:rFonts w:ascii="Times New Roman" w:eastAsia="Times New Roman" w:hAnsi="Times New Roman" w:cs="Times New Roman"/>
          <w:color w:val="000000"/>
          <w:sz w:val="24"/>
          <w:szCs w:val="24"/>
          <w:shd w:val="clear" w:color="auto" w:fill="FFFFFF"/>
          <w:lang w:eastAsia="ru-RU"/>
        </w:rPr>
        <w:t xml:space="preserve"> выявить уровень </w:t>
      </w:r>
      <w:proofErr w:type="spellStart"/>
      <w:r w:rsidRPr="00EB3A73">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EB3A73">
        <w:rPr>
          <w:rFonts w:ascii="Times New Roman" w:eastAsia="Times New Roman" w:hAnsi="Times New Roman" w:cs="Times New Roman"/>
          <w:color w:val="000000"/>
          <w:sz w:val="24"/>
          <w:szCs w:val="24"/>
          <w:shd w:val="clear" w:color="auto" w:fill="FFFFFF"/>
          <w:lang w:eastAsia="ru-RU"/>
        </w:rPr>
        <w:t xml:space="preserve"> у учащихся 4 классов </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color w:val="000000"/>
          <w:sz w:val="24"/>
          <w:szCs w:val="24"/>
          <w:shd w:val="clear" w:color="auto" w:fill="FFFFFF"/>
          <w:lang w:eastAsia="ru-RU"/>
        </w:rPr>
        <w:t>- умения оперировать компонентами действия,</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color w:val="000000"/>
          <w:sz w:val="24"/>
          <w:szCs w:val="24"/>
          <w:shd w:val="clear" w:color="auto" w:fill="FFFFFF"/>
          <w:lang w:eastAsia="ru-RU"/>
        </w:rPr>
        <w:t>- умения решать текстовые задачи в 2-3 действия,</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color w:val="000000"/>
          <w:sz w:val="24"/>
          <w:szCs w:val="24"/>
          <w:shd w:val="clear" w:color="auto" w:fill="FFFFFF"/>
          <w:lang w:eastAsia="ru-RU"/>
        </w:rPr>
        <w:t>- умения решать уравнения на основе знания взаимосвязи между компонентами и результатом арифметических действий,</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color w:val="000000"/>
          <w:sz w:val="24"/>
          <w:szCs w:val="24"/>
          <w:shd w:val="clear" w:color="auto" w:fill="FFFFFF"/>
          <w:lang w:eastAsia="ru-RU"/>
        </w:rPr>
        <w:t>- умений применять алгоритмы письменного сложения и вычитания в пределах миллиона, письменного умножения и деления многозначного числа на однозначное; выполнять действия со скобками,</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color w:val="000000"/>
          <w:sz w:val="24"/>
          <w:szCs w:val="24"/>
          <w:shd w:val="clear" w:color="auto" w:fill="FFFFFF"/>
          <w:lang w:eastAsia="ru-RU"/>
        </w:rPr>
        <w:t xml:space="preserve">- умений воспроизводить соотношения между единицами величин (длины, массы, времени),  </w:t>
      </w:r>
    </w:p>
    <w:p w:rsidR="00EB3A73" w:rsidRPr="00EB3A73" w:rsidRDefault="00EB3A73" w:rsidP="00EB3A73">
      <w:pPr>
        <w:shd w:val="clear" w:color="auto" w:fill="FFFFFF"/>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EB3A73">
        <w:rPr>
          <w:rFonts w:ascii="Times New Roman" w:eastAsia="Times New Roman" w:hAnsi="Times New Roman" w:cs="Times New Roman"/>
          <w:color w:val="000000"/>
          <w:sz w:val="24"/>
          <w:szCs w:val="24"/>
          <w:shd w:val="clear" w:color="auto" w:fill="FFFFFF"/>
          <w:lang w:eastAsia="ru-RU"/>
        </w:rPr>
        <w:t>-  умение находить  площадь прямоугольника.</w:t>
      </w:r>
    </w:p>
    <w:p w:rsidR="006743DF" w:rsidRPr="006743DF" w:rsidRDefault="006743DF" w:rsidP="00674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43DF">
        <w:rPr>
          <w:rFonts w:ascii="Times New Roman" w:eastAsia="Times New Roman" w:hAnsi="Times New Roman" w:cs="Times New Roman"/>
          <w:color w:val="000000"/>
          <w:sz w:val="24"/>
          <w:szCs w:val="24"/>
          <w:lang w:eastAsia="ru-RU"/>
        </w:rPr>
        <w:t xml:space="preserve">  Выполняли контрольную работу 209 учащихся. Из них только 21 учащийся 10% справились на повышенном уровне и получили отметку «5», 70 учащихся-33% на высоком уровне - отметка «4», 73 учащихся 35% на базовом уровне отметка «3», 45 учащихся 22% не справились с работой и получили отметку «2».</w:t>
      </w:r>
    </w:p>
    <w:p w:rsidR="006743DF" w:rsidRPr="006743DF" w:rsidRDefault="006743DF" w:rsidP="006743DF">
      <w:pPr>
        <w:shd w:val="clear" w:color="auto" w:fill="FFFFFF"/>
        <w:spacing w:after="0" w:line="240" w:lineRule="auto"/>
        <w:jc w:val="both"/>
        <w:rPr>
          <w:rFonts w:ascii="Times New Roman" w:eastAsia="Times New Roman" w:hAnsi="Times New Roman" w:cs="Times New Roman"/>
          <w:b/>
          <w:sz w:val="24"/>
          <w:szCs w:val="24"/>
          <w:lang w:eastAsia="ru-RU"/>
        </w:rPr>
      </w:pPr>
    </w:p>
    <w:p w:rsidR="006743DF" w:rsidRPr="006743DF" w:rsidRDefault="006743DF" w:rsidP="006743DF">
      <w:pPr>
        <w:jc w:val="center"/>
        <w:rPr>
          <w:b/>
        </w:rPr>
      </w:pPr>
      <w:r w:rsidRPr="006743DF">
        <w:rPr>
          <w:b/>
        </w:rPr>
        <w:t xml:space="preserve">Результаты административной </w:t>
      </w:r>
      <w:r w:rsidR="00932EEA">
        <w:rPr>
          <w:b/>
        </w:rPr>
        <w:t>контрольной</w:t>
      </w:r>
      <w:r w:rsidRPr="006743DF">
        <w:rPr>
          <w:b/>
        </w:rPr>
        <w:t xml:space="preserve"> работы по математике учащихся 4 классов</w:t>
      </w:r>
    </w:p>
    <w:tbl>
      <w:tblPr>
        <w:tblW w:w="10598" w:type="dxa"/>
        <w:tblLayout w:type="fixed"/>
        <w:tblLook w:val="04A0" w:firstRow="1" w:lastRow="0" w:firstColumn="1" w:lastColumn="0" w:noHBand="0" w:noVBand="1"/>
      </w:tblPr>
      <w:tblGrid>
        <w:gridCol w:w="1124"/>
        <w:gridCol w:w="969"/>
        <w:gridCol w:w="992"/>
        <w:gridCol w:w="851"/>
        <w:gridCol w:w="1134"/>
        <w:gridCol w:w="992"/>
        <w:gridCol w:w="1134"/>
        <w:gridCol w:w="992"/>
        <w:gridCol w:w="1134"/>
        <w:gridCol w:w="1276"/>
      </w:tblGrid>
      <w:tr w:rsidR="006743DF" w:rsidRPr="006743DF" w:rsidTr="001A3DBF">
        <w:trPr>
          <w:trHeight w:val="337"/>
        </w:trPr>
        <w:tc>
          <w:tcPr>
            <w:tcW w:w="1124"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Класс</w:t>
            </w:r>
          </w:p>
        </w:tc>
        <w:tc>
          <w:tcPr>
            <w:tcW w:w="969"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Всего обучающихся</w:t>
            </w:r>
          </w:p>
        </w:tc>
        <w:tc>
          <w:tcPr>
            <w:tcW w:w="8505" w:type="dxa"/>
            <w:gridSpan w:val="8"/>
            <w:tcBorders>
              <w:top w:val="single" w:sz="8" w:space="0" w:color="auto"/>
              <w:left w:val="nil"/>
              <w:right w:val="single" w:sz="4" w:space="0" w:color="000000"/>
            </w:tcBorders>
            <w:shd w:val="clear" w:color="auto" w:fill="auto"/>
            <w:noWrap/>
            <w:vAlign w:val="bottom"/>
            <w:hideMark/>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Качество освоения предметных результатов</w:t>
            </w:r>
          </w:p>
        </w:tc>
      </w:tr>
      <w:tr w:rsidR="006743DF" w:rsidRPr="006743DF" w:rsidTr="001A3DBF">
        <w:trPr>
          <w:trHeight w:val="541"/>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6743DF" w:rsidRPr="004B68A3" w:rsidRDefault="006743DF" w:rsidP="006743DF">
            <w:pPr>
              <w:spacing w:after="0" w:line="240" w:lineRule="auto"/>
              <w:rPr>
                <w:rFonts w:ascii="Times New Roman" w:eastAsia="Times New Roman" w:hAnsi="Times New Roman" w:cs="Times New Roman"/>
                <w:b/>
                <w:sz w:val="24"/>
                <w:szCs w:val="24"/>
                <w:lang w:eastAsia="ru-RU"/>
              </w:rPr>
            </w:pPr>
          </w:p>
        </w:tc>
        <w:tc>
          <w:tcPr>
            <w:tcW w:w="969" w:type="dxa"/>
            <w:vMerge/>
            <w:tcBorders>
              <w:top w:val="single" w:sz="8" w:space="0" w:color="auto"/>
              <w:left w:val="single" w:sz="4" w:space="0" w:color="auto"/>
              <w:bottom w:val="single" w:sz="4" w:space="0" w:color="000000"/>
              <w:right w:val="single" w:sz="4" w:space="0" w:color="auto"/>
            </w:tcBorders>
            <w:vAlign w:val="center"/>
            <w:hideMark/>
          </w:tcPr>
          <w:p w:rsidR="006743DF" w:rsidRPr="004B68A3" w:rsidRDefault="006743DF" w:rsidP="006743DF">
            <w:pPr>
              <w:spacing w:after="0" w:line="240" w:lineRule="auto"/>
              <w:rPr>
                <w:rFonts w:ascii="Times New Roman" w:eastAsia="Times New Roman" w:hAnsi="Times New Roman" w:cs="Times New Roman"/>
                <w:b/>
                <w:sz w:val="24"/>
                <w:szCs w:val="24"/>
                <w:lang w:eastAsia="ru-RU"/>
              </w:rPr>
            </w:pP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 xml:space="preserve">Высокий уровень </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Повышенный уровень</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Базовый уровень</w:t>
            </w:r>
          </w:p>
        </w:tc>
        <w:tc>
          <w:tcPr>
            <w:tcW w:w="2410" w:type="dxa"/>
            <w:gridSpan w:val="2"/>
            <w:tcBorders>
              <w:top w:val="single" w:sz="4" w:space="0" w:color="auto"/>
              <w:left w:val="nil"/>
              <w:bottom w:val="single" w:sz="4" w:space="0" w:color="auto"/>
              <w:right w:val="single" w:sz="4" w:space="0" w:color="000000"/>
            </w:tcBorders>
          </w:tcPr>
          <w:p w:rsidR="006743DF" w:rsidRPr="004B68A3" w:rsidRDefault="006743DF" w:rsidP="006743D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Ниже базового уровня</w:t>
            </w:r>
          </w:p>
        </w:tc>
      </w:tr>
      <w:tr w:rsidR="006743DF" w:rsidRPr="006743DF" w:rsidTr="001A3DBF">
        <w:trPr>
          <w:trHeight w:val="300"/>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p>
        </w:tc>
        <w:tc>
          <w:tcPr>
            <w:tcW w:w="969" w:type="dxa"/>
            <w:vMerge/>
            <w:tcBorders>
              <w:top w:val="single" w:sz="8" w:space="0" w:color="auto"/>
              <w:left w:val="single" w:sz="4" w:space="0" w:color="auto"/>
              <w:bottom w:val="single" w:sz="4" w:space="0" w:color="000000"/>
              <w:right w:val="single" w:sz="4" w:space="0" w:color="auto"/>
            </w:tcBorders>
            <w:vAlign w:val="center"/>
            <w:hideMark/>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 xml:space="preserve">чел. </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 xml:space="preserve">чел. </w:t>
            </w:r>
          </w:p>
        </w:tc>
        <w:tc>
          <w:tcPr>
            <w:tcW w:w="992" w:type="dxa"/>
            <w:tcBorders>
              <w:top w:val="nil"/>
              <w:left w:val="nil"/>
              <w:bottom w:val="single" w:sz="4" w:space="0" w:color="auto"/>
              <w:right w:val="single" w:sz="4" w:space="0" w:color="auto"/>
            </w:tcBorders>
            <w:shd w:val="clear" w:color="auto" w:fill="auto"/>
            <w:noWrap/>
            <w:vAlign w:val="bottom"/>
            <w:hideMark/>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 xml:space="preserve">чел. </w:t>
            </w:r>
          </w:p>
        </w:tc>
        <w:tc>
          <w:tcPr>
            <w:tcW w:w="992" w:type="dxa"/>
            <w:tcBorders>
              <w:top w:val="nil"/>
              <w:left w:val="nil"/>
              <w:bottom w:val="single" w:sz="4" w:space="0" w:color="auto"/>
              <w:right w:val="single" w:sz="4" w:space="0" w:color="auto"/>
            </w:tcBorders>
            <w:shd w:val="clear" w:color="auto" w:fill="auto"/>
            <w:noWrap/>
            <w:vAlign w:val="bottom"/>
            <w:hideMark/>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 xml:space="preserve">чел. </w:t>
            </w:r>
          </w:p>
        </w:tc>
        <w:tc>
          <w:tcPr>
            <w:tcW w:w="1276" w:type="dxa"/>
            <w:tcBorders>
              <w:top w:val="nil"/>
              <w:left w:val="nil"/>
              <w:bottom w:val="single" w:sz="4" w:space="0" w:color="auto"/>
              <w:right w:val="single" w:sz="4" w:space="0" w:color="auto"/>
            </w:tcBorders>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4а</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4б</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65</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8</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4в</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0</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4г</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43</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36</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4д</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55</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12</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4е</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24</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19</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highlight w:val="yellow"/>
                <w:lang w:eastAsia="ru-RU"/>
              </w:rPr>
            </w:pPr>
            <w:r w:rsidRPr="006743DF">
              <w:rPr>
                <w:rFonts w:ascii="Times New Roman" w:eastAsia="Times New Roman" w:hAnsi="Times New Roman" w:cs="Times New Roman"/>
                <w:sz w:val="24"/>
                <w:szCs w:val="24"/>
                <w:lang w:eastAsia="ru-RU"/>
              </w:rPr>
              <w:t>4ж</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20</w:t>
            </w:r>
          </w:p>
        </w:tc>
      </w:tr>
      <w:tr w:rsidR="006743DF" w:rsidRPr="006743DF" w:rsidTr="001A3DBF">
        <w:trPr>
          <w:trHeight w:val="7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4з</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9</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sz w:val="24"/>
                <w:szCs w:val="24"/>
                <w:lang w:eastAsia="ru-RU"/>
              </w:rPr>
            </w:pPr>
            <w:r w:rsidRPr="006743DF">
              <w:rPr>
                <w:rFonts w:ascii="Times New Roman" w:eastAsia="Times New Roman" w:hAnsi="Times New Roman" w:cs="Times New Roman"/>
                <w:sz w:val="24"/>
                <w:szCs w:val="24"/>
                <w:lang w:eastAsia="ru-RU"/>
              </w:rPr>
              <w:t>14</w:t>
            </w:r>
          </w:p>
        </w:tc>
      </w:tr>
      <w:tr w:rsidR="006743DF" w:rsidRPr="006743DF"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ИТОГО</w:t>
            </w:r>
          </w:p>
        </w:tc>
        <w:tc>
          <w:tcPr>
            <w:tcW w:w="969"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199</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27</w:t>
            </w:r>
          </w:p>
        </w:tc>
        <w:tc>
          <w:tcPr>
            <w:tcW w:w="851"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98</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47</w:t>
            </w:r>
          </w:p>
        </w:tc>
        <w:tc>
          <w:tcPr>
            <w:tcW w:w="992" w:type="dxa"/>
            <w:tcBorders>
              <w:top w:val="nil"/>
              <w:left w:val="nil"/>
              <w:bottom w:val="single" w:sz="4" w:space="0" w:color="auto"/>
              <w:right w:val="single" w:sz="4" w:space="0" w:color="auto"/>
            </w:tcBorders>
            <w:shd w:val="clear" w:color="auto" w:fill="auto"/>
            <w:noWrap/>
            <w:vAlign w:val="bottom"/>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24%</w:t>
            </w:r>
          </w:p>
        </w:tc>
        <w:tc>
          <w:tcPr>
            <w:tcW w:w="1134"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25</w:t>
            </w:r>
          </w:p>
        </w:tc>
        <w:tc>
          <w:tcPr>
            <w:tcW w:w="1276" w:type="dxa"/>
            <w:tcBorders>
              <w:top w:val="nil"/>
              <w:left w:val="nil"/>
              <w:bottom w:val="single" w:sz="4" w:space="0" w:color="auto"/>
              <w:right w:val="single" w:sz="4" w:space="0" w:color="auto"/>
            </w:tcBorders>
          </w:tcPr>
          <w:p w:rsidR="006743DF" w:rsidRPr="006743DF" w:rsidRDefault="006743DF" w:rsidP="006743DF">
            <w:pPr>
              <w:spacing w:after="0" w:line="240" w:lineRule="auto"/>
              <w:jc w:val="center"/>
              <w:rPr>
                <w:rFonts w:ascii="Times New Roman" w:eastAsia="Times New Roman" w:hAnsi="Times New Roman" w:cs="Times New Roman"/>
                <w:b/>
                <w:sz w:val="24"/>
                <w:szCs w:val="24"/>
                <w:lang w:eastAsia="ru-RU"/>
              </w:rPr>
            </w:pPr>
            <w:r w:rsidRPr="006743DF">
              <w:rPr>
                <w:rFonts w:ascii="Times New Roman" w:eastAsia="Times New Roman" w:hAnsi="Times New Roman" w:cs="Times New Roman"/>
                <w:b/>
                <w:sz w:val="24"/>
                <w:szCs w:val="24"/>
                <w:lang w:eastAsia="ru-RU"/>
              </w:rPr>
              <w:t>12%</w:t>
            </w:r>
          </w:p>
        </w:tc>
      </w:tr>
    </w:tbl>
    <w:p w:rsidR="004B68A3" w:rsidRDefault="006743DF" w:rsidP="006743D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743DF">
        <w:rPr>
          <w:rFonts w:ascii="Times New Roman" w:eastAsia="Times New Roman" w:hAnsi="Times New Roman" w:cs="Times New Roman"/>
          <w:color w:val="000000"/>
          <w:sz w:val="28"/>
          <w:szCs w:val="28"/>
          <w:lang w:eastAsia="ru-RU"/>
        </w:rPr>
        <w:t xml:space="preserve">    </w:t>
      </w:r>
    </w:p>
    <w:p w:rsidR="006743DF" w:rsidRPr="006743DF" w:rsidRDefault="004B68A3" w:rsidP="006743DF">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743DF" w:rsidRPr="006743DF">
        <w:rPr>
          <w:rFonts w:ascii="Times New Roman" w:eastAsia="Times New Roman" w:hAnsi="Times New Roman" w:cs="Times New Roman"/>
          <w:color w:val="000000"/>
          <w:sz w:val="24"/>
          <w:szCs w:val="28"/>
          <w:lang w:eastAsia="ru-RU"/>
        </w:rPr>
        <w:t>Самые высокие результаты показали 4б класс (</w:t>
      </w:r>
      <w:proofErr w:type="spellStart"/>
      <w:proofErr w:type="gramStart"/>
      <w:r w:rsidR="006743DF" w:rsidRPr="006743DF">
        <w:rPr>
          <w:rFonts w:ascii="Times New Roman" w:eastAsia="Times New Roman" w:hAnsi="Times New Roman" w:cs="Times New Roman"/>
          <w:color w:val="000000"/>
          <w:sz w:val="24"/>
          <w:szCs w:val="28"/>
          <w:lang w:eastAsia="ru-RU"/>
        </w:rPr>
        <w:t>кл.руководитель</w:t>
      </w:r>
      <w:proofErr w:type="spellEnd"/>
      <w:proofErr w:type="gramEnd"/>
      <w:r w:rsidR="006743DF" w:rsidRPr="006743DF">
        <w:rPr>
          <w:rFonts w:ascii="Times New Roman" w:eastAsia="Times New Roman" w:hAnsi="Times New Roman" w:cs="Times New Roman"/>
          <w:color w:val="000000"/>
          <w:sz w:val="24"/>
          <w:szCs w:val="28"/>
          <w:lang w:eastAsia="ru-RU"/>
        </w:rPr>
        <w:t xml:space="preserve"> Закирова Р.И. самый низкий результат в 4г,4е,4ж,4з (</w:t>
      </w:r>
      <w:proofErr w:type="spellStart"/>
      <w:r w:rsidR="006743DF" w:rsidRPr="006743DF">
        <w:rPr>
          <w:rFonts w:ascii="Times New Roman" w:eastAsia="Times New Roman" w:hAnsi="Times New Roman" w:cs="Times New Roman"/>
          <w:color w:val="000000"/>
          <w:sz w:val="24"/>
          <w:szCs w:val="28"/>
          <w:lang w:eastAsia="ru-RU"/>
        </w:rPr>
        <w:t>Пульникова</w:t>
      </w:r>
      <w:proofErr w:type="spellEnd"/>
      <w:r w:rsidR="006743DF" w:rsidRPr="006743DF">
        <w:rPr>
          <w:rFonts w:ascii="Times New Roman" w:eastAsia="Times New Roman" w:hAnsi="Times New Roman" w:cs="Times New Roman"/>
          <w:color w:val="000000"/>
          <w:sz w:val="24"/>
          <w:szCs w:val="28"/>
          <w:lang w:eastAsia="ru-RU"/>
        </w:rPr>
        <w:t xml:space="preserve"> Ю.В., Хмелева М.С., Ширяева Е.А., </w:t>
      </w:r>
      <w:proofErr w:type="spellStart"/>
      <w:r w:rsidR="006743DF" w:rsidRPr="006743DF">
        <w:rPr>
          <w:rFonts w:ascii="Times New Roman" w:eastAsia="Times New Roman" w:hAnsi="Times New Roman" w:cs="Times New Roman"/>
          <w:color w:val="000000"/>
          <w:sz w:val="24"/>
          <w:szCs w:val="28"/>
          <w:lang w:eastAsia="ru-RU"/>
        </w:rPr>
        <w:t>Айметова</w:t>
      </w:r>
      <w:proofErr w:type="spellEnd"/>
      <w:r w:rsidR="006743DF" w:rsidRPr="006743DF">
        <w:rPr>
          <w:rFonts w:ascii="Times New Roman" w:eastAsia="Times New Roman" w:hAnsi="Times New Roman" w:cs="Times New Roman"/>
          <w:color w:val="000000"/>
          <w:sz w:val="24"/>
          <w:szCs w:val="28"/>
          <w:lang w:eastAsia="ru-RU"/>
        </w:rPr>
        <w:t xml:space="preserve"> Э.В.). Лучше всего справились с 1 заданием Устный счет, наибольшие трудности испытывали при решении задачи (2 и 6 задание). Много ошибок допустили при выполнении арифметических действий. </w:t>
      </w:r>
    </w:p>
    <w:p w:rsidR="00605718" w:rsidRPr="00605718" w:rsidRDefault="00605718" w:rsidP="0060571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05718">
        <w:rPr>
          <w:rFonts w:ascii="Times New Roman" w:eastAsia="Times New Roman" w:hAnsi="Times New Roman" w:cs="Times New Roman"/>
          <w:b/>
          <w:bCs/>
          <w:color w:val="000000"/>
          <w:sz w:val="24"/>
          <w:szCs w:val="24"/>
          <w:u w:val="single"/>
          <w:lang w:eastAsia="ru-RU"/>
        </w:rPr>
        <w:t>Рекомендации:</w:t>
      </w:r>
      <w:r w:rsidRPr="00605718">
        <w:rPr>
          <w:rFonts w:ascii="Times New Roman" w:eastAsia="Times New Roman" w:hAnsi="Times New Roman" w:cs="Times New Roman"/>
          <w:b/>
          <w:color w:val="000000"/>
          <w:sz w:val="24"/>
          <w:szCs w:val="24"/>
          <w:lang w:eastAsia="ru-RU"/>
        </w:rPr>
        <w:t xml:space="preserve"> </w:t>
      </w:r>
    </w:p>
    <w:p w:rsidR="00605718" w:rsidRPr="00605718" w:rsidRDefault="00605718" w:rsidP="006057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5718">
        <w:rPr>
          <w:rFonts w:ascii="Times New Roman" w:eastAsia="Times New Roman" w:hAnsi="Times New Roman" w:cs="Times New Roman"/>
          <w:b/>
          <w:color w:val="000000"/>
          <w:sz w:val="24"/>
          <w:szCs w:val="24"/>
          <w:lang w:eastAsia="ru-RU"/>
        </w:rPr>
        <w:t>учителям начальной школы:</w:t>
      </w:r>
    </w:p>
    <w:p w:rsidR="00605718" w:rsidRPr="00605718" w:rsidRDefault="00605718" w:rsidP="00605718">
      <w:pPr>
        <w:pStyle w:val="af"/>
        <w:numPr>
          <w:ilvl w:val="0"/>
          <w:numId w:val="32"/>
        </w:numPr>
        <w:shd w:val="clear" w:color="auto" w:fill="FFFFFF"/>
        <w:spacing w:after="0" w:line="240" w:lineRule="auto"/>
        <w:rPr>
          <w:rFonts w:ascii="Times New Roman" w:eastAsia="Times New Roman" w:hAnsi="Times New Roman"/>
          <w:color w:val="000000"/>
          <w:sz w:val="24"/>
          <w:szCs w:val="24"/>
          <w:lang w:eastAsia="ru-RU"/>
        </w:rPr>
      </w:pPr>
      <w:r w:rsidRPr="00605718">
        <w:rPr>
          <w:rFonts w:ascii="Times New Roman" w:eastAsia="Times New Roman" w:hAnsi="Times New Roman"/>
          <w:color w:val="000000"/>
          <w:sz w:val="24"/>
          <w:szCs w:val="24"/>
          <w:lang w:eastAsia="ru-RU"/>
        </w:rPr>
        <w:t>Учителям систематически на различных этапах урока вести работу          по прочному формированию навыка письменных вычислений,          обратить особое внимание на правильное оформление решения и          ответа задачи.</w:t>
      </w:r>
    </w:p>
    <w:p w:rsidR="00605718" w:rsidRPr="00605718" w:rsidRDefault="00605718" w:rsidP="00605718">
      <w:pPr>
        <w:pStyle w:val="af"/>
        <w:numPr>
          <w:ilvl w:val="0"/>
          <w:numId w:val="32"/>
        </w:numPr>
        <w:shd w:val="clear" w:color="auto" w:fill="FFFFFF"/>
        <w:spacing w:after="0" w:line="240" w:lineRule="auto"/>
        <w:rPr>
          <w:rFonts w:ascii="Times New Roman" w:eastAsia="Times New Roman" w:hAnsi="Times New Roman"/>
          <w:color w:val="000000"/>
          <w:sz w:val="24"/>
          <w:szCs w:val="24"/>
          <w:lang w:eastAsia="ru-RU"/>
        </w:rPr>
      </w:pPr>
      <w:r w:rsidRPr="00605718">
        <w:rPr>
          <w:rFonts w:ascii="Times New Roman" w:eastAsia="Times New Roman" w:hAnsi="Times New Roman"/>
          <w:color w:val="000000"/>
          <w:sz w:val="24"/>
          <w:szCs w:val="24"/>
          <w:lang w:eastAsia="ru-RU"/>
        </w:rPr>
        <w:t>Учителям начальной школы провести работу с группой учащихся допустивших вычислительные ошибки при решении задач.</w:t>
      </w:r>
    </w:p>
    <w:p w:rsidR="00EB3A73" w:rsidRPr="00605718" w:rsidRDefault="00605718" w:rsidP="00605718">
      <w:pPr>
        <w:numPr>
          <w:ilvl w:val="0"/>
          <w:numId w:val="3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05718">
        <w:rPr>
          <w:rFonts w:ascii="Times New Roman" w:eastAsia="Times New Roman" w:hAnsi="Times New Roman" w:cs="Times New Roman"/>
          <w:color w:val="000000"/>
          <w:sz w:val="24"/>
          <w:szCs w:val="24"/>
          <w:lang w:eastAsia="ru-RU"/>
        </w:rPr>
        <w:t>Учителям начальной школы регулярно включать в уроки математики решение логических задач.</w:t>
      </w:r>
    </w:p>
    <w:p w:rsidR="00EB3A73" w:rsidRPr="00B43800" w:rsidRDefault="00EB3A73" w:rsidP="00672BEA">
      <w:pPr>
        <w:shd w:val="clear" w:color="auto" w:fill="FFFFFF"/>
        <w:spacing w:after="0" w:line="240" w:lineRule="auto"/>
        <w:ind w:left="360"/>
        <w:contextualSpacing/>
        <w:jc w:val="both"/>
        <w:rPr>
          <w:rFonts w:ascii="Times New Roman" w:eastAsia="Times New Roman" w:hAnsi="Times New Roman" w:cs="Times New Roman"/>
          <w:color w:val="000000"/>
          <w:sz w:val="24"/>
          <w:szCs w:val="24"/>
          <w:lang w:eastAsia="ru-RU"/>
        </w:rPr>
      </w:pPr>
    </w:p>
    <w:p w:rsidR="00D13B5C" w:rsidRPr="00B43800" w:rsidRDefault="00D13B5C" w:rsidP="002F4478">
      <w:pPr>
        <w:pStyle w:val="af"/>
        <w:spacing w:after="0" w:line="240" w:lineRule="auto"/>
        <w:jc w:val="both"/>
        <w:rPr>
          <w:rFonts w:ascii="Times New Roman" w:hAnsi="Times New Roman"/>
          <w:b/>
          <w:sz w:val="24"/>
          <w:szCs w:val="24"/>
          <w:lang w:eastAsia="ru-RU"/>
        </w:rPr>
      </w:pPr>
      <w:r w:rsidRPr="00B43800">
        <w:rPr>
          <w:rFonts w:ascii="Times New Roman" w:hAnsi="Times New Roman"/>
          <w:b/>
          <w:sz w:val="24"/>
          <w:szCs w:val="24"/>
          <w:lang w:eastAsia="ru-RU"/>
        </w:rPr>
        <w:t xml:space="preserve">Результаты устного собеседования учащихся 4-х классов </w:t>
      </w:r>
      <w:r w:rsidR="00ED051E">
        <w:rPr>
          <w:rFonts w:ascii="Times New Roman" w:hAnsi="Times New Roman"/>
          <w:b/>
          <w:sz w:val="24"/>
          <w:szCs w:val="24"/>
          <w:lang w:eastAsia="ru-RU"/>
        </w:rPr>
        <w:t>20</w:t>
      </w:r>
      <w:r w:rsidR="002F4478">
        <w:rPr>
          <w:rFonts w:ascii="Times New Roman" w:hAnsi="Times New Roman"/>
          <w:b/>
          <w:sz w:val="24"/>
          <w:szCs w:val="24"/>
          <w:lang w:eastAsia="ru-RU"/>
        </w:rPr>
        <w:t>2</w:t>
      </w:r>
      <w:r w:rsidR="007630C4">
        <w:rPr>
          <w:rFonts w:ascii="Times New Roman" w:hAnsi="Times New Roman"/>
          <w:b/>
          <w:sz w:val="24"/>
          <w:szCs w:val="24"/>
          <w:lang w:eastAsia="ru-RU"/>
        </w:rPr>
        <w:t>1</w:t>
      </w:r>
      <w:r w:rsidR="00ED051E">
        <w:rPr>
          <w:rFonts w:ascii="Times New Roman" w:hAnsi="Times New Roman"/>
          <w:b/>
          <w:sz w:val="24"/>
          <w:szCs w:val="24"/>
          <w:lang w:eastAsia="ru-RU"/>
        </w:rPr>
        <w:t>-202</w:t>
      </w:r>
      <w:r w:rsidR="007630C4">
        <w:rPr>
          <w:rFonts w:ascii="Times New Roman" w:hAnsi="Times New Roman"/>
          <w:b/>
          <w:sz w:val="24"/>
          <w:szCs w:val="24"/>
          <w:lang w:eastAsia="ru-RU"/>
        </w:rPr>
        <w:t>2</w:t>
      </w:r>
      <w:r w:rsidRPr="00B43800">
        <w:rPr>
          <w:rFonts w:ascii="Times New Roman" w:hAnsi="Times New Roman"/>
          <w:b/>
          <w:sz w:val="24"/>
          <w:szCs w:val="24"/>
          <w:lang w:eastAsia="ru-RU"/>
        </w:rPr>
        <w:t xml:space="preserve"> </w:t>
      </w:r>
      <w:proofErr w:type="spellStart"/>
      <w:proofErr w:type="gramStart"/>
      <w:r w:rsidRPr="00B43800">
        <w:rPr>
          <w:rFonts w:ascii="Times New Roman" w:hAnsi="Times New Roman"/>
          <w:b/>
          <w:sz w:val="24"/>
          <w:szCs w:val="24"/>
          <w:lang w:eastAsia="ru-RU"/>
        </w:rPr>
        <w:t>уч.год</w:t>
      </w:r>
      <w:proofErr w:type="spellEnd"/>
      <w:proofErr w:type="gramEnd"/>
    </w:p>
    <w:p w:rsidR="00D13B5C" w:rsidRPr="00B43800" w:rsidRDefault="00D13B5C" w:rsidP="00D13B5C">
      <w:pPr>
        <w:spacing w:after="0" w:line="240" w:lineRule="auto"/>
        <w:jc w:val="both"/>
        <w:rPr>
          <w:rFonts w:ascii="Times New Roman" w:hAnsi="Times New Roman" w:cs="Times New Roman"/>
          <w:sz w:val="24"/>
          <w:szCs w:val="24"/>
          <w:lang w:eastAsia="ru-RU"/>
        </w:rPr>
      </w:pPr>
      <w:r w:rsidRPr="00B43800">
        <w:rPr>
          <w:rFonts w:ascii="Times New Roman" w:hAnsi="Times New Roman" w:cs="Times New Roman"/>
          <w:sz w:val="24"/>
          <w:szCs w:val="24"/>
          <w:lang w:eastAsia="ru-RU"/>
        </w:rPr>
        <w:t xml:space="preserve">     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w:t>
      </w:r>
      <w:r w:rsidR="007A280F">
        <w:rPr>
          <w:rFonts w:ascii="Times New Roman" w:hAnsi="Times New Roman" w:cs="Times New Roman"/>
          <w:sz w:val="24"/>
          <w:szCs w:val="24"/>
          <w:lang w:eastAsia="ru-RU"/>
        </w:rPr>
        <w:t xml:space="preserve">бщего образования в 9 классах, </w:t>
      </w:r>
      <w:r w:rsidR="007630C4">
        <w:rPr>
          <w:rFonts w:ascii="Times New Roman" w:hAnsi="Times New Roman" w:cs="Times New Roman"/>
          <w:sz w:val="24"/>
          <w:szCs w:val="24"/>
          <w:lang w:eastAsia="ru-RU"/>
        </w:rPr>
        <w:t xml:space="preserve">в </w:t>
      </w:r>
      <w:r w:rsidRPr="00B43800">
        <w:rPr>
          <w:rFonts w:ascii="Times New Roman" w:hAnsi="Times New Roman" w:cs="Times New Roman"/>
          <w:sz w:val="24"/>
          <w:szCs w:val="24"/>
          <w:lang w:eastAsia="ru-RU"/>
        </w:rPr>
        <w:t>феврал</w:t>
      </w:r>
      <w:r w:rsidR="007630C4">
        <w:rPr>
          <w:rFonts w:ascii="Times New Roman" w:hAnsi="Times New Roman" w:cs="Times New Roman"/>
          <w:sz w:val="24"/>
          <w:szCs w:val="24"/>
          <w:lang w:eastAsia="ru-RU"/>
        </w:rPr>
        <w:t>е</w:t>
      </w:r>
      <w:r w:rsidRPr="00B43800">
        <w:rPr>
          <w:rFonts w:ascii="Times New Roman" w:hAnsi="Times New Roman" w:cs="Times New Roman"/>
          <w:sz w:val="24"/>
          <w:szCs w:val="24"/>
          <w:lang w:eastAsia="ru-RU"/>
        </w:rPr>
        <w:t xml:space="preserve"> было проведено собеседование с учащимися 4 классов.</w:t>
      </w:r>
    </w:p>
    <w:p w:rsidR="00D13B5C" w:rsidRPr="00B43800" w:rsidRDefault="00D13B5C" w:rsidP="00D13B5C">
      <w:pPr>
        <w:spacing w:after="0" w:line="240" w:lineRule="auto"/>
        <w:jc w:val="both"/>
        <w:rPr>
          <w:rFonts w:ascii="Times New Roman" w:hAnsi="Times New Roman" w:cs="Times New Roman"/>
          <w:sz w:val="24"/>
          <w:szCs w:val="24"/>
          <w:lang w:eastAsia="ru-RU"/>
        </w:rPr>
      </w:pPr>
      <w:r w:rsidRPr="004B68A3">
        <w:rPr>
          <w:rFonts w:ascii="Times New Roman" w:hAnsi="Times New Roman" w:cs="Times New Roman"/>
          <w:b/>
          <w:sz w:val="24"/>
          <w:szCs w:val="24"/>
          <w:lang w:eastAsia="ru-RU"/>
        </w:rPr>
        <w:t>Цель</w:t>
      </w:r>
      <w:r w:rsidR="00B43800" w:rsidRPr="004B68A3">
        <w:rPr>
          <w:rFonts w:ascii="Times New Roman" w:hAnsi="Times New Roman" w:cs="Times New Roman"/>
          <w:b/>
          <w:sz w:val="24"/>
          <w:szCs w:val="24"/>
          <w:lang w:eastAsia="ru-RU"/>
        </w:rPr>
        <w:t xml:space="preserve"> </w:t>
      </w:r>
      <w:r w:rsidRPr="00B43800">
        <w:rPr>
          <w:rFonts w:ascii="Times New Roman" w:hAnsi="Times New Roman" w:cs="Times New Roman"/>
          <w:sz w:val="24"/>
          <w:szCs w:val="24"/>
          <w:lang w:eastAsia="ru-RU"/>
        </w:rPr>
        <w:t>- определение уровня образовательной подготовки читательской деятельности выпускников 1 ступени.</w:t>
      </w:r>
    </w:p>
    <w:p w:rsidR="00D13B5C" w:rsidRPr="004B68A3" w:rsidRDefault="00D13B5C" w:rsidP="00D13B5C">
      <w:pPr>
        <w:spacing w:after="0" w:line="240" w:lineRule="auto"/>
        <w:jc w:val="both"/>
        <w:rPr>
          <w:rFonts w:ascii="Times New Roman" w:hAnsi="Times New Roman" w:cs="Times New Roman"/>
          <w:b/>
          <w:sz w:val="24"/>
          <w:szCs w:val="24"/>
          <w:lang w:eastAsia="ru-RU"/>
        </w:rPr>
      </w:pPr>
      <w:r w:rsidRPr="004B68A3">
        <w:rPr>
          <w:rFonts w:ascii="Times New Roman" w:hAnsi="Times New Roman" w:cs="Times New Roman"/>
          <w:b/>
          <w:sz w:val="24"/>
          <w:szCs w:val="24"/>
          <w:lang w:eastAsia="ru-RU"/>
        </w:rPr>
        <w:t>Задачи:</w:t>
      </w:r>
    </w:p>
    <w:p w:rsidR="00D13B5C" w:rsidRPr="00B43800" w:rsidRDefault="00D13B5C" w:rsidP="00D13B5C">
      <w:pPr>
        <w:spacing w:after="0" w:line="240" w:lineRule="auto"/>
        <w:jc w:val="both"/>
        <w:rPr>
          <w:rFonts w:ascii="Times New Roman" w:hAnsi="Times New Roman" w:cs="Times New Roman"/>
          <w:sz w:val="24"/>
          <w:szCs w:val="24"/>
          <w:lang w:eastAsia="ru-RU"/>
        </w:rPr>
      </w:pPr>
      <w:r w:rsidRPr="00B43800">
        <w:rPr>
          <w:rFonts w:ascii="Times New Roman" w:hAnsi="Times New Roman" w:cs="Times New Roman"/>
          <w:sz w:val="24"/>
          <w:szCs w:val="24"/>
          <w:lang w:eastAsia="ru-RU"/>
        </w:rPr>
        <w:t>1)</w:t>
      </w:r>
      <w:r w:rsidRPr="00B43800">
        <w:rPr>
          <w:rFonts w:ascii="Times New Roman" w:hAnsi="Times New Roman" w:cs="Times New Roman"/>
          <w:sz w:val="24"/>
          <w:szCs w:val="24"/>
          <w:lang w:eastAsia="ru-RU"/>
        </w:rPr>
        <w:tab/>
        <w:t>объективно проверить выполнение требований Федерального государственного образовательного стандарта начального общего образования к усвоению видов речевой деятельности (чтение, пересказ)</w:t>
      </w:r>
    </w:p>
    <w:p w:rsidR="00D13B5C" w:rsidRPr="00B43800" w:rsidRDefault="00D13B5C" w:rsidP="00D13B5C">
      <w:pPr>
        <w:spacing w:after="0" w:line="240" w:lineRule="auto"/>
        <w:jc w:val="both"/>
        <w:rPr>
          <w:rFonts w:ascii="Times New Roman" w:hAnsi="Times New Roman" w:cs="Times New Roman"/>
          <w:sz w:val="24"/>
          <w:szCs w:val="24"/>
          <w:lang w:eastAsia="ru-RU"/>
        </w:rPr>
      </w:pPr>
      <w:r w:rsidRPr="00B43800">
        <w:rPr>
          <w:rFonts w:ascii="Times New Roman" w:hAnsi="Times New Roman" w:cs="Times New Roman"/>
          <w:sz w:val="24"/>
          <w:szCs w:val="24"/>
          <w:lang w:eastAsia="ru-RU"/>
        </w:rPr>
        <w:t>2)</w:t>
      </w:r>
      <w:r w:rsidRPr="00B43800">
        <w:rPr>
          <w:rFonts w:ascii="Times New Roman" w:hAnsi="Times New Roman" w:cs="Times New Roman"/>
          <w:sz w:val="24"/>
          <w:szCs w:val="24"/>
          <w:lang w:eastAsia="ru-RU"/>
        </w:rPr>
        <w:tab/>
        <w:t>актуализировать устную речь как педагогическое явление в образовательном процессе.</w:t>
      </w:r>
    </w:p>
    <w:p w:rsidR="00D13B5C" w:rsidRPr="00B43800" w:rsidRDefault="00D13B5C" w:rsidP="00D13B5C">
      <w:pPr>
        <w:spacing w:after="0" w:line="240" w:lineRule="auto"/>
        <w:jc w:val="both"/>
        <w:rPr>
          <w:rFonts w:ascii="Times New Roman" w:hAnsi="Times New Roman" w:cs="Times New Roman"/>
          <w:sz w:val="24"/>
          <w:szCs w:val="24"/>
          <w:lang w:eastAsia="ru-RU"/>
        </w:rPr>
      </w:pPr>
      <w:r w:rsidRPr="00B43800">
        <w:rPr>
          <w:rFonts w:ascii="Times New Roman" w:hAnsi="Times New Roman" w:cs="Times New Roman"/>
          <w:sz w:val="24"/>
          <w:szCs w:val="24"/>
          <w:lang w:eastAsia="ru-RU"/>
        </w:rPr>
        <w:t>Проверяемые элементы содержания:</w:t>
      </w:r>
    </w:p>
    <w:p w:rsidR="00D13B5C" w:rsidRPr="00B43800" w:rsidRDefault="00D13B5C" w:rsidP="00D13B5C">
      <w:pPr>
        <w:spacing w:after="0" w:line="240" w:lineRule="auto"/>
        <w:jc w:val="both"/>
        <w:rPr>
          <w:rFonts w:ascii="Times New Roman" w:hAnsi="Times New Roman" w:cs="Times New Roman"/>
          <w:sz w:val="24"/>
          <w:szCs w:val="24"/>
          <w:lang w:eastAsia="ru-RU"/>
        </w:rPr>
      </w:pPr>
      <w:r w:rsidRPr="00B43800">
        <w:rPr>
          <w:rFonts w:ascii="Times New Roman" w:hAnsi="Times New Roman" w:cs="Times New Roman"/>
          <w:sz w:val="24"/>
          <w:szCs w:val="24"/>
          <w:lang w:eastAsia="ru-RU"/>
        </w:rPr>
        <w:t>1. Чтение текста вслух</w:t>
      </w:r>
    </w:p>
    <w:p w:rsidR="00672BEA" w:rsidRDefault="00D13B5C" w:rsidP="00D13B5C">
      <w:pPr>
        <w:spacing w:after="0" w:line="240" w:lineRule="auto"/>
        <w:jc w:val="both"/>
        <w:rPr>
          <w:rFonts w:ascii="Times New Roman" w:hAnsi="Times New Roman" w:cs="Times New Roman"/>
          <w:sz w:val="24"/>
          <w:szCs w:val="24"/>
          <w:lang w:eastAsia="ru-RU"/>
        </w:rPr>
      </w:pPr>
      <w:r w:rsidRPr="00B43800">
        <w:rPr>
          <w:rFonts w:ascii="Times New Roman" w:hAnsi="Times New Roman" w:cs="Times New Roman"/>
          <w:sz w:val="24"/>
          <w:szCs w:val="24"/>
          <w:lang w:eastAsia="ru-RU"/>
        </w:rPr>
        <w:t>2. Пересказ текста</w:t>
      </w:r>
    </w:p>
    <w:p w:rsidR="007630C4" w:rsidRPr="007630C4" w:rsidRDefault="007630C4" w:rsidP="007630C4">
      <w:pPr>
        <w:pStyle w:val="a3"/>
        <w:shd w:val="clear" w:color="auto" w:fill="FFFFFF"/>
        <w:spacing w:after="150"/>
        <w:jc w:val="both"/>
        <w:rPr>
          <w:color w:val="000000"/>
        </w:rPr>
      </w:pPr>
      <w:r w:rsidRPr="007630C4">
        <w:rPr>
          <w:color w:val="000000"/>
        </w:rPr>
        <w:t xml:space="preserve">     В собеседовании приняли участие 169 четвероклассников. Из них 54 учащихся 32% справились на высоком уровне и получили отметку «5»</w:t>
      </w:r>
      <w:r w:rsidR="004B68A3">
        <w:rPr>
          <w:color w:val="000000"/>
        </w:rPr>
        <w:t xml:space="preserve"> </w:t>
      </w:r>
      <w:r w:rsidRPr="007630C4">
        <w:rPr>
          <w:color w:val="000000"/>
        </w:rPr>
        <w:t>(что выше по сравнению с прошлым годом на 3%), 95 учащихся 56% на достаточном уровне - отметка «4» (что соответствует показателям прошлого года), 35 учащихся 20% на базовом уровне отметка «3» и 2 учащихся не справились с работой и получили отметку «2» это 1% (что ниже показателей прошлого года). Однако стоит отметит</w:t>
      </w:r>
      <w:r w:rsidR="004B68A3">
        <w:rPr>
          <w:color w:val="000000"/>
        </w:rPr>
        <w:t>ь, что не все учащиеся смогли п</w:t>
      </w:r>
      <w:r w:rsidRPr="007630C4">
        <w:rPr>
          <w:color w:val="000000"/>
        </w:rPr>
        <w:t>р</w:t>
      </w:r>
      <w:r w:rsidR="004B68A3">
        <w:rPr>
          <w:color w:val="000000"/>
        </w:rPr>
        <w:t>о</w:t>
      </w:r>
      <w:r w:rsidRPr="007630C4">
        <w:rPr>
          <w:color w:val="000000"/>
        </w:rPr>
        <w:t>йти собеседование в полном составе (4г,4е,4ж,4з)</w:t>
      </w:r>
      <w:r w:rsidR="004B68A3">
        <w:rPr>
          <w:color w:val="000000"/>
        </w:rPr>
        <w:t>, некоторые учащиеся во время проведения данной работы были на больничном</w:t>
      </w:r>
      <w:r w:rsidRPr="007630C4">
        <w:rPr>
          <w:color w:val="000000"/>
        </w:rPr>
        <w:t>.</w:t>
      </w:r>
    </w:p>
    <w:p w:rsidR="007630C4" w:rsidRPr="007630C4" w:rsidRDefault="007630C4" w:rsidP="007630C4">
      <w:pPr>
        <w:pStyle w:val="a3"/>
        <w:shd w:val="clear" w:color="auto" w:fill="FFFFFF"/>
        <w:spacing w:after="150"/>
        <w:jc w:val="center"/>
        <w:rPr>
          <w:color w:val="000000"/>
        </w:rPr>
      </w:pPr>
      <w:r w:rsidRPr="007630C4">
        <w:rPr>
          <w:b/>
        </w:rPr>
        <w:t>Общий протокол собеседования учащихся 4-х классов</w:t>
      </w:r>
    </w:p>
    <w:tbl>
      <w:tblPr>
        <w:tblW w:w="10598" w:type="dxa"/>
        <w:tblLayout w:type="fixed"/>
        <w:tblLook w:val="04A0" w:firstRow="1" w:lastRow="0" w:firstColumn="1" w:lastColumn="0" w:noHBand="0" w:noVBand="1"/>
      </w:tblPr>
      <w:tblGrid>
        <w:gridCol w:w="1124"/>
        <w:gridCol w:w="969"/>
        <w:gridCol w:w="992"/>
        <w:gridCol w:w="851"/>
        <w:gridCol w:w="1134"/>
        <w:gridCol w:w="992"/>
        <w:gridCol w:w="1134"/>
        <w:gridCol w:w="992"/>
        <w:gridCol w:w="1134"/>
        <w:gridCol w:w="1276"/>
      </w:tblGrid>
      <w:tr w:rsidR="007630C4" w:rsidRPr="007630C4" w:rsidTr="001A3DBF">
        <w:trPr>
          <w:trHeight w:val="337"/>
        </w:trPr>
        <w:tc>
          <w:tcPr>
            <w:tcW w:w="1124"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Класс</w:t>
            </w:r>
          </w:p>
        </w:tc>
        <w:tc>
          <w:tcPr>
            <w:tcW w:w="969"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Всего обучающихся</w:t>
            </w:r>
          </w:p>
        </w:tc>
        <w:tc>
          <w:tcPr>
            <w:tcW w:w="8505" w:type="dxa"/>
            <w:gridSpan w:val="8"/>
            <w:tcBorders>
              <w:top w:val="single" w:sz="8" w:space="0" w:color="auto"/>
              <w:left w:val="nil"/>
              <w:right w:val="single" w:sz="4" w:space="0" w:color="000000"/>
            </w:tcBorders>
            <w:shd w:val="clear" w:color="auto" w:fill="auto"/>
            <w:noWrap/>
            <w:vAlign w:val="bottom"/>
            <w:hideMark/>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Качество выполненной работы</w:t>
            </w:r>
          </w:p>
        </w:tc>
      </w:tr>
      <w:tr w:rsidR="007630C4" w:rsidRPr="007630C4" w:rsidTr="001A3DBF">
        <w:trPr>
          <w:trHeight w:val="541"/>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7630C4" w:rsidRPr="004B68A3" w:rsidRDefault="007630C4" w:rsidP="001A3DBF">
            <w:pPr>
              <w:spacing w:after="0" w:line="240" w:lineRule="auto"/>
              <w:rPr>
                <w:rFonts w:ascii="Times New Roman" w:eastAsia="Times New Roman" w:hAnsi="Times New Roman" w:cs="Times New Roman"/>
                <w:b/>
                <w:sz w:val="24"/>
                <w:szCs w:val="24"/>
                <w:lang w:eastAsia="ru-RU"/>
              </w:rPr>
            </w:pPr>
          </w:p>
        </w:tc>
        <w:tc>
          <w:tcPr>
            <w:tcW w:w="969" w:type="dxa"/>
            <w:vMerge/>
            <w:tcBorders>
              <w:top w:val="single" w:sz="8" w:space="0" w:color="auto"/>
              <w:left w:val="single" w:sz="4" w:space="0" w:color="auto"/>
              <w:bottom w:val="single" w:sz="4" w:space="0" w:color="000000"/>
              <w:right w:val="single" w:sz="4" w:space="0" w:color="auto"/>
            </w:tcBorders>
            <w:vAlign w:val="center"/>
            <w:hideMark/>
          </w:tcPr>
          <w:p w:rsidR="007630C4" w:rsidRPr="004B68A3" w:rsidRDefault="007630C4" w:rsidP="001A3DBF">
            <w:pPr>
              <w:spacing w:after="0" w:line="240" w:lineRule="auto"/>
              <w:rPr>
                <w:rFonts w:ascii="Times New Roman" w:eastAsia="Times New Roman" w:hAnsi="Times New Roman" w:cs="Times New Roman"/>
                <w:b/>
                <w:sz w:val="24"/>
                <w:szCs w:val="24"/>
                <w:lang w:eastAsia="ru-RU"/>
              </w:rPr>
            </w:pP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 xml:space="preserve">Высокий уровень </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Повышенный уровень</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Базовый уровень</w:t>
            </w:r>
          </w:p>
        </w:tc>
        <w:tc>
          <w:tcPr>
            <w:tcW w:w="2410" w:type="dxa"/>
            <w:gridSpan w:val="2"/>
            <w:tcBorders>
              <w:top w:val="single" w:sz="4" w:space="0" w:color="auto"/>
              <w:left w:val="nil"/>
              <w:bottom w:val="single" w:sz="4" w:space="0" w:color="auto"/>
              <w:right w:val="single" w:sz="4" w:space="0" w:color="000000"/>
            </w:tcBorders>
          </w:tcPr>
          <w:p w:rsidR="007630C4" w:rsidRPr="004B68A3" w:rsidRDefault="007630C4" w:rsidP="001A3DBF">
            <w:pPr>
              <w:spacing w:after="0" w:line="240" w:lineRule="auto"/>
              <w:jc w:val="center"/>
              <w:rPr>
                <w:rFonts w:ascii="Times New Roman" w:eastAsia="Times New Roman" w:hAnsi="Times New Roman" w:cs="Times New Roman"/>
                <w:b/>
                <w:sz w:val="24"/>
                <w:szCs w:val="24"/>
                <w:lang w:eastAsia="ru-RU"/>
              </w:rPr>
            </w:pPr>
            <w:r w:rsidRPr="004B68A3">
              <w:rPr>
                <w:rFonts w:ascii="Times New Roman" w:eastAsia="Times New Roman" w:hAnsi="Times New Roman" w:cs="Times New Roman"/>
                <w:b/>
                <w:sz w:val="24"/>
                <w:szCs w:val="24"/>
                <w:lang w:eastAsia="ru-RU"/>
              </w:rPr>
              <w:t>Ниже базового уровня</w:t>
            </w:r>
          </w:p>
        </w:tc>
      </w:tr>
      <w:tr w:rsidR="007630C4" w:rsidRPr="007630C4" w:rsidTr="001A3DBF">
        <w:trPr>
          <w:trHeight w:val="300"/>
        </w:trPr>
        <w:tc>
          <w:tcPr>
            <w:tcW w:w="1124" w:type="dxa"/>
            <w:vMerge/>
            <w:tcBorders>
              <w:top w:val="single" w:sz="8" w:space="0" w:color="auto"/>
              <w:left w:val="single" w:sz="8" w:space="0" w:color="auto"/>
              <w:bottom w:val="single" w:sz="4" w:space="0" w:color="000000"/>
              <w:right w:val="single" w:sz="4" w:space="0" w:color="auto"/>
            </w:tcBorders>
            <w:vAlign w:val="center"/>
            <w:hideMark/>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p>
        </w:tc>
        <w:tc>
          <w:tcPr>
            <w:tcW w:w="969" w:type="dxa"/>
            <w:vMerge/>
            <w:tcBorders>
              <w:top w:val="single" w:sz="8" w:space="0" w:color="auto"/>
              <w:left w:val="single" w:sz="4" w:space="0" w:color="auto"/>
              <w:bottom w:val="single" w:sz="4" w:space="0" w:color="000000"/>
              <w:right w:val="single" w:sz="4" w:space="0" w:color="auto"/>
            </w:tcBorders>
            <w:vAlign w:val="center"/>
            <w:hideMark/>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 xml:space="preserve">чел. </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 xml:space="preserve">чел. </w:t>
            </w:r>
          </w:p>
        </w:tc>
        <w:tc>
          <w:tcPr>
            <w:tcW w:w="992" w:type="dxa"/>
            <w:tcBorders>
              <w:top w:val="nil"/>
              <w:left w:val="nil"/>
              <w:bottom w:val="single" w:sz="4" w:space="0" w:color="auto"/>
              <w:right w:val="single" w:sz="4" w:space="0" w:color="auto"/>
            </w:tcBorders>
            <w:shd w:val="clear" w:color="auto" w:fill="auto"/>
            <w:noWrap/>
            <w:vAlign w:val="bottom"/>
            <w:hideMark/>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 xml:space="preserve">чел. </w:t>
            </w:r>
          </w:p>
        </w:tc>
        <w:tc>
          <w:tcPr>
            <w:tcW w:w="992" w:type="dxa"/>
            <w:tcBorders>
              <w:top w:val="nil"/>
              <w:left w:val="nil"/>
              <w:bottom w:val="single" w:sz="4" w:space="0" w:color="auto"/>
              <w:right w:val="single" w:sz="4" w:space="0" w:color="auto"/>
            </w:tcBorders>
            <w:shd w:val="clear" w:color="auto" w:fill="auto"/>
            <w:noWrap/>
            <w:vAlign w:val="bottom"/>
            <w:hideMark/>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 xml:space="preserve">чел. </w:t>
            </w:r>
          </w:p>
        </w:tc>
        <w:tc>
          <w:tcPr>
            <w:tcW w:w="1276" w:type="dxa"/>
            <w:tcBorders>
              <w:top w:val="nil"/>
              <w:left w:val="nil"/>
              <w:bottom w:val="single" w:sz="4" w:space="0" w:color="auto"/>
              <w:right w:val="single" w:sz="4" w:space="0" w:color="auto"/>
            </w:tcBorders>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4а</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43</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4б</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27</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19</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4в</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60</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4г</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4д</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78</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4е</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4ж</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44</w:t>
            </w:r>
          </w:p>
        </w:tc>
        <w:tc>
          <w:tcPr>
            <w:tcW w:w="1134" w:type="dxa"/>
            <w:tcBorders>
              <w:top w:val="nil"/>
              <w:left w:val="nil"/>
              <w:bottom w:val="single" w:sz="4" w:space="0" w:color="auto"/>
              <w:right w:val="single" w:sz="4" w:space="0" w:color="auto"/>
            </w:tcBorders>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w:t>
            </w:r>
          </w:p>
        </w:tc>
      </w:tr>
      <w:tr w:rsidR="007630C4" w:rsidRPr="007630C4" w:rsidTr="001A3DBF">
        <w:trPr>
          <w:trHeight w:val="7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4з</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8</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40</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sz w:val="24"/>
                <w:szCs w:val="24"/>
                <w:lang w:eastAsia="ru-RU"/>
              </w:rPr>
            </w:pPr>
            <w:r w:rsidRPr="007630C4">
              <w:rPr>
                <w:rFonts w:ascii="Times New Roman" w:eastAsia="Times New Roman" w:hAnsi="Times New Roman" w:cs="Times New Roman"/>
                <w:sz w:val="24"/>
                <w:szCs w:val="24"/>
                <w:lang w:eastAsia="ru-RU"/>
              </w:rPr>
              <w:t>-</w:t>
            </w:r>
          </w:p>
        </w:tc>
      </w:tr>
      <w:tr w:rsidR="007630C4" w:rsidRPr="007630C4" w:rsidTr="001A3DBF">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lastRenderedPageBreak/>
              <w:t>ИТОГО</w:t>
            </w:r>
          </w:p>
        </w:tc>
        <w:tc>
          <w:tcPr>
            <w:tcW w:w="969"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169</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54</w:t>
            </w:r>
          </w:p>
        </w:tc>
        <w:tc>
          <w:tcPr>
            <w:tcW w:w="851"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95</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35</w:t>
            </w:r>
          </w:p>
        </w:tc>
        <w:tc>
          <w:tcPr>
            <w:tcW w:w="992" w:type="dxa"/>
            <w:tcBorders>
              <w:top w:val="nil"/>
              <w:left w:val="nil"/>
              <w:bottom w:val="single" w:sz="4" w:space="0" w:color="auto"/>
              <w:right w:val="single" w:sz="4" w:space="0" w:color="auto"/>
            </w:tcBorders>
            <w:shd w:val="clear" w:color="auto" w:fill="auto"/>
            <w:noWrap/>
            <w:vAlign w:val="bottom"/>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20</w:t>
            </w:r>
          </w:p>
        </w:tc>
        <w:tc>
          <w:tcPr>
            <w:tcW w:w="1134"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2</w:t>
            </w:r>
          </w:p>
        </w:tc>
        <w:tc>
          <w:tcPr>
            <w:tcW w:w="1276" w:type="dxa"/>
            <w:tcBorders>
              <w:top w:val="nil"/>
              <w:left w:val="nil"/>
              <w:bottom w:val="single" w:sz="4" w:space="0" w:color="auto"/>
              <w:right w:val="single" w:sz="4" w:space="0" w:color="auto"/>
            </w:tcBorders>
          </w:tcPr>
          <w:p w:rsidR="007630C4" w:rsidRPr="007630C4" w:rsidRDefault="007630C4" w:rsidP="001A3DBF">
            <w:pPr>
              <w:spacing w:after="0" w:line="240" w:lineRule="auto"/>
              <w:jc w:val="center"/>
              <w:rPr>
                <w:rFonts w:ascii="Times New Roman" w:eastAsia="Times New Roman" w:hAnsi="Times New Roman" w:cs="Times New Roman"/>
                <w:b/>
                <w:sz w:val="24"/>
                <w:szCs w:val="24"/>
                <w:lang w:eastAsia="ru-RU"/>
              </w:rPr>
            </w:pPr>
            <w:r w:rsidRPr="007630C4">
              <w:rPr>
                <w:rFonts w:ascii="Times New Roman" w:eastAsia="Times New Roman" w:hAnsi="Times New Roman" w:cs="Times New Roman"/>
                <w:b/>
                <w:sz w:val="24"/>
                <w:szCs w:val="24"/>
                <w:lang w:eastAsia="ru-RU"/>
              </w:rPr>
              <w:t>1</w:t>
            </w:r>
          </w:p>
        </w:tc>
      </w:tr>
    </w:tbl>
    <w:p w:rsidR="007630C4" w:rsidRPr="007630C4" w:rsidRDefault="007630C4" w:rsidP="007630C4">
      <w:pPr>
        <w:pStyle w:val="a3"/>
        <w:shd w:val="clear" w:color="auto" w:fill="FFFFFF"/>
        <w:spacing w:after="150"/>
        <w:jc w:val="both"/>
        <w:rPr>
          <w:color w:val="000000"/>
        </w:rPr>
      </w:pPr>
    </w:p>
    <w:p w:rsidR="007630C4" w:rsidRPr="007630C4" w:rsidRDefault="007630C4" w:rsidP="007630C4">
      <w:pPr>
        <w:pStyle w:val="a3"/>
        <w:shd w:val="clear" w:color="auto" w:fill="FFFFFF"/>
        <w:spacing w:after="150"/>
        <w:jc w:val="both"/>
        <w:rPr>
          <w:color w:val="000000"/>
        </w:rPr>
      </w:pPr>
      <w:r w:rsidRPr="007630C4">
        <w:rPr>
          <w:color w:val="000000"/>
        </w:rPr>
        <w:t xml:space="preserve">    Самые высокие результаты показал 4а, 4б, 4в классы (</w:t>
      </w:r>
      <w:proofErr w:type="spellStart"/>
      <w:proofErr w:type="gramStart"/>
      <w:r w:rsidRPr="007630C4">
        <w:rPr>
          <w:color w:val="000000"/>
        </w:rPr>
        <w:t>кл.руководители</w:t>
      </w:r>
      <w:proofErr w:type="spellEnd"/>
      <w:proofErr w:type="gramEnd"/>
      <w:r w:rsidRPr="007630C4">
        <w:rPr>
          <w:color w:val="000000"/>
        </w:rPr>
        <w:t xml:space="preserve"> Порываева Е.А., Закирова Р.И., </w:t>
      </w:r>
      <w:proofErr w:type="spellStart"/>
      <w:r w:rsidRPr="007630C4">
        <w:rPr>
          <w:color w:val="000000"/>
        </w:rPr>
        <w:t>Отева</w:t>
      </w:r>
      <w:proofErr w:type="spellEnd"/>
      <w:r w:rsidRPr="007630C4">
        <w:rPr>
          <w:color w:val="000000"/>
        </w:rPr>
        <w:t xml:space="preserve"> С.В.) При чтении самый низкий результат по критерию «Правильность чтения». Учащиеся часто ставили неправильно ударение или искажали слова. При пересказе в основном учащиеся самостоятельно пересказывали, передавая верный смысл, но встречались фактические ошибки, замена и </w:t>
      </w:r>
      <w:proofErr w:type="spellStart"/>
      <w:r w:rsidRPr="007630C4">
        <w:rPr>
          <w:color w:val="000000"/>
        </w:rPr>
        <w:t>додумывание</w:t>
      </w:r>
      <w:proofErr w:type="spellEnd"/>
      <w:r w:rsidRPr="007630C4">
        <w:rPr>
          <w:color w:val="000000"/>
        </w:rPr>
        <w:t xml:space="preserve"> ситуации, о чем в тексте не говорилось.</w:t>
      </w:r>
    </w:p>
    <w:p w:rsidR="007A280F" w:rsidRPr="007A280F" w:rsidRDefault="007A280F" w:rsidP="007A280F">
      <w:pPr>
        <w:pStyle w:val="a3"/>
        <w:shd w:val="clear" w:color="auto" w:fill="FFFFFF"/>
        <w:spacing w:after="150"/>
        <w:jc w:val="both"/>
        <w:rPr>
          <w:b/>
          <w:color w:val="000000"/>
        </w:rPr>
      </w:pPr>
      <w:r w:rsidRPr="007A280F">
        <w:rPr>
          <w:b/>
          <w:color w:val="000000"/>
        </w:rPr>
        <w:t>Рекомендации</w:t>
      </w:r>
    </w:p>
    <w:p w:rsidR="007A280F" w:rsidRPr="007A280F" w:rsidRDefault="007A280F" w:rsidP="007A280F">
      <w:pPr>
        <w:shd w:val="clear" w:color="auto" w:fill="FFFFFF"/>
        <w:spacing w:after="0" w:line="240" w:lineRule="auto"/>
        <w:jc w:val="both"/>
        <w:rPr>
          <w:rFonts w:ascii="Times New Roman" w:hAnsi="Times New Roman" w:cs="Times New Roman"/>
          <w:b/>
          <w:color w:val="000000"/>
          <w:sz w:val="24"/>
          <w:szCs w:val="24"/>
        </w:rPr>
      </w:pPr>
      <w:r w:rsidRPr="007A280F">
        <w:rPr>
          <w:rFonts w:ascii="Times New Roman" w:hAnsi="Times New Roman" w:cs="Times New Roman"/>
          <w:b/>
          <w:color w:val="000000"/>
          <w:sz w:val="24"/>
          <w:szCs w:val="24"/>
        </w:rPr>
        <w:t>Администрации:</w:t>
      </w:r>
    </w:p>
    <w:p w:rsidR="007A280F" w:rsidRPr="007A280F" w:rsidRDefault="007A280F" w:rsidP="007A28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280F">
        <w:rPr>
          <w:rFonts w:ascii="Times New Roman" w:eastAsia="Times New Roman" w:hAnsi="Times New Roman" w:cs="Times New Roman"/>
          <w:color w:val="000000"/>
          <w:sz w:val="24"/>
          <w:szCs w:val="24"/>
          <w:lang w:eastAsia="ru-RU"/>
        </w:rPr>
        <w:t>- продолжить мониторинг коммуникативных УУД;</w:t>
      </w:r>
    </w:p>
    <w:p w:rsidR="007A280F" w:rsidRPr="007A280F" w:rsidRDefault="007A280F" w:rsidP="007A28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280F">
        <w:rPr>
          <w:rFonts w:ascii="Times New Roman" w:eastAsia="Times New Roman" w:hAnsi="Times New Roman" w:cs="Times New Roman"/>
          <w:color w:val="000000"/>
          <w:sz w:val="24"/>
          <w:szCs w:val="24"/>
          <w:lang w:eastAsia="ru-RU"/>
        </w:rPr>
        <w:t>- включ</w:t>
      </w:r>
      <w:r w:rsidR="00E1131D">
        <w:rPr>
          <w:rFonts w:ascii="Times New Roman" w:eastAsia="Times New Roman" w:hAnsi="Times New Roman" w:cs="Times New Roman"/>
          <w:color w:val="000000"/>
          <w:sz w:val="24"/>
          <w:szCs w:val="24"/>
          <w:lang w:eastAsia="ru-RU"/>
        </w:rPr>
        <w:t>ить задания на проверку для 1,2,</w:t>
      </w:r>
      <w:r w:rsidRPr="007A280F">
        <w:rPr>
          <w:rFonts w:ascii="Times New Roman" w:eastAsia="Times New Roman" w:hAnsi="Times New Roman" w:cs="Times New Roman"/>
          <w:color w:val="000000"/>
          <w:sz w:val="24"/>
          <w:szCs w:val="24"/>
          <w:lang w:eastAsia="ru-RU"/>
        </w:rPr>
        <w:t xml:space="preserve"> 3 </w:t>
      </w:r>
      <w:r w:rsidR="00E1131D">
        <w:rPr>
          <w:rFonts w:ascii="Times New Roman" w:eastAsia="Times New Roman" w:hAnsi="Times New Roman" w:cs="Times New Roman"/>
          <w:color w:val="000000"/>
          <w:sz w:val="24"/>
          <w:szCs w:val="24"/>
          <w:lang w:eastAsia="ru-RU"/>
        </w:rPr>
        <w:t>и 4</w:t>
      </w:r>
      <w:r w:rsidRPr="007A280F">
        <w:rPr>
          <w:rFonts w:ascii="Times New Roman" w:eastAsia="Times New Roman" w:hAnsi="Times New Roman" w:cs="Times New Roman"/>
          <w:color w:val="000000"/>
          <w:sz w:val="24"/>
          <w:szCs w:val="24"/>
          <w:lang w:eastAsia="ru-RU"/>
        </w:rPr>
        <w:t>х классов.</w:t>
      </w:r>
    </w:p>
    <w:p w:rsidR="007A280F" w:rsidRPr="007A280F" w:rsidRDefault="007A280F" w:rsidP="007A280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A280F" w:rsidRPr="007A280F" w:rsidRDefault="007A280F" w:rsidP="007A280F">
      <w:pPr>
        <w:shd w:val="clear" w:color="auto" w:fill="FFFFFF"/>
        <w:spacing w:after="0" w:line="240" w:lineRule="auto"/>
        <w:jc w:val="both"/>
        <w:rPr>
          <w:rFonts w:ascii="Times New Roman" w:hAnsi="Times New Roman" w:cs="Times New Roman"/>
          <w:b/>
          <w:color w:val="000000"/>
          <w:sz w:val="24"/>
          <w:szCs w:val="24"/>
        </w:rPr>
      </w:pPr>
      <w:r w:rsidRPr="007A280F">
        <w:rPr>
          <w:rFonts w:ascii="Times New Roman" w:eastAsia="Times New Roman" w:hAnsi="Times New Roman" w:cs="Times New Roman"/>
          <w:b/>
          <w:color w:val="000000"/>
          <w:sz w:val="24"/>
          <w:szCs w:val="24"/>
          <w:lang w:eastAsia="ru-RU"/>
        </w:rPr>
        <w:t>учителям начальной школы:</w:t>
      </w:r>
    </w:p>
    <w:p w:rsidR="007A280F" w:rsidRPr="007A280F" w:rsidRDefault="007A280F" w:rsidP="007A28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280F">
        <w:rPr>
          <w:rFonts w:ascii="Times New Roman" w:eastAsia="Times New Roman" w:hAnsi="Times New Roman" w:cs="Times New Roman"/>
          <w:color w:val="000000"/>
          <w:sz w:val="24"/>
          <w:szCs w:val="24"/>
          <w:lang w:eastAsia="ru-RU"/>
        </w:rPr>
        <w:t>- продолжить работу по развитию навыков осознанного беглого чтения, пересказа небольшого текста, навыков монологической речи обучающихся;</w:t>
      </w:r>
    </w:p>
    <w:p w:rsidR="007A280F" w:rsidRPr="007A280F" w:rsidRDefault="007A280F" w:rsidP="007A28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280F">
        <w:rPr>
          <w:rFonts w:ascii="Times New Roman" w:eastAsia="Times New Roman" w:hAnsi="Times New Roman" w:cs="Times New Roman"/>
          <w:color w:val="000000"/>
          <w:sz w:val="24"/>
          <w:szCs w:val="24"/>
          <w:lang w:eastAsia="ru-RU"/>
        </w:rPr>
        <w:t>- следить за тем, чтобы учащиеся на уроках давали развёрнутые ответы на вопросы;</w:t>
      </w:r>
    </w:p>
    <w:p w:rsidR="00A8563B" w:rsidRDefault="007A280F" w:rsidP="007A280F">
      <w:pPr>
        <w:spacing w:after="160" w:line="259" w:lineRule="auto"/>
        <w:jc w:val="both"/>
        <w:rPr>
          <w:rFonts w:ascii="Times New Roman" w:eastAsia="Times New Roman" w:hAnsi="Times New Roman" w:cs="Times New Roman"/>
          <w:color w:val="000000"/>
          <w:sz w:val="24"/>
          <w:szCs w:val="24"/>
          <w:lang w:eastAsia="ru-RU"/>
        </w:rPr>
      </w:pPr>
      <w:r w:rsidRPr="007A280F">
        <w:rPr>
          <w:rFonts w:ascii="Times New Roman" w:eastAsia="Times New Roman" w:hAnsi="Times New Roman" w:cs="Times New Roman"/>
          <w:color w:val="000000"/>
          <w:sz w:val="24"/>
          <w:szCs w:val="24"/>
          <w:lang w:eastAsia="ru-RU"/>
        </w:rPr>
        <w:t>- проводить целенаправленную работу по развитию монологической речи учащихся через защиту проектов.</w:t>
      </w:r>
    </w:p>
    <w:p w:rsidR="00F007DC" w:rsidRDefault="00F007DC" w:rsidP="005E1A6A">
      <w:pPr>
        <w:spacing w:line="240" w:lineRule="auto"/>
        <w:jc w:val="center"/>
        <w:rPr>
          <w:rFonts w:ascii="Times New Roman" w:eastAsia="Calibri" w:hAnsi="Times New Roman" w:cs="Times New Roman"/>
          <w:b/>
          <w:sz w:val="24"/>
          <w:szCs w:val="24"/>
        </w:rPr>
      </w:pPr>
    </w:p>
    <w:p w:rsidR="005E1A6A" w:rsidRPr="005E1A6A" w:rsidRDefault="005E1A6A" w:rsidP="005E1A6A">
      <w:pPr>
        <w:spacing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 xml:space="preserve">Результаты проверки   </w:t>
      </w:r>
      <w:proofErr w:type="gramStart"/>
      <w:r w:rsidRPr="005E1A6A">
        <w:rPr>
          <w:rFonts w:ascii="Times New Roman" w:eastAsia="Calibri" w:hAnsi="Times New Roman" w:cs="Times New Roman"/>
          <w:b/>
          <w:sz w:val="24"/>
          <w:szCs w:val="24"/>
        </w:rPr>
        <w:t>техники  чтения</w:t>
      </w:r>
      <w:proofErr w:type="gramEnd"/>
      <w:r w:rsidRPr="005E1A6A">
        <w:rPr>
          <w:rFonts w:ascii="Times New Roman" w:eastAsia="Calibri" w:hAnsi="Times New Roman" w:cs="Times New Roman"/>
          <w:b/>
          <w:sz w:val="24"/>
          <w:szCs w:val="24"/>
        </w:rPr>
        <w:t xml:space="preserve"> за 20</w:t>
      </w:r>
      <w:r w:rsidR="003D6E30">
        <w:rPr>
          <w:rFonts w:ascii="Times New Roman" w:eastAsia="Calibri" w:hAnsi="Times New Roman" w:cs="Times New Roman"/>
          <w:b/>
          <w:sz w:val="24"/>
          <w:szCs w:val="24"/>
        </w:rPr>
        <w:t>2</w:t>
      </w:r>
      <w:r w:rsidR="001A3DBF">
        <w:rPr>
          <w:rFonts w:ascii="Times New Roman" w:eastAsia="Calibri" w:hAnsi="Times New Roman" w:cs="Times New Roman"/>
          <w:b/>
          <w:sz w:val="24"/>
          <w:szCs w:val="24"/>
        </w:rPr>
        <w:t>1</w:t>
      </w:r>
      <w:r w:rsidRPr="005E1A6A">
        <w:rPr>
          <w:rFonts w:ascii="Times New Roman" w:eastAsia="Calibri" w:hAnsi="Times New Roman" w:cs="Times New Roman"/>
          <w:b/>
          <w:sz w:val="24"/>
          <w:szCs w:val="24"/>
        </w:rPr>
        <w:t>-202</w:t>
      </w:r>
      <w:r w:rsidR="001A3DBF">
        <w:rPr>
          <w:rFonts w:ascii="Times New Roman" w:eastAsia="Calibri" w:hAnsi="Times New Roman" w:cs="Times New Roman"/>
          <w:b/>
          <w:sz w:val="24"/>
          <w:szCs w:val="24"/>
        </w:rPr>
        <w:t>2</w:t>
      </w:r>
      <w:r w:rsidRPr="005E1A6A">
        <w:rPr>
          <w:rFonts w:ascii="Times New Roman" w:eastAsia="Calibri" w:hAnsi="Times New Roman" w:cs="Times New Roman"/>
          <w:b/>
          <w:sz w:val="24"/>
          <w:szCs w:val="24"/>
        </w:rPr>
        <w:t xml:space="preserve"> </w:t>
      </w:r>
      <w:proofErr w:type="spellStart"/>
      <w:r w:rsidRPr="005E1A6A">
        <w:rPr>
          <w:rFonts w:ascii="Times New Roman" w:eastAsia="Calibri" w:hAnsi="Times New Roman" w:cs="Times New Roman"/>
          <w:b/>
          <w:sz w:val="24"/>
          <w:szCs w:val="24"/>
        </w:rPr>
        <w:t>уч.год</w:t>
      </w:r>
      <w:proofErr w:type="spellEnd"/>
    </w:p>
    <w:p w:rsidR="005E1A6A" w:rsidRPr="005E1A6A" w:rsidRDefault="005E1A6A" w:rsidP="005E1A6A">
      <w:pPr>
        <w:spacing w:line="240" w:lineRule="auto"/>
        <w:jc w:val="both"/>
        <w:rPr>
          <w:rFonts w:ascii="Times New Roman" w:eastAsia="Calibri" w:hAnsi="Times New Roman" w:cs="Times New Roman"/>
          <w:sz w:val="24"/>
          <w:szCs w:val="24"/>
        </w:rPr>
      </w:pPr>
      <w:r w:rsidRPr="005E1A6A">
        <w:rPr>
          <w:rFonts w:ascii="Times New Roman" w:eastAsia="Calibri" w:hAnsi="Times New Roman" w:cs="Times New Roman"/>
          <w:sz w:val="24"/>
          <w:szCs w:val="24"/>
        </w:rPr>
        <w:t xml:space="preserve">     В рамках </w:t>
      </w:r>
      <w:proofErr w:type="spellStart"/>
      <w:r w:rsidRPr="005E1A6A">
        <w:rPr>
          <w:rFonts w:ascii="Times New Roman" w:eastAsia="Calibri" w:hAnsi="Times New Roman" w:cs="Times New Roman"/>
          <w:sz w:val="24"/>
          <w:szCs w:val="24"/>
        </w:rPr>
        <w:t>внутришкольного</w:t>
      </w:r>
      <w:proofErr w:type="spellEnd"/>
      <w:r w:rsidRPr="005E1A6A">
        <w:rPr>
          <w:rFonts w:ascii="Times New Roman" w:eastAsia="Calibri" w:hAnsi="Times New Roman" w:cs="Times New Roman"/>
          <w:sz w:val="24"/>
          <w:szCs w:val="24"/>
        </w:rPr>
        <w:t xml:space="preserve"> контроля в конце первого полугодия года была проведена проверка техники  чтения</w:t>
      </w:r>
      <w:r w:rsidRPr="005E1A6A">
        <w:rPr>
          <w:rFonts w:ascii="Times New Roman" w:eastAsia="Calibri" w:hAnsi="Times New Roman" w:cs="Times New Roman"/>
          <w:b/>
          <w:sz w:val="24"/>
          <w:szCs w:val="24"/>
        </w:rPr>
        <w:t xml:space="preserve"> во 2-4 классах</w:t>
      </w:r>
      <w:r w:rsidRPr="005E1A6A">
        <w:rPr>
          <w:rFonts w:ascii="Times New Roman" w:eastAsia="Calibri" w:hAnsi="Times New Roman" w:cs="Times New Roman"/>
          <w:sz w:val="24"/>
          <w:szCs w:val="24"/>
        </w:rPr>
        <w:t>. Результаты техники чтения представлены в таблице.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79"/>
        <w:gridCol w:w="2081"/>
        <w:gridCol w:w="3261"/>
        <w:gridCol w:w="2693"/>
      </w:tblGrid>
      <w:tr w:rsidR="005E1A6A" w:rsidRPr="005E1A6A" w:rsidTr="00C06493">
        <w:trPr>
          <w:trHeight w:val="255"/>
        </w:trPr>
        <w:tc>
          <w:tcPr>
            <w:tcW w:w="993" w:type="dxa"/>
            <w:vMerge w:val="restart"/>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rPr>
                <w:rFonts w:ascii="Times New Roman" w:eastAsia="Calibri" w:hAnsi="Times New Roman" w:cs="Times New Roman"/>
                <w:b/>
                <w:sz w:val="24"/>
                <w:szCs w:val="24"/>
              </w:rPr>
            </w:pPr>
            <w:r w:rsidRPr="005E1A6A">
              <w:rPr>
                <w:rFonts w:ascii="Times New Roman" w:eastAsia="Calibri" w:hAnsi="Times New Roman" w:cs="Times New Roman"/>
                <w:b/>
                <w:sz w:val="24"/>
                <w:szCs w:val="24"/>
              </w:rPr>
              <w:t xml:space="preserve">Класс </w:t>
            </w:r>
          </w:p>
        </w:tc>
        <w:tc>
          <w:tcPr>
            <w:tcW w:w="1179" w:type="dxa"/>
            <w:vMerge w:val="restart"/>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rPr>
                <w:rFonts w:ascii="Times New Roman" w:eastAsia="Calibri" w:hAnsi="Times New Roman" w:cs="Times New Roman"/>
                <w:b/>
                <w:sz w:val="24"/>
                <w:szCs w:val="24"/>
              </w:rPr>
            </w:pPr>
            <w:r w:rsidRPr="005E1A6A">
              <w:rPr>
                <w:rFonts w:ascii="Times New Roman" w:eastAsia="Calibri" w:hAnsi="Times New Roman" w:cs="Times New Roman"/>
                <w:b/>
                <w:sz w:val="24"/>
                <w:szCs w:val="24"/>
              </w:rPr>
              <w:t>Коли-</w:t>
            </w:r>
            <w:proofErr w:type="spellStart"/>
            <w:r w:rsidRPr="005E1A6A">
              <w:rPr>
                <w:rFonts w:ascii="Times New Roman" w:eastAsia="Calibri" w:hAnsi="Times New Roman" w:cs="Times New Roman"/>
                <w:b/>
                <w:sz w:val="24"/>
                <w:szCs w:val="24"/>
              </w:rPr>
              <w:t>чество</w:t>
            </w:r>
            <w:proofErr w:type="spellEnd"/>
            <w:r w:rsidRPr="005E1A6A">
              <w:rPr>
                <w:rFonts w:ascii="Times New Roman" w:eastAsia="Calibri" w:hAnsi="Times New Roman" w:cs="Times New Roman"/>
                <w:b/>
                <w:sz w:val="24"/>
                <w:szCs w:val="24"/>
              </w:rPr>
              <w:t xml:space="preserve">  уч-ся</w:t>
            </w:r>
          </w:p>
        </w:tc>
        <w:tc>
          <w:tcPr>
            <w:tcW w:w="8035" w:type="dxa"/>
            <w:gridSpan w:val="3"/>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 xml:space="preserve">Навыки  чтения (правильность,  выразительность  осознанность,  темп)  сформированы  на уровне:   </w:t>
            </w:r>
          </w:p>
        </w:tc>
      </w:tr>
      <w:tr w:rsidR="005E1A6A" w:rsidRPr="005E1A6A" w:rsidTr="00C06493">
        <w:trPr>
          <w:trHeight w:val="2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E1A6A" w:rsidRPr="005E1A6A" w:rsidRDefault="005E1A6A" w:rsidP="005E1A6A">
            <w:pPr>
              <w:spacing w:after="0" w:line="240" w:lineRule="auto"/>
              <w:rPr>
                <w:rFonts w:ascii="Times New Roman" w:eastAsia="Calibri" w:hAnsi="Times New Roman" w:cs="Times New Roman"/>
                <w:b/>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5E1A6A" w:rsidRPr="005E1A6A" w:rsidRDefault="005E1A6A" w:rsidP="005E1A6A">
            <w:pPr>
              <w:spacing w:after="0" w:line="240" w:lineRule="auto"/>
              <w:rPr>
                <w:rFonts w:ascii="Times New Roman" w:eastAsia="Calibri" w:hAnsi="Times New Roman" w:cs="Times New Roman"/>
                <w:b/>
                <w:sz w:val="24"/>
                <w:szCs w:val="24"/>
              </w:rPr>
            </w:pPr>
          </w:p>
        </w:tc>
        <w:tc>
          <w:tcPr>
            <w:tcW w:w="2081"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Выше норматив-</w:t>
            </w:r>
          </w:p>
          <w:p w:rsidR="005E1A6A" w:rsidRPr="005E1A6A" w:rsidRDefault="005E1A6A" w:rsidP="005E1A6A">
            <w:pPr>
              <w:spacing w:after="0" w:line="240" w:lineRule="auto"/>
              <w:jc w:val="center"/>
              <w:rPr>
                <w:rFonts w:ascii="Times New Roman" w:eastAsia="Calibri" w:hAnsi="Times New Roman" w:cs="Times New Roman"/>
                <w:sz w:val="24"/>
                <w:szCs w:val="24"/>
              </w:rPr>
            </w:pPr>
            <w:proofErr w:type="spellStart"/>
            <w:r w:rsidRPr="005E1A6A">
              <w:rPr>
                <w:rFonts w:ascii="Times New Roman" w:eastAsia="Calibri" w:hAnsi="Times New Roman" w:cs="Times New Roman"/>
                <w:sz w:val="24"/>
                <w:szCs w:val="24"/>
              </w:rPr>
              <w:t>ных</w:t>
            </w:r>
            <w:proofErr w:type="spellEnd"/>
            <w:r w:rsidRPr="005E1A6A">
              <w:rPr>
                <w:rFonts w:ascii="Times New Roman" w:eastAsia="Calibri" w:hAnsi="Times New Roman" w:cs="Times New Roman"/>
                <w:sz w:val="24"/>
                <w:szCs w:val="24"/>
              </w:rPr>
              <w:t xml:space="preserve"> требований</w:t>
            </w:r>
          </w:p>
        </w:tc>
        <w:tc>
          <w:tcPr>
            <w:tcW w:w="3261"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sz w:val="24"/>
                <w:szCs w:val="24"/>
              </w:rPr>
            </w:pPr>
            <w:proofErr w:type="spellStart"/>
            <w:r w:rsidRPr="005E1A6A">
              <w:rPr>
                <w:rFonts w:ascii="Times New Roman" w:eastAsia="Calibri" w:hAnsi="Times New Roman" w:cs="Times New Roman"/>
                <w:sz w:val="24"/>
                <w:szCs w:val="24"/>
              </w:rPr>
              <w:t>Соответ</w:t>
            </w:r>
            <w:proofErr w:type="spellEnd"/>
            <w:r w:rsidRPr="005E1A6A">
              <w:rPr>
                <w:rFonts w:ascii="Times New Roman" w:eastAsia="Calibri" w:hAnsi="Times New Roman" w:cs="Times New Roman"/>
                <w:sz w:val="24"/>
                <w:szCs w:val="24"/>
              </w:rPr>
              <w:t>-</w:t>
            </w:r>
          </w:p>
          <w:p w:rsidR="005E1A6A" w:rsidRPr="005E1A6A" w:rsidRDefault="005E1A6A" w:rsidP="005E1A6A">
            <w:pPr>
              <w:spacing w:after="0" w:line="240" w:lineRule="auto"/>
              <w:jc w:val="center"/>
              <w:rPr>
                <w:rFonts w:ascii="Times New Roman" w:eastAsia="Calibri" w:hAnsi="Times New Roman" w:cs="Times New Roman"/>
                <w:sz w:val="24"/>
                <w:szCs w:val="24"/>
              </w:rPr>
            </w:pPr>
            <w:proofErr w:type="spellStart"/>
            <w:r w:rsidRPr="005E1A6A">
              <w:rPr>
                <w:rFonts w:ascii="Times New Roman" w:eastAsia="Calibri" w:hAnsi="Times New Roman" w:cs="Times New Roman"/>
                <w:sz w:val="24"/>
                <w:szCs w:val="24"/>
              </w:rPr>
              <w:t>ствуют</w:t>
            </w:r>
            <w:proofErr w:type="spellEnd"/>
            <w:r w:rsidRPr="005E1A6A">
              <w:rPr>
                <w:rFonts w:ascii="Times New Roman" w:eastAsia="Calibri" w:hAnsi="Times New Roman" w:cs="Times New Roman"/>
                <w:sz w:val="24"/>
                <w:szCs w:val="24"/>
              </w:rPr>
              <w:t xml:space="preserve">  нормативным  требованиям</w:t>
            </w:r>
          </w:p>
        </w:tc>
        <w:tc>
          <w:tcPr>
            <w:tcW w:w="26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rPr>
                <w:rFonts w:ascii="Times New Roman" w:eastAsia="Calibri" w:hAnsi="Times New Roman" w:cs="Times New Roman"/>
                <w:sz w:val="24"/>
                <w:szCs w:val="24"/>
              </w:rPr>
            </w:pPr>
            <w:r w:rsidRPr="005E1A6A">
              <w:rPr>
                <w:rFonts w:ascii="Times New Roman" w:eastAsia="Calibri" w:hAnsi="Times New Roman" w:cs="Times New Roman"/>
                <w:sz w:val="24"/>
                <w:szCs w:val="24"/>
              </w:rPr>
              <w:t>Не  соответствуют  нормативным требованиям</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2-а</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18-63%</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7-25%</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4-12%</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2-б</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27</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18-67%</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6-22%</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3-11%</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2-в</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30</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highlight w:val="yellow"/>
              </w:rPr>
            </w:pPr>
            <w:r w:rsidRPr="005E1A6A">
              <w:rPr>
                <w:rFonts w:ascii="Times New Roman" w:eastAsia="Calibri" w:hAnsi="Times New Roman" w:cs="Times New Roman"/>
                <w:sz w:val="24"/>
                <w:szCs w:val="24"/>
              </w:rPr>
              <w:t>26-86%</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2-г</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25</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15-60%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6-24%</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4-16%</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2-д</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26</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11-42%</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12-46%</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3-12%</w:t>
            </w:r>
          </w:p>
        </w:tc>
      </w:tr>
      <w:tr w:rsidR="005E1A6A" w:rsidRPr="005E1A6A" w:rsidTr="00C06493">
        <w:trPr>
          <w:trHeight w:val="280"/>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2-е</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23</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10-44%</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highlight w:val="yellow"/>
              </w:rPr>
              <w:t>11-47%</w:t>
            </w:r>
          </w:p>
        </w:tc>
      </w:tr>
      <w:tr w:rsidR="005E1A6A" w:rsidRPr="005E1A6A" w:rsidTr="00C06493">
        <w:trPr>
          <w:trHeight w:val="267"/>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2-ж</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7285"/>
                <w:tab w:val="left" w:pos="9100"/>
              </w:tabs>
              <w:spacing w:after="0" w:line="240" w:lineRule="auto"/>
              <w:jc w:val="center"/>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23</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10-43%</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4-18%</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highlight w:val="yellow"/>
              </w:rPr>
              <w:t>9-39%</w:t>
            </w:r>
          </w:p>
        </w:tc>
      </w:tr>
      <w:tr w:rsidR="005E1A6A" w:rsidRPr="005E1A6A" w:rsidTr="00C06493">
        <w:trPr>
          <w:trHeight w:val="270"/>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Итого</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204</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120-60%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44-22%</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40-18%</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3-а</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30</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27-90%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left" w:pos="930"/>
              </w:tabs>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3-б</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24</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11-46%</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9-37%</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4-17%</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3-в</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26</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3-12%</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6-23%</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highlight w:val="yellow"/>
              </w:rPr>
              <w:t>17-65%</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3-г</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4-14%</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9-31%</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highlight w:val="yellow"/>
              </w:rPr>
            </w:pPr>
            <w:r w:rsidRPr="005E1A6A">
              <w:rPr>
                <w:rFonts w:ascii="Times New Roman" w:eastAsia="Calibri" w:hAnsi="Times New Roman" w:cs="Times New Roman"/>
                <w:sz w:val="24"/>
                <w:szCs w:val="24"/>
                <w:highlight w:val="yellow"/>
              </w:rPr>
              <w:t>16-55%</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3-д</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30</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10-34%</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highlight w:val="yellow"/>
              </w:rPr>
            </w:pPr>
            <w:r w:rsidRPr="005E1A6A">
              <w:rPr>
                <w:rFonts w:ascii="Times New Roman" w:eastAsia="Calibri" w:hAnsi="Times New Roman" w:cs="Times New Roman"/>
                <w:sz w:val="24"/>
                <w:szCs w:val="24"/>
                <w:highlight w:val="yellow"/>
              </w:rPr>
              <w:t>19-64%</w:t>
            </w:r>
          </w:p>
        </w:tc>
      </w:tr>
      <w:tr w:rsidR="005E1A6A" w:rsidRPr="005E1A6A" w:rsidTr="00C06493">
        <w:trPr>
          <w:trHeight w:val="270"/>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3-е</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28-96%</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1-4%</w:t>
            </w:r>
          </w:p>
        </w:tc>
      </w:tr>
      <w:tr w:rsidR="005E1A6A" w:rsidRPr="005E1A6A" w:rsidTr="00C06493">
        <w:trPr>
          <w:trHeight w:val="270"/>
        </w:trPr>
        <w:tc>
          <w:tcPr>
            <w:tcW w:w="9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3-ж</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3-11%</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4-17%</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highlight w:val="yellow"/>
              </w:rPr>
              <w:t>20-72%</w:t>
            </w:r>
          </w:p>
        </w:tc>
      </w:tr>
      <w:tr w:rsidR="005E1A6A" w:rsidRPr="005E1A6A" w:rsidTr="00C06493">
        <w:trPr>
          <w:trHeight w:val="270"/>
        </w:trPr>
        <w:tc>
          <w:tcPr>
            <w:tcW w:w="9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3-з</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26</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2-8%</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13-50%</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highlight w:val="yellow"/>
              </w:rPr>
              <w:t>11-42%</w:t>
            </w:r>
          </w:p>
        </w:tc>
      </w:tr>
      <w:tr w:rsidR="005E1A6A" w:rsidRPr="005E1A6A" w:rsidTr="00C06493">
        <w:trPr>
          <w:trHeight w:val="255"/>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Итого</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221</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88-40%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44-20%</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88-40%</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4-а</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15-52%</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11-38%</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3-10%</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4-б</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28</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23-82%</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3-11%</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4-в</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24-83%</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5-17%</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highlight w:val="yellow"/>
              </w:rPr>
            </w:pPr>
            <w:r w:rsidRPr="005E1A6A">
              <w:rPr>
                <w:rFonts w:ascii="Times New Roman" w:eastAsia="Calibri" w:hAnsi="Times New Roman" w:cs="Times New Roman"/>
                <w:sz w:val="24"/>
                <w:szCs w:val="24"/>
              </w:rPr>
              <w:t>-</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lastRenderedPageBreak/>
              <w:t>4-г</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21-73%</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6-20%</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tabs>
                <w:tab w:val="center" w:pos="1026"/>
              </w:tabs>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r>
      <w:tr w:rsidR="005E1A6A" w:rsidRPr="005E1A6A" w:rsidTr="00C06493">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4-д</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18-64%</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4-15%</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highlight w:val="magenta"/>
              </w:rPr>
            </w:pPr>
            <w:r w:rsidRPr="005E1A6A">
              <w:rPr>
                <w:rFonts w:ascii="Times New Roman" w:eastAsia="Calibri" w:hAnsi="Times New Roman" w:cs="Times New Roman"/>
                <w:sz w:val="24"/>
                <w:szCs w:val="24"/>
              </w:rPr>
              <w:t>6-21%</w:t>
            </w:r>
          </w:p>
        </w:tc>
      </w:tr>
      <w:tr w:rsidR="005E1A6A" w:rsidRPr="005E1A6A" w:rsidTr="00C06493">
        <w:trPr>
          <w:trHeight w:val="300"/>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4-е</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29</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19-70%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6-22%</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2-7%</w:t>
            </w:r>
          </w:p>
        </w:tc>
      </w:tr>
      <w:tr w:rsidR="005E1A6A" w:rsidRPr="005E1A6A" w:rsidTr="00C06493">
        <w:trPr>
          <w:trHeight w:val="240"/>
        </w:trPr>
        <w:tc>
          <w:tcPr>
            <w:tcW w:w="9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4-ж</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rPr>
            </w:pPr>
            <w:r w:rsidRPr="005E1A6A">
              <w:rPr>
                <w:rFonts w:ascii="Times New Roman" w:eastAsia="Calibri" w:hAnsi="Times New Roman" w:cs="Times New Roman"/>
                <w:b/>
                <w:sz w:val="24"/>
                <w:szCs w:val="24"/>
              </w:rPr>
              <w:t>27</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19-70%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7-26%</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1-4%</w:t>
            </w:r>
          </w:p>
        </w:tc>
      </w:tr>
      <w:tr w:rsidR="00F007DC" w:rsidRPr="005E1A6A" w:rsidTr="00C06493">
        <w:trPr>
          <w:trHeight w:val="240"/>
        </w:trPr>
        <w:tc>
          <w:tcPr>
            <w:tcW w:w="993" w:type="dxa"/>
            <w:tcBorders>
              <w:top w:val="single" w:sz="4" w:space="0" w:color="auto"/>
              <w:left w:val="single" w:sz="4" w:space="0" w:color="auto"/>
              <w:bottom w:val="single" w:sz="4" w:space="0" w:color="auto"/>
              <w:right w:val="single" w:sz="4" w:space="0" w:color="auto"/>
            </w:tcBorders>
          </w:tcPr>
          <w:p w:rsidR="00F007DC" w:rsidRPr="005E1A6A" w:rsidRDefault="00F007DC" w:rsidP="005E1A6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4-з</w:t>
            </w:r>
          </w:p>
        </w:tc>
        <w:tc>
          <w:tcPr>
            <w:tcW w:w="1179" w:type="dxa"/>
            <w:tcBorders>
              <w:top w:val="single" w:sz="4" w:space="0" w:color="auto"/>
              <w:left w:val="single" w:sz="4" w:space="0" w:color="auto"/>
              <w:bottom w:val="single" w:sz="4" w:space="0" w:color="auto"/>
              <w:right w:val="single" w:sz="4" w:space="0" w:color="auto"/>
            </w:tcBorders>
          </w:tcPr>
          <w:p w:rsidR="00F007DC" w:rsidRPr="005E1A6A" w:rsidRDefault="00F007DC" w:rsidP="005E1A6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2081" w:type="dxa"/>
            <w:tcBorders>
              <w:top w:val="single" w:sz="4" w:space="0" w:color="auto"/>
              <w:left w:val="single" w:sz="4" w:space="0" w:color="auto"/>
              <w:bottom w:val="single" w:sz="4" w:space="0" w:color="auto"/>
              <w:right w:val="single" w:sz="4" w:space="0" w:color="auto"/>
            </w:tcBorders>
          </w:tcPr>
          <w:p w:rsidR="00F007DC" w:rsidRPr="005E1A6A" w:rsidRDefault="00F007DC" w:rsidP="004B68A3">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10-43%</w:t>
            </w:r>
          </w:p>
        </w:tc>
        <w:tc>
          <w:tcPr>
            <w:tcW w:w="3261" w:type="dxa"/>
            <w:tcBorders>
              <w:top w:val="single" w:sz="4" w:space="0" w:color="auto"/>
              <w:left w:val="single" w:sz="4" w:space="0" w:color="auto"/>
              <w:bottom w:val="single" w:sz="4" w:space="0" w:color="auto"/>
              <w:right w:val="single" w:sz="4" w:space="0" w:color="auto"/>
            </w:tcBorders>
          </w:tcPr>
          <w:p w:rsidR="00F007DC" w:rsidRPr="005E1A6A" w:rsidRDefault="00F007DC" w:rsidP="004B68A3">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rPr>
              <w:t>4-18%</w:t>
            </w:r>
          </w:p>
        </w:tc>
        <w:tc>
          <w:tcPr>
            <w:tcW w:w="2693" w:type="dxa"/>
            <w:tcBorders>
              <w:top w:val="single" w:sz="4" w:space="0" w:color="auto"/>
              <w:left w:val="single" w:sz="4" w:space="0" w:color="auto"/>
              <w:bottom w:val="single" w:sz="4" w:space="0" w:color="auto"/>
              <w:right w:val="single" w:sz="4" w:space="0" w:color="auto"/>
            </w:tcBorders>
          </w:tcPr>
          <w:p w:rsidR="00F007DC" w:rsidRPr="005E1A6A" w:rsidRDefault="00F007DC" w:rsidP="004B68A3">
            <w:pPr>
              <w:spacing w:after="0" w:line="240" w:lineRule="auto"/>
              <w:jc w:val="center"/>
              <w:rPr>
                <w:rFonts w:ascii="Times New Roman" w:eastAsia="Calibri" w:hAnsi="Times New Roman" w:cs="Times New Roman"/>
                <w:sz w:val="24"/>
                <w:szCs w:val="24"/>
              </w:rPr>
            </w:pPr>
            <w:r w:rsidRPr="005E1A6A">
              <w:rPr>
                <w:rFonts w:ascii="Times New Roman" w:eastAsia="Calibri" w:hAnsi="Times New Roman" w:cs="Times New Roman"/>
                <w:sz w:val="24"/>
                <w:szCs w:val="24"/>
                <w:highlight w:val="yellow"/>
              </w:rPr>
              <w:t>9-39%</w:t>
            </w:r>
          </w:p>
        </w:tc>
      </w:tr>
      <w:tr w:rsidR="005E1A6A" w:rsidRPr="005E1A6A" w:rsidTr="00C06493">
        <w:trPr>
          <w:trHeight w:val="393"/>
        </w:trPr>
        <w:tc>
          <w:tcPr>
            <w:tcW w:w="993" w:type="dxa"/>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Итого</w:t>
            </w:r>
          </w:p>
        </w:tc>
        <w:tc>
          <w:tcPr>
            <w:tcW w:w="1179"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200</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139-70%</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42-22%</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green"/>
              </w:rPr>
            </w:pPr>
            <w:r w:rsidRPr="005E1A6A">
              <w:rPr>
                <w:rFonts w:ascii="Times New Roman" w:eastAsia="Calibri" w:hAnsi="Times New Roman" w:cs="Times New Roman"/>
                <w:b/>
                <w:sz w:val="24"/>
                <w:szCs w:val="24"/>
                <w:highlight w:val="green"/>
              </w:rPr>
              <w:t>16-8%</w:t>
            </w:r>
          </w:p>
        </w:tc>
      </w:tr>
      <w:tr w:rsidR="005E1A6A" w:rsidRPr="005E1A6A" w:rsidTr="00C06493">
        <w:trPr>
          <w:trHeight w:val="420"/>
        </w:trPr>
        <w:tc>
          <w:tcPr>
            <w:tcW w:w="2172" w:type="dxa"/>
            <w:gridSpan w:val="2"/>
            <w:tcBorders>
              <w:top w:val="single" w:sz="4" w:space="0" w:color="auto"/>
              <w:left w:val="single" w:sz="4" w:space="0" w:color="auto"/>
              <w:bottom w:val="single" w:sz="4" w:space="0" w:color="auto"/>
              <w:right w:val="single" w:sz="4" w:space="0" w:color="auto"/>
            </w:tcBorders>
            <w:hideMark/>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В среднем  по  школе 625</w:t>
            </w:r>
          </w:p>
        </w:tc>
        <w:tc>
          <w:tcPr>
            <w:tcW w:w="208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347-56%</w:t>
            </w:r>
          </w:p>
        </w:tc>
        <w:tc>
          <w:tcPr>
            <w:tcW w:w="3261"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130-21%</w:t>
            </w:r>
          </w:p>
        </w:tc>
        <w:tc>
          <w:tcPr>
            <w:tcW w:w="2693" w:type="dxa"/>
            <w:tcBorders>
              <w:top w:val="single" w:sz="4" w:space="0" w:color="auto"/>
              <w:left w:val="single" w:sz="4" w:space="0" w:color="auto"/>
              <w:bottom w:val="single" w:sz="4" w:space="0" w:color="auto"/>
              <w:right w:val="single" w:sz="4" w:space="0" w:color="auto"/>
            </w:tcBorders>
          </w:tcPr>
          <w:p w:rsidR="005E1A6A" w:rsidRPr="005E1A6A" w:rsidRDefault="005E1A6A" w:rsidP="005E1A6A">
            <w:pPr>
              <w:spacing w:after="0" w:line="240" w:lineRule="auto"/>
              <w:jc w:val="center"/>
              <w:rPr>
                <w:rFonts w:ascii="Times New Roman" w:eastAsia="Calibri" w:hAnsi="Times New Roman" w:cs="Times New Roman"/>
                <w:b/>
                <w:sz w:val="24"/>
                <w:szCs w:val="24"/>
                <w:highlight w:val="magenta"/>
              </w:rPr>
            </w:pPr>
            <w:r w:rsidRPr="005E1A6A">
              <w:rPr>
                <w:rFonts w:ascii="Times New Roman" w:eastAsia="Calibri" w:hAnsi="Times New Roman" w:cs="Times New Roman"/>
                <w:b/>
                <w:sz w:val="24"/>
                <w:szCs w:val="24"/>
                <w:highlight w:val="magenta"/>
              </w:rPr>
              <w:t>144-23%</w:t>
            </w:r>
          </w:p>
        </w:tc>
      </w:tr>
    </w:tbl>
    <w:p w:rsidR="005E1A6A" w:rsidRPr="005E1A6A" w:rsidRDefault="005E1A6A" w:rsidP="005E1A6A">
      <w:pPr>
        <w:spacing w:after="0" w:line="240" w:lineRule="auto"/>
        <w:jc w:val="both"/>
        <w:rPr>
          <w:rFonts w:ascii="Times New Roman" w:eastAsia="Times New Roman" w:hAnsi="Times New Roman" w:cs="Times New Roman"/>
          <w:color w:val="C00000"/>
          <w:sz w:val="24"/>
          <w:szCs w:val="24"/>
          <w:lang w:eastAsia="ru-RU"/>
        </w:rPr>
      </w:pPr>
    </w:p>
    <w:p w:rsidR="005E1A6A" w:rsidRPr="005E1A6A" w:rsidRDefault="005E1A6A" w:rsidP="005E1A6A">
      <w:pPr>
        <w:spacing w:after="0"/>
        <w:jc w:val="both"/>
        <w:rPr>
          <w:rFonts w:ascii="Times New Roman" w:eastAsia="Times New Roman" w:hAnsi="Times New Roman" w:cs="Times New Roman"/>
          <w:b/>
          <w:color w:val="C00000"/>
          <w:sz w:val="24"/>
          <w:szCs w:val="24"/>
          <w:lang w:eastAsia="ru-RU"/>
        </w:rPr>
      </w:pPr>
      <w:r w:rsidRPr="005E1A6A">
        <w:rPr>
          <w:rFonts w:ascii="Times New Roman" w:eastAsia="Times New Roman" w:hAnsi="Times New Roman" w:cs="Times New Roman"/>
          <w:color w:val="C00000"/>
          <w:sz w:val="24"/>
          <w:szCs w:val="24"/>
          <w:lang w:eastAsia="ru-RU"/>
        </w:rPr>
        <w:t xml:space="preserve">        </w:t>
      </w:r>
      <w:r w:rsidRPr="005E1A6A">
        <w:rPr>
          <w:rFonts w:ascii="Times New Roman" w:eastAsia="Times New Roman" w:hAnsi="Times New Roman" w:cs="Times New Roman"/>
          <w:sz w:val="24"/>
          <w:szCs w:val="24"/>
          <w:lang w:eastAsia="ru-RU"/>
        </w:rPr>
        <w:t xml:space="preserve">Анализ техники </w:t>
      </w:r>
      <w:proofErr w:type="gramStart"/>
      <w:r w:rsidRPr="005E1A6A">
        <w:rPr>
          <w:rFonts w:ascii="Times New Roman" w:eastAsia="Times New Roman" w:hAnsi="Times New Roman" w:cs="Times New Roman"/>
          <w:sz w:val="24"/>
          <w:szCs w:val="24"/>
          <w:lang w:eastAsia="ru-RU"/>
        </w:rPr>
        <w:t>чтения  во</w:t>
      </w:r>
      <w:proofErr w:type="gramEnd"/>
      <w:r w:rsidRPr="005E1A6A">
        <w:rPr>
          <w:rFonts w:ascii="Times New Roman" w:eastAsia="Times New Roman" w:hAnsi="Times New Roman" w:cs="Times New Roman"/>
          <w:sz w:val="24"/>
          <w:szCs w:val="24"/>
          <w:lang w:eastAsia="ru-RU"/>
        </w:rPr>
        <w:t xml:space="preserve">  2</w:t>
      </w:r>
      <w:r w:rsidRPr="005E1A6A">
        <w:rPr>
          <w:rFonts w:ascii="Times New Roman" w:eastAsia="Times New Roman" w:hAnsi="Times New Roman" w:cs="Times New Roman"/>
          <w:sz w:val="24"/>
          <w:szCs w:val="24"/>
          <w:lang w:eastAsia="ru-RU"/>
        </w:rPr>
        <w:tab/>
        <w:t>-</w:t>
      </w:r>
      <w:r w:rsidR="00E1131D">
        <w:rPr>
          <w:rFonts w:ascii="Times New Roman" w:eastAsia="Times New Roman" w:hAnsi="Times New Roman" w:cs="Times New Roman"/>
          <w:sz w:val="24"/>
          <w:szCs w:val="24"/>
          <w:lang w:eastAsia="ru-RU"/>
        </w:rPr>
        <w:t xml:space="preserve"> </w:t>
      </w:r>
      <w:r w:rsidRPr="005E1A6A">
        <w:rPr>
          <w:rFonts w:ascii="Times New Roman" w:eastAsia="Times New Roman" w:hAnsi="Times New Roman" w:cs="Times New Roman"/>
          <w:sz w:val="24"/>
          <w:szCs w:val="24"/>
          <w:lang w:eastAsia="ru-RU"/>
        </w:rPr>
        <w:t>4 классах  показал, что у 52% обучающиеся    навыки чтения  сформированы  на достаточно высоком уровне.  Эти  дети   читают бегло,  осознанно, выразительно,  без ошибок.  Лучшие результаты  показали  обучающиеся</w:t>
      </w:r>
      <w:r w:rsidRPr="005E1A6A">
        <w:rPr>
          <w:rFonts w:ascii="Times New Roman" w:eastAsia="Times New Roman" w:hAnsi="Times New Roman" w:cs="Times New Roman"/>
          <w:b/>
          <w:sz w:val="24"/>
          <w:szCs w:val="24"/>
          <w:lang w:eastAsia="ru-RU"/>
        </w:rPr>
        <w:t>:  2А,2Б,2В,2Г,2Д, 3А,3Б,3Е,4А,4Б,4В,4Г,4Е</w:t>
      </w:r>
      <w:r w:rsidR="004D6701">
        <w:rPr>
          <w:rFonts w:ascii="Times New Roman" w:eastAsia="Times New Roman" w:hAnsi="Times New Roman" w:cs="Times New Roman"/>
          <w:b/>
          <w:sz w:val="24"/>
          <w:szCs w:val="24"/>
          <w:lang w:eastAsia="ru-RU"/>
        </w:rPr>
        <w:t xml:space="preserve"> </w:t>
      </w:r>
      <w:r w:rsidRPr="005E1A6A">
        <w:rPr>
          <w:rFonts w:ascii="Times New Roman" w:eastAsia="Times New Roman" w:hAnsi="Times New Roman" w:cs="Times New Roman"/>
          <w:b/>
          <w:sz w:val="24"/>
          <w:szCs w:val="24"/>
          <w:lang w:eastAsia="ru-RU"/>
        </w:rPr>
        <w:t>классов.</w:t>
      </w:r>
    </w:p>
    <w:p w:rsidR="005E1A6A" w:rsidRPr="005E1A6A" w:rsidRDefault="005E1A6A" w:rsidP="005E1A6A">
      <w:p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       У 23 </w:t>
      </w:r>
      <w:proofErr w:type="gramStart"/>
      <w:r w:rsidRPr="005E1A6A">
        <w:rPr>
          <w:rFonts w:ascii="Times New Roman" w:eastAsia="Times New Roman" w:hAnsi="Times New Roman" w:cs="Times New Roman"/>
          <w:sz w:val="24"/>
          <w:szCs w:val="24"/>
          <w:lang w:eastAsia="ru-RU"/>
        </w:rPr>
        <w:t>%  обучающихся</w:t>
      </w:r>
      <w:proofErr w:type="gramEnd"/>
      <w:r w:rsidRPr="005E1A6A">
        <w:rPr>
          <w:rFonts w:ascii="Times New Roman" w:eastAsia="Times New Roman" w:hAnsi="Times New Roman" w:cs="Times New Roman"/>
          <w:sz w:val="24"/>
          <w:szCs w:val="24"/>
          <w:lang w:eastAsia="ru-RU"/>
        </w:rPr>
        <w:t xml:space="preserve">  навыки  чтения  сформированы на  низком  уровне.  Чтение   слоговое, невыразительное.  Темп  чтения   не соответствует нормативным требованиям.   На вопросы по содержанию  отвечать затрудняются.  При чтении допускают ошибки на пропуск, замену, искажение букв, слогов, слов, повторы слов и слогов,  в постановке ударения, неверном прочтении окончаний в словах </w:t>
      </w:r>
    </w:p>
    <w:p w:rsidR="005E1A6A" w:rsidRPr="005E1A6A" w:rsidRDefault="005E1A6A" w:rsidP="005E1A6A">
      <w:p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      Анализируя   причины ошибок, допущенных   обучающимися в ходе </w:t>
      </w:r>
      <w:proofErr w:type="gramStart"/>
      <w:r w:rsidRPr="005E1A6A">
        <w:rPr>
          <w:rFonts w:ascii="Times New Roman" w:eastAsia="Times New Roman" w:hAnsi="Times New Roman" w:cs="Times New Roman"/>
          <w:sz w:val="24"/>
          <w:szCs w:val="24"/>
          <w:lang w:eastAsia="ru-RU"/>
        </w:rPr>
        <w:t>проверки  техники</w:t>
      </w:r>
      <w:proofErr w:type="gramEnd"/>
      <w:r w:rsidRPr="005E1A6A">
        <w:rPr>
          <w:rFonts w:ascii="Times New Roman" w:eastAsia="Times New Roman" w:hAnsi="Times New Roman" w:cs="Times New Roman"/>
          <w:sz w:val="24"/>
          <w:szCs w:val="24"/>
          <w:lang w:eastAsia="ru-RU"/>
        </w:rPr>
        <w:t xml:space="preserve">  чтения, можно выделить наиболее существенные из них, такие как: </w:t>
      </w:r>
    </w:p>
    <w:p w:rsidR="005E1A6A" w:rsidRPr="005E1A6A" w:rsidRDefault="005E1A6A" w:rsidP="005E1A6A">
      <w:pPr>
        <w:numPr>
          <w:ilvl w:val="0"/>
          <w:numId w:val="7"/>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недостаточная реализация требований к контролю за техникой чтения в </w:t>
      </w:r>
      <w:proofErr w:type="gramStart"/>
      <w:r w:rsidRPr="005E1A6A">
        <w:rPr>
          <w:rFonts w:ascii="Times New Roman" w:eastAsia="Times New Roman" w:hAnsi="Times New Roman" w:cs="Times New Roman"/>
          <w:sz w:val="24"/>
          <w:szCs w:val="24"/>
          <w:lang w:eastAsia="ru-RU"/>
        </w:rPr>
        <w:t>классе  и</w:t>
      </w:r>
      <w:proofErr w:type="gramEnd"/>
      <w:r w:rsidRPr="005E1A6A">
        <w:rPr>
          <w:rFonts w:ascii="Times New Roman" w:eastAsia="Times New Roman" w:hAnsi="Times New Roman" w:cs="Times New Roman"/>
          <w:sz w:val="24"/>
          <w:szCs w:val="24"/>
          <w:lang w:eastAsia="ru-RU"/>
        </w:rPr>
        <w:t xml:space="preserve"> дома;</w:t>
      </w:r>
    </w:p>
    <w:p w:rsidR="005E1A6A" w:rsidRPr="005E1A6A" w:rsidRDefault="005E1A6A" w:rsidP="005E1A6A">
      <w:pPr>
        <w:numPr>
          <w:ilvl w:val="0"/>
          <w:numId w:val="7"/>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недостаточный уровень </w:t>
      </w:r>
      <w:proofErr w:type="spellStart"/>
      <w:r w:rsidRPr="005E1A6A">
        <w:rPr>
          <w:rFonts w:ascii="Times New Roman" w:eastAsia="Times New Roman" w:hAnsi="Times New Roman" w:cs="Times New Roman"/>
          <w:sz w:val="24"/>
          <w:szCs w:val="24"/>
          <w:lang w:eastAsia="ru-RU"/>
        </w:rPr>
        <w:t>сформированности</w:t>
      </w:r>
      <w:proofErr w:type="spellEnd"/>
      <w:r w:rsidRPr="005E1A6A">
        <w:rPr>
          <w:rFonts w:ascii="Times New Roman" w:eastAsia="Times New Roman" w:hAnsi="Times New Roman" w:cs="Times New Roman"/>
          <w:sz w:val="24"/>
          <w:szCs w:val="24"/>
          <w:lang w:eastAsia="ru-RU"/>
        </w:rPr>
        <w:t xml:space="preserve"> у обучающихся потребности в ежедневном чтении;</w:t>
      </w:r>
    </w:p>
    <w:p w:rsidR="005E1A6A" w:rsidRPr="005E1A6A" w:rsidRDefault="005E1A6A" w:rsidP="005E1A6A">
      <w:pPr>
        <w:numPr>
          <w:ilvl w:val="0"/>
          <w:numId w:val="7"/>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снижение интереса к чтению вообще и, особенно к чтению вслух;</w:t>
      </w:r>
    </w:p>
    <w:p w:rsidR="005E1A6A" w:rsidRPr="005E1A6A" w:rsidRDefault="005E1A6A" w:rsidP="005E1A6A">
      <w:pPr>
        <w:numPr>
          <w:ilvl w:val="0"/>
          <w:numId w:val="7"/>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отмирание традиций семейного чтения, ведения читательских дневников.</w:t>
      </w:r>
    </w:p>
    <w:p w:rsidR="005E1A6A" w:rsidRPr="005E1A6A" w:rsidRDefault="005E1A6A" w:rsidP="005E1A6A">
      <w:pPr>
        <w:spacing w:after="0"/>
        <w:jc w:val="both"/>
        <w:rPr>
          <w:rFonts w:ascii="Times New Roman" w:eastAsia="Times New Roman" w:hAnsi="Times New Roman" w:cs="Times New Roman"/>
          <w:bCs/>
          <w:i/>
          <w:sz w:val="24"/>
          <w:szCs w:val="24"/>
          <w:lang w:eastAsia="ru-RU"/>
        </w:rPr>
      </w:pPr>
      <w:r w:rsidRPr="005E1A6A">
        <w:rPr>
          <w:rFonts w:ascii="Times New Roman" w:eastAsia="Times New Roman" w:hAnsi="Times New Roman" w:cs="Times New Roman"/>
          <w:bCs/>
          <w:sz w:val="24"/>
          <w:szCs w:val="24"/>
          <w:lang w:eastAsia="ru-RU"/>
        </w:rPr>
        <w:t xml:space="preserve"> В целях ликвидации и предупреждения пробелов по составляющим навыка чтения необходимо: </w:t>
      </w:r>
    </w:p>
    <w:p w:rsidR="005E1A6A" w:rsidRPr="005E1A6A" w:rsidRDefault="005E1A6A" w:rsidP="005E1A6A">
      <w:pPr>
        <w:numPr>
          <w:ilvl w:val="0"/>
          <w:numId w:val="8"/>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регулярно проводить индивидуальный контроль за ходом формирования у обучающихся технической стороны чтения.</w:t>
      </w:r>
    </w:p>
    <w:p w:rsidR="005E1A6A" w:rsidRPr="005E1A6A" w:rsidRDefault="005E1A6A" w:rsidP="005E1A6A">
      <w:pPr>
        <w:numPr>
          <w:ilvl w:val="0"/>
          <w:numId w:val="8"/>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вести строгий учет пробелов, наглядно отражать динамику овладения   приемами чтения.</w:t>
      </w:r>
    </w:p>
    <w:p w:rsidR="005E1A6A" w:rsidRPr="005E1A6A" w:rsidRDefault="005E1A6A" w:rsidP="005E1A6A">
      <w:pPr>
        <w:numPr>
          <w:ilvl w:val="0"/>
          <w:numId w:val="8"/>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активно  использовать   в урочной  деятельности   технологию  продуктивного   чтения.</w:t>
      </w:r>
    </w:p>
    <w:p w:rsidR="005E1A6A" w:rsidRPr="005E1A6A" w:rsidRDefault="005E1A6A" w:rsidP="005E1A6A">
      <w:pPr>
        <w:numPr>
          <w:ilvl w:val="0"/>
          <w:numId w:val="8"/>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добиваться осуществления регулярного контроля за домашним чтением, обсуждения прочитанного, а также оценки прочитанного </w:t>
      </w:r>
      <w:proofErr w:type="gramStart"/>
      <w:r w:rsidRPr="005E1A6A">
        <w:rPr>
          <w:rFonts w:ascii="Times New Roman" w:eastAsia="Times New Roman" w:hAnsi="Times New Roman" w:cs="Times New Roman"/>
          <w:sz w:val="24"/>
          <w:szCs w:val="24"/>
          <w:lang w:eastAsia="ru-RU"/>
        </w:rPr>
        <w:t>самими  обучающимися</w:t>
      </w:r>
      <w:proofErr w:type="gramEnd"/>
      <w:r w:rsidRPr="005E1A6A">
        <w:rPr>
          <w:rFonts w:ascii="Times New Roman" w:eastAsia="Times New Roman" w:hAnsi="Times New Roman" w:cs="Times New Roman"/>
          <w:sz w:val="24"/>
          <w:szCs w:val="24"/>
          <w:lang w:eastAsia="ru-RU"/>
        </w:rPr>
        <w:t>.</w:t>
      </w:r>
    </w:p>
    <w:p w:rsidR="005E1A6A" w:rsidRPr="005E1A6A" w:rsidRDefault="005E1A6A" w:rsidP="005E1A6A">
      <w:pPr>
        <w:numPr>
          <w:ilvl w:val="0"/>
          <w:numId w:val="8"/>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на уроках чтения больше внимания уделять применению различных методик, способствующих повышению техники чтения, в том числе продуктивное чтение,  «чтение с карандашом», «чтение по линейке», «жужжащее» чтение (в течение 3-5 минут в начале каждого урока), чтение «парами», «по цепочке», «по ролям», выборочное чтение и т.п. </w:t>
      </w:r>
    </w:p>
    <w:p w:rsidR="005E1A6A" w:rsidRDefault="005E1A6A" w:rsidP="005E1A6A">
      <w:pPr>
        <w:numPr>
          <w:ilvl w:val="0"/>
          <w:numId w:val="8"/>
        </w:numPr>
        <w:spacing w:after="0"/>
        <w:jc w:val="both"/>
        <w:rPr>
          <w:rFonts w:ascii="Times New Roman" w:eastAsia="Times New Roman" w:hAnsi="Times New Roman" w:cs="Times New Roman"/>
          <w:sz w:val="24"/>
          <w:szCs w:val="24"/>
          <w:lang w:eastAsia="ru-RU"/>
        </w:rPr>
      </w:pPr>
      <w:r w:rsidRPr="005E1A6A">
        <w:rPr>
          <w:rFonts w:ascii="Times New Roman" w:eastAsia="Times New Roman" w:hAnsi="Times New Roman" w:cs="Times New Roman"/>
          <w:sz w:val="24"/>
          <w:szCs w:val="24"/>
          <w:lang w:eastAsia="ru-RU"/>
        </w:rPr>
        <w:t xml:space="preserve">учителям, имеющим в классе лучшие результаты поделиться опытом с коллегами на заседании ШМО учителей начальных классов (Шадрина О.П., </w:t>
      </w:r>
      <w:proofErr w:type="spellStart"/>
      <w:r w:rsidRPr="005E1A6A">
        <w:rPr>
          <w:rFonts w:ascii="Times New Roman" w:eastAsia="Times New Roman" w:hAnsi="Times New Roman" w:cs="Times New Roman"/>
          <w:sz w:val="24"/>
          <w:szCs w:val="24"/>
          <w:lang w:eastAsia="ru-RU"/>
        </w:rPr>
        <w:t>Отева</w:t>
      </w:r>
      <w:proofErr w:type="spellEnd"/>
      <w:r w:rsidRPr="005E1A6A">
        <w:rPr>
          <w:rFonts w:ascii="Times New Roman" w:eastAsia="Times New Roman" w:hAnsi="Times New Roman" w:cs="Times New Roman"/>
          <w:sz w:val="24"/>
          <w:szCs w:val="24"/>
          <w:lang w:eastAsia="ru-RU"/>
        </w:rPr>
        <w:t xml:space="preserve"> С.В., </w:t>
      </w:r>
      <w:proofErr w:type="spellStart"/>
      <w:r w:rsidRPr="005E1A6A">
        <w:rPr>
          <w:rFonts w:ascii="Times New Roman" w:eastAsia="Times New Roman" w:hAnsi="Times New Roman" w:cs="Times New Roman"/>
          <w:sz w:val="24"/>
          <w:szCs w:val="24"/>
          <w:lang w:eastAsia="ru-RU"/>
        </w:rPr>
        <w:t>Шарипова</w:t>
      </w:r>
      <w:proofErr w:type="spellEnd"/>
      <w:r w:rsidRPr="005E1A6A">
        <w:rPr>
          <w:rFonts w:ascii="Times New Roman" w:eastAsia="Times New Roman" w:hAnsi="Times New Roman" w:cs="Times New Roman"/>
          <w:sz w:val="24"/>
          <w:szCs w:val="24"/>
          <w:lang w:eastAsia="ru-RU"/>
        </w:rPr>
        <w:t xml:space="preserve"> Э.Р.)</w:t>
      </w:r>
    </w:p>
    <w:p w:rsidR="00E1131D" w:rsidRDefault="006F18DF" w:rsidP="00E1131D">
      <w:pPr>
        <w:keepNext/>
        <w:keepLines/>
        <w:spacing w:after="0" w:line="240" w:lineRule="auto"/>
        <w:jc w:val="center"/>
        <w:outlineLvl w:val="0"/>
        <w:rPr>
          <w:rFonts w:ascii="Times New Roman" w:eastAsia="Times New Roman" w:hAnsi="Times New Roman" w:cs="Times New Roman"/>
          <w:b/>
          <w:bCs/>
          <w:sz w:val="28"/>
          <w:szCs w:val="28"/>
          <w:lang w:eastAsia="ru-RU"/>
        </w:rPr>
      </w:pPr>
      <w:r w:rsidRPr="00661F1D">
        <w:rPr>
          <w:rFonts w:ascii="Cambria" w:eastAsia="Times New Roman" w:hAnsi="Cambria" w:cs="Times New Roman"/>
          <w:b/>
          <w:bCs/>
          <w:sz w:val="28"/>
          <w:szCs w:val="28"/>
          <w:lang w:eastAsia="ru-RU"/>
        </w:rPr>
        <w:t xml:space="preserve">Организация и осуществление </w:t>
      </w:r>
      <w:r w:rsidRPr="00661F1D">
        <w:rPr>
          <w:rFonts w:ascii="Times New Roman" w:eastAsia="Times New Roman" w:hAnsi="Times New Roman" w:cs="Times New Roman"/>
          <w:b/>
          <w:bCs/>
          <w:sz w:val="28"/>
          <w:szCs w:val="28"/>
          <w:lang w:eastAsia="ru-RU"/>
        </w:rPr>
        <w:t xml:space="preserve">внеклассной и </w:t>
      </w:r>
    </w:p>
    <w:p w:rsidR="006F18DF" w:rsidRPr="00661F1D" w:rsidRDefault="006F18DF" w:rsidP="00E1131D">
      <w:pPr>
        <w:keepNext/>
        <w:keepLines/>
        <w:spacing w:after="0" w:line="240" w:lineRule="auto"/>
        <w:jc w:val="center"/>
        <w:outlineLvl w:val="0"/>
        <w:rPr>
          <w:rFonts w:ascii="Cambria" w:eastAsia="Times New Roman" w:hAnsi="Cambria" w:cs="Times New Roman"/>
          <w:b/>
          <w:bCs/>
          <w:sz w:val="28"/>
          <w:szCs w:val="28"/>
          <w:lang w:eastAsia="ru-RU"/>
        </w:rPr>
      </w:pPr>
      <w:proofErr w:type="gramStart"/>
      <w:r w:rsidRPr="00661F1D">
        <w:rPr>
          <w:rFonts w:ascii="Times New Roman" w:eastAsia="Times New Roman" w:hAnsi="Times New Roman" w:cs="Times New Roman"/>
          <w:b/>
          <w:bCs/>
          <w:sz w:val="28"/>
          <w:szCs w:val="28"/>
          <w:lang w:eastAsia="ru-RU"/>
        </w:rPr>
        <w:t>внеурочной  воспитательной</w:t>
      </w:r>
      <w:proofErr w:type="gramEnd"/>
      <w:r w:rsidRPr="00661F1D">
        <w:rPr>
          <w:rFonts w:ascii="Times New Roman" w:eastAsia="Times New Roman" w:hAnsi="Times New Roman" w:cs="Times New Roman"/>
          <w:b/>
          <w:bCs/>
          <w:sz w:val="28"/>
          <w:szCs w:val="28"/>
          <w:lang w:eastAsia="ru-RU"/>
        </w:rPr>
        <w:t xml:space="preserve"> деятельности</w:t>
      </w:r>
      <w:r w:rsidR="00E1131D">
        <w:rPr>
          <w:rFonts w:ascii="Times New Roman" w:eastAsia="Times New Roman" w:hAnsi="Times New Roman" w:cs="Times New Roman"/>
          <w:b/>
          <w:bCs/>
          <w:sz w:val="28"/>
          <w:szCs w:val="28"/>
          <w:lang w:eastAsia="ru-RU"/>
        </w:rPr>
        <w:t xml:space="preserve"> в 1-4 класса</w:t>
      </w:r>
      <w:r w:rsidR="00A4179A">
        <w:rPr>
          <w:rFonts w:ascii="Times New Roman" w:eastAsia="Times New Roman" w:hAnsi="Times New Roman" w:cs="Times New Roman"/>
          <w:b/>
          <w:bCs/>
          <w:sz w:val="28"/>
          <w:szCs w:val="28"/>
          <w:lang w:eastAsia="ru-RU"/>
        </w:rPr>
        <w:t>х</w:t>
      </w:r>
      <w:r w:rsidR="00E1131D">
        <w:rPr>
          <w:rFonts w:ascii="Times New Roman" w:eastAsia="Times New Roman" w:hAnsi="Times New Roman" w:cs="Times New Roman"/>
          <w:b/>
          <w:bCs/>
          <w:sz w:val="28"/>
          <w:szCs w:val="28"/>
          <w:lang w:eastAsia="ru-RU"/>
        </w:rPr>
        <w:t xml:space="preserve"> МАОУ СОШ №15</w:t>
      </w:r>
    </w:p>
    <w:p w:rsidR="006F18DF" w:rsidRPr="00661F1D" w:rsidRDefault="006F18DF" w:rsidP="006F18DF">
      <w:pPr>
        <w:spacing w:after="0"/>
        <w:jc w:val="center"/>
        <w:rPr>
          <w:rFonts w:ascii="Times New Roman" w:eastAsia="Times New Roman" w:hAnsi="Times New Roman" w:cs="Times New Roman"/>
          <w:b/>
          <w:color w:val="FF0000"/>
          <w:sz w:val="28"/>
          <w:szCs w:val="28"/>
          <w:lang w:eastAsia="ru-RU"/>
        </w:rPr>
      </w:pPr>
    </w:p>
    <w:p w:rsidR="006F18DF" w:rsidRPr="00661F1D" w:rsidRDefault="006F18DF" w:rsidP="006F18DF">
      <w:pPr>
        <w:spacing w:before="100" w:beforeAutospacing="1" w:after="100" w:afterAutospacing="1"/>
        <w:ind w:left="153"/>
        <w:contextualSpacing/>
        <w:jc w:val="both"/>
        <w:rPr>
          <w:rFonts w:ascii="Times New Roman" w:eastAsia="Calibri" w:hAnsi="Times New Roman" w:cs="Times New Roman"/>
          <w:sz w:val="24"/>
          <w:szCs w:val="28"/>
        </w:rPr>
      </w:pPr>
      <w:r w:rsidRPr="00661F1D">
        <w:rPr>
          <w:rFonts w:ascii="Times New Roman" w:eastAsia="Calibri" w:hAnsi="Times New Roman" w:cs="Times New Roman"/>
          <w:sz w:val="24"/>
          <w:szCs w:val="28"/>
        </w:rPr>
        <w:t xml:space="preserve">      В  ОУ    выстроена оптимизационная модель     внеурочной  деятельности   с учетом возможностей школы,    социума и потребностей обучающихся и родителей.  </w:t>
      </w:r>
      <w:proofErr w:type="gramStart"/>
      <w:r w:rsidRPr="00661F1D">
        <w:rPr>
          <w:rFonts w:ascii="Times New Roman" w:eastAsia="Calibri" w:hAnsi="Times New Roman" w:cs="Times New Roman"/>
          <w:sz w:val="24"/>
          <w:szCs w:val="28"/>
        </w:rPr>
        <w:t xml:space="preserve">Осуществляется  </w:t>
      </w:r>
      <w:r w:rsidRPr="00661F1D">
        <w:rPr>
          <w:rFonts w:ascii="Times New Roman" w:eastAsia="Calibri" w:hAnsi="Times New Roman" w:cs="Times New Roman"/>
          <w:sz w:val="24"/>
          <w:szCs w:val="28"/>
        </w:rPr>
        <w:lastRenderedPageBreak/>
        <w:t>она</w:t>
      </w:r>
      <w:proofErr w:type="gramEnd"/>
      <w:r w:rsidRPr="00661F1D">
        <w:rPr>
          <w:rFonts w:ascii="Times New Roman" w:eastAsia="Calibri" w:hAnsi="Times New Roman" w:cs="Times New Roman"/>
          <w:sz w:val="24"/>
          <w:szCs w:val="28"/>
        </w:rPr>
        <w:t xml:space="preserve"> через   развивающие занятия «Учись учиться» и функционирование  детских творческих объединений «Информатика в играх и задачах», </w:t>
      </w:r>
      <w:r w:rsidR="007349B0" w:rsidRPr="00661F1D">
        <w:rPr>
          <w:rFonts w:ascii="Times New Roman" w:eastAsia="Calibri" w:hAnsi="Times New Roman" w:cs="Times New Roman"/>
          <w:sz w:val="24"/>
          <w:szCs w:val="28"/>
        </w:rPr>
        <w:t xml:space="preserve"> </w:t>
      </w:r>
      <w:r w:rsidRPr="00661F1D">
        <w:rPr>
          <w:rFonts w:ascii="Times New Roman" w:eastAsia="Calibri" w:hAnsi="Times New Roman" w:cs="Times New Roman"/>
          <w:sz w:val="24"/>
          <w:szCs w:val="28"/>
        </w:rPr>
        <w:t xml:space="preserve">  «</w:t>
      </w:r>
      <w:r w:rsidR="00113451" w:rsidRPr="00661F1D">
        <w:rPr>
          <w:rFonts w:ascii="Times New Roman" w:eastAsia="Calibri" w:hAnsi="Times New Roman" w:cs="Times New Roman"/>
          <w:sz w:val="24"/>
          <w:szCs w:val="28"/>
        </w:rPr>
        <w:t xml:space="preserve">Веселый карандаш», </w:t>
      </w:r>
      <w:r w:rsidR="000F01C9" w:rsidRPr="00661F1D">
        <w:rPr>
          <w:rFonts w:ascii="Times New Roman" w:eastAsia="Calibri" w:hAnsi="Times New Roman" w:cs="Times New Roman"/>
          <w:sz w:val="24"/>
          <w:szCs w:val="28"/>
        </w:rPr>
        <w:t xml:space="preserve"> </w:t>
      </w:r>
      <w:r w:rsidRPr="00661F1D">
        <w:rPr>
          <w:rFonts w:ascii="Times New Roman" w:eastAsia="Calibri" w:hAnsi="Times New Roman" w:cs="Times New Roman"/>
          <w:sz w:val="24"/>
          <w:szCs w:val="28"/>
        </w:rPr>
        <w:t>«</w:t>
      </w:r>
      <w:r w:rsidR="00113451" w:rsidRPr="00661F1D">
        <w:rPr>
          <w:rFonts w:ascii="Times New Roman" w:eastAsia="Calibri" w:hAnsi="Times New Roman" w:cs="Times New Roman"/>
          <w:sz w:val="24"/>
          <w:szCs w:val="28"/>
        </w:rPr>
        <w:t xml:space="preserve">Техническое моделирование», «Творческая мастерская», </w:t>
      </w:r>
      <w:r w:rsidR="000F01C9" w:rsidRPr="00661F1D">
        <w:rPr>
          <w:rFonts w:ascii="Times New Roman" w:eastAsia="Calibri" w:hAnsi="Times New Roman" w:cs="Times New Roman"/>
          <w:sz w:val="24"/>
          <w:szCs w:val="28"/>
        </w:rPr>
        <w:t xml:space="preserve"> </w:t>
      </w:r>
      <w:r w:rsidR="00113451" w:rsidRPr="00661F1D">
        <w:rPr>
          <w:rFonts w:ascii="Times New Roman" w:eastAsia="Calibri" w:hAnsi="Times New Roman" w:cs="Times New Roman"/>
          <w:sz w:val="24"/>
          <w:szCs w:val="28"/>
        </w:rPr>
        <w:t xml:space="preserve"> «Юный  ритор», «</w:t>
      </w:r>
      <w:proofErr w:type="spellStart"/>
      <w:r w:rsidR="00113451" w:rsidRPr="00661F1D">
        <w:rPr>
          <w:rFonts w:ascii="Times New Roman" w:eastAsia="Calibri" w:hAnsi="Times New Roman" w:cs="Times New Roman"/>
          <w:sz w:val="24"/>
          <w:szCs w:val="28"/>
        </w:rPr>
        <w:t>Домисольки</w:t>
      </w:r>
      <w:proofErr w:type="spellEnd"/>
      <w:r w:rsidR="00113451" w:rsidRPr="00661F1D">
        <w:rPr>
          <w:rFonts w:ascii="Times New Roman" w:eastAsia="Calibri" w:hAnsi="Times New Roman" w:cs="Times New Roman"/>
          <w:sz w:val="24"/>
          <w:szCs w:val="28"/>
        </w:rPr>
        <w:t>»,  «Народные игры</w:t>
      </w:r>
      <w:r w:rsidR="000869F6" w:rsidRPr="00661F1D">
        <w:rPr>
          <w:rFonts w:ascii="Times New Roman" w:eastAsia="Calibri" w:hAnsi="Times New Roman" w:cs="Times New Roman"/>
          <w:sz w:val="24"/>
          <w:szCs w:val="28"/>
        </w:rPr>
        <w:t>»</w:t>
      </w:r>
      <w:r w:rsidR="00113451" w:rsidRPr="00661F1D">
        <w:rPr>
          <w:rFonts w:ascii="Times New Roman" w:eastAsia="Calibri" w:hAnsi="Times New Roman" w:cs="Times New Roman"/>
          <w:sz w:val="24"/>
          <w:szCs w:val="28"/>
        </w:rPr>
        <w:t xml:space="preserve">,  </w:t>
      </w:r>
      <w:r w:rsidR="000869F6" w:rsidRPr="00661F1D">
        <w:rPr>
          <w:rFonts w:ascii="Times New Roman" w:eastAsia="Calibri" w:hAnsi="Times New Roman" w:cs="Times New Roman"/>
          <w:sz w:val="24"/>
          <w:szCs w:val="28"/>
        </w:rPr>
        <w:t xml:space="preserve"> «Движение вверх», «Отряд волонтеров»</w:t>
      </w:r>
      <w:r w:rsidR="00C014C3">
        <w:rPr>
          <w:rFonts w:ascii="Times New Roman" w:eastAsia="Calibri" w:hAnsi="Times New Roman" w:cs="Times New Roman"/>
          <w:sz w:val="24"/>
          <w:szCs w:val="28"/>
        </w:rPr>
        <w:t>, «Робототехника»</w:t>
      </w:r>
      <w:r w:rsidR="000869F6" w:rsidRPr="00661F1D">
        <w:rPr>
          <w:rFonts w:ascii="Times New Roman" w:eastAsia="Calibri" w:hAnsi="Times New Roman" w:cs="Times New Roman"/>
          <w:sz w:val="24"/>
          <w:szCs w:val="28"/>
        </w:rPr>
        <w:t xml:space="preserve"> </w:t>
      </w:r>
      <w:r w:rsidRPr="00661F1D">
        <w:rPr>
          <w:rFonts w:ascii="Times New Roman" w:eastAsia="Calibri" w:hAnsi="Times New Roman" w:cs="Times New Roman"/>
          <w:sz w:val="24"/>
          <w:szCs w:val="28"/>
        </w:rPr>
        <w:t xml:space="preserve">по следующим направлениям развития личности: </w:t>
      </w:r>
      <w:proofErr w:type="spellStart"/>
      <w:r w:rsidRPr="00661F1D">
        <w:rPr>
          <w:rFonts w:ascii="Times New Roman" w:eastAsia="Calibri" w:hAnsi="Times New Roman" w:cs="Times New Roman"/>
          <w:sz w:val="24"/>
          <w:szCs w:val="28"/>
        </w:rPr>
        <w:t>общеинтеллектуальное</w:t>
      </w:r>
      <w:proofErr w:type="spellEnd"/>
      <w:r w:rsidRPr="00661F1D">
        <w:rPr>
          <w:rFonts w:ascii="Times New Roman" w:eastAsia="Calibri" w:hAnsi="Times New Roman" w:cs="Times New Roman"/>
          <w:sz w:val="24"/>
          <w:szCs w:val="28"/>
        </w:rPr>
        <w:t xml:space="preserve">,  спортивно-оздоровительное, общекультурное,  социальное и духовно-нравственное.  Кроме  ДТО  используются   такие  формы организации  досуга детей, как   часы общения, олимпиады, интеллектуально-творческие конкурсы, проектная деятельность, общественно - полезные практики, </w:t>
      </w:r>
      <w:r w:rsidR="000F01C9" w:rsidRPr="00661F1D">
        <w:rPr>
          <w:rFonts w:ascii="Times New Roman" w:eastAsia="Calibri" w:hAnsi="Times New Roman" w:cs="Times New Roman"/>
          <w:sz w:val="24"/>
          <w:szCs w:val="28"/>
        </w:rPr>
        <w:t xml:space="preserve"> колле</w:t>
      </w:r>
      <w:r w:rsidRPr="00661F1D">
        <w:rPr>
          <w:rFonts w:ascii="Times New Roman" w:eastAsia="Calibri" w:hAnsi="Times New Roman" w:cs="Times New Roman"/>
          <w:sz w:val="24"/>
          <w:szCs w:val="28"/>
        </w:rPr>
        <w:t xml:space="preserve">ктивно-творческие дела,  спортивные соревнования, экскурсионные  поездки:  </w:t>
      </w:r>
    </w:p>
    <w:p w:rsidR="006F18DF" w:rsidRPr="00661F1D" w:rsidRDefault="006F18DF" w:rsidP="006F18DF">
      <w:pPr>
        <w:spacing w:before="100" w:beforeAutospacing="1" w:after="100" w:afterAutospacing="1"/>
        <w:ind w:left="153"/>
        <w:contextualSpacing/>
        <w:jc w:val="both"/>
        <w:rPr>
          <w:rFonts w:ascii="Times New Roman" w:eastAsia="Calibri" w:hAnsi="Times New Roman" w:cs="Times New Roman"/>
          <w:sz w:val="24"/>
          <w:szCs w:val="28"/>
        </w:rPr>
      </w:pPr>
      <w:r w:rsidRPr="00661F1D">
        <w:rPr>
          <w:rFonts w:ascii="Times New Roman" w:eastAsia="Calibri" w:hAnsi="Times New Roman" w:cs="Times New Roman"/>
          <w:sz w:val="24"/>
          <w:szCs w:val="28"/>
        </w:rPr>
        <w:t xml:space="preserve">       Координирующую роль выполняет, как правило, классный руководитель, который в соответствии со своими функциями и </w:t>
      </w:r>
      <w:proofErr w:type="gramStart"/>
      <w:r w:rsidRPr="00661F1D">
        <w:rPr>
          <w:rFonts w:ascii="Times New Roman" w:eastAsia="Calibri" w:hAnsi="Times New Roman" w:cs="Times New Roman"/>
          <w:sz w:val="24"/>
          <w:szCs w:val="28"/>
        </w:rPr>
        <w:t>задачами  взаимодействует</w:t>
      </w:r>
      <w:proofErr w:type="gramEnd"/>
      <w:r w:rsidRPr="00661F1D">
        <w:rPr>
          <w:rFonts w:ascii="Times New Roman" w:eastAsia="Calibri" w:hAnsi="Times New Roman" w:cs="Times New Roman"/>
          <w:sz w:val="24"/>
          <w:szCs w:val="28"/>
        </w:rPr>
        <w:t xml:space="preserve"> с педагогическими работниками, а также учебно-вспомогательным персоналом  школы;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w:t>
      </w:r>
    </w:p>
    <w:p w:rsidR="00437006"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8"/>
        </w:rPr>
        <w:t xml:space="preserve">              Целью внеурочной </w:t>
      </w:r>
      <w:r w:rsidR="00437006" w:rsidRPr="00661F1D">
        <w:rPr>
          <w:rFonts w:ascii="Times New Roman" w:eastAsia="Calibri" w:hAnsi="Times New Roman" w:cs="Times New Roman"/>
          <w:sz w:val="24"/>
          <w:szCs w:val="28"/>
        </w:rPr>
        <w:t xml:space="preserve">  </w:t>
      </w:r>
      <w:r w:rsidRPr="00661F1D">
        <w:rPr>
          <w:rFonts w:ascii="Times New Roman" w:eastAsia="Calibri" w:hAnsi="Times New Roman" w:cs="Times New Roman"/>
          <w:sz w:val="24"/>
          <w:szCs w:val="28"/>
        </w:rPr>
        <w:t>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sidR="00437006" w:rsidRPr="00661F1D">
        <w:rPr>
          <w:rFonts w:ascii="Times New Roman" w:eastAsia="Calibri" w:hAnsi="Times New Roman" w:cs="Times New Roman"/>
          <w:sz w:val="24"/>
          <w:szCs w:val="24"/>
        </w:rPr>
        <w:t xml:space="preserve">  </w:t>
      </w:r>
    </w:p>
    <w:p w:rsidR="00113451" w:rsidRPr="00661F1D" w:rsidRDefault="006F18DF" w:rsidP="006F18DF">
      <w:pPr>
        <w:jc w:val="both"/>
        <w:rPr>
          <w:rFonts w:ascii="Times New Roman" w:eastAsia="Calibri" w:hAnsi="Times New Roman" w:cs="Times New Roman"/>
          <w:sz w:val="24"/>
          <w:szCs w:val="28"/>
        </w:rPr>
      </w:pPr>
      <w:r w:rsidRPr="00661F1D">
        <w:rPr>
          <w:rFonts w:ascii="Times New Roman" w:eastAsia="Calibri" w:hAnsi="Times New Roman" w:cs="Times New Roman"/>
          <w:color w:val="000000"/>
          <w:sz w:val="24"/>
          <w:szCs w:val="28"/>
        </w:rPr>
        <w:t xml:space="preserve">     </w:t>
      </w:r>
      <w:proofErr w:type="gramStart"/>
      <w:r w:rsidRPr="00661F1D">
        <w:rPr>
          <w:rFonts w:ascii="Times New Roman" w:eastAsia="Calibri" w:hAnsi="Times New Roman" w:cs="Times New Roman"/>
          <w:color w:val="000000"/>
          <w:sz w:val="24"/>
          <w:szCs w:val="28"/>
        </w:rPr>
        <w:t>В  ОУ</w:t>
      </w:r>
      <w:proofErr w:type="gramEnd"/>
      <w:r w:rsidRPr="00661F1D">
        <w:rPr>
          <w:rFonts w:ascii="Times New Roman" w:eastAsia="Calibri" w:hAnsi="Times New Roman" w:cs="Times New Roman"/>
          <w:color w:val="000000"/>
          <w:sz w:val="24"/>
          <w:szCs w:val="28"/>
        </w:rPr>
        <w:t xml:space="preserve">   разработаны и реализуются   Программа </w:t>
      </w:r>
      <w:r w:rsidR="00A54A63">
        <w:rPr>
          <w:rFonts w:ascii="Times New Roman" w:eastAsia="Calibri" w:hAnsi="Times New Roman" w:cs="Times New Roman"/>
          <w:color w:val="000000"/>
          <w:sz w:val="24"/>
          <w:szCs w:val="28"/>
        </w:rPr>
        <w:t>В</w:t>
      </w:r>
      <w:r w:rsidRPr="00661F1D">
        <w:rPr>
          <w:rFonts w:ascii="Times New Roman" w:eastAsia="Calibri" w:hAnsi="Times New Roman" w:cs="Times New Roman"/>
          <w:color w:val="000000"/>
          <w:sz w:val="24"/>
          <w:szCs w:val="28"/>
        </w:rPr>
        <w:t xml:space="preserve">оспитания обучающихся.  </w:t>
      </w:r>
      <w:r w:rsidRPr="00661F1D">
        <w:rPr>
          <w:rFonts w:ascii="Times New Roman" w:eastAsia="Calibri" w:hAnsi="Times New Roman" w:cs="Times New Roman"/>
          <w:sz w:val="24"/>
          <w:szCs w:val="28"/>
        </w:rPr>
        <w:t>По каждому из   направлений  внеурочной деятельности запланированы и пров</w:t>
      </w:r>
      <w:r w:rsidR="009D005D" w:rsidRPr="00661F1D">
        <w:rPr>
          <w:rFonts w:ascii="Times New Roman" w:eastAsia="Calibri" w:hAnsi="Times New Roman" w:cs="Times New Roman"/>
          <w:sz w:val="24"/>
          <w:szCs w:val="28"/>
        </w:rPr>
        <w:t>одятся    различные мероприятия</w:t>
      </w:r>
    </w:p>
    <w:tbl>
      <w:tblPr>
        <w:tblStyle w:val="af3"/>
        <w:tblW w:w="10831" w:type="dxa"/>
        <w:tblInd w:w="-318" w:type="dxa"/>
        <w:tblLook w:val="04A0" w:firstRow="1" w:lastRow="0" w:firstColumn="1" w:lastColumn="0" w:noHBand="0" w:noVBand="1"/>
      </w:tblPr>
      <w:tblGrid>
        <w:gridCol w:w="5729"/>
        <w:gridCol w:w="2818"/>
        <w:gridCol w:w="2284"/>
      </w:tblGrid>
      <w:tr w:rsidR="006B3DE5" w:rsidRPr="000A7B0A" w:rsidTr="00ED051E">
        <w:trPr>
          <w:trHeight w:val="118"/>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DE5" w:rsidRPr="00E1131D" w:rsidRDefault="006B3DE5" w:rsidP="00ED051E">
            <w:pPr>
              <w:rPr>
                <w:rFonts w:ascii="Times New Roman" w:hAnsi="Times New Roman"/>
                <w:b/>
                <w:sz w:val="24"/>
                <w:szCs w:val="24"/>
              </w:rPr>
            </w:pPr>
            <w:r w:rsidRPr="00E1131D">
              <w:rPr>
                <w:rFonts w:ascii="Times New Roman" w:hAnsi="Times New Roman"/>
                <w:b/>
                <w:sz w:val="24"/>
                <w:szCs w:val="24"/>
              </w:rPr>
              <w:t>Содержание деятельности</w:t>
            </w:r>
          </w:p>
          <w:p w:rsidR="006B3DE5" w:rsidRPr="00E1131D" w:rsidRDefault="006B3DE5" w:rsidP="00ED051E">
            <w:pPr>
              <w:rPr>
                <w:rFonts w:ascii="Times New Roman" w:hAnsi="Times New Roman"/>
                <w:b/>
                <w:sz w:val="24"/>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B3DE5" w:rsidRPr="00E1131D" w:rsidRDefault="006B3DE5" w:rsidP="00ED051E">
            <w:pPr>
              <w:rPr>
                <w:rFonts w:ascii="Times New Roman" w:hAnsi="Times New Roman"/>
                <w:b/>
                <w:sz w:val="24"/>
                <w:szCs w:val="24"/>
              </w:rPr>
            </w:pPr>
            <w:r w:rsidRPr="00E1131D">
              <w:rPr>
                <w:rFonts w:ascii="Times New Roman" w:hAnsi="Times New Roman"/>
                <w:b/>
                <w:sz w:val="24"/>
                <w:szCs w:val="24"/>
              </w:rPr>
              <w:t xml:space="preserve">Результат </w:t>
            </w:r>
          </w:p>
        </w:tc>
        <w:tc>
          <w:tcPr>
            <w:tcW w:w="2284" w:type="dxa"/>
            <w:tcBorders>
              <w:top w:val="single" w:sz="4" w:space="0" w:color="000000" w:themeColor="text1"/>
              <w:left w:val="single" w:sz="4" w:space="0" w:color="auto"/>
              <w:bottom w:val="single" w:sz="4" w:space="0" w:color="000000" w:themeColor="text1"/>
              <w:right w:val="single" w:sz="4" w:space="0" w:color="000000" w:themeColor="text1"/>
            </w:tcBorders>
          </w:tcPr>
          <w:p w:rsidR="006B3DE5" w:rsidRPr="00E1131D" w:rsidRDefault="006B3DE5" w:rsidP="00ED051E">
            <w:pPr>
              <w:rPr>
                <w:rFonts w:ascii="Times New Roman" w:hAnsi="Times New Roman"/>
                <w:b/>
                <w:sz w:val="24"/>
                <w:szCs w:val="24"/>
              </w:rPr>
            </w:pPr>
            <w:r w:rsidRPr="00E1131D">
              <w:rPr>
                <w:rFonts w:ascii="Times New Roman" w:hAnsi="Times New Roman"/>
                <w:b/>
                <w:sz w:val="24"/>
                <w:szCs w:val="24"/>
              </w:rPr>
              <w:t xml:space="preserve">Руководитель </w:t>
            </w:r>
          </w:p>
        </w:tc>
      </w:tr>
      <w:tr w:rsidR="006B3DE5" w:rsidRPr="000A7B0A" w:rsidTr="00ED051E">
        <w:trPr>
          <w:trHeight w:val="738"/>
        </w:trPr>
        <w:tc>
          <w:tcPr>
            <w:tcW w:w="5729" w:type="dxa"/>
            <w:tcBorders>
              <w:top w:val="single" w:sz="4" w:space="0" w:color="000000" w:themeColor="text1"/>
              <w:left w:val="single" w:sz="4" w:space="0" w:color="auto"/>
              <w:bottom w:val="single" w:sz="4" w:space="0" w:color="auto"/>
              <w:right w:val="single" w:sz="4" w:space="0" w:color="000000" w:themeColor="text1"/>
            </w:tcBorders>
          </w:tcPr>
          <w:p w:rsidR="006B3DE5" w:rsidRPr="000A7B0A" w:rsidRDefault="006B3DE5" w:rsidP="00ED051E">
            <w:pPr>
              <w:contextualSpacing/>
              <w:rPr>
                <w:rFonts w:ascii="Times New Roman" w:hAnsi="Times New Roman"/>
                <w:b/>
                <w:sz w:val="24"/>
                <w:szCs w:val="24"/>
              </w:rPr>
            </w:pPr>
            <w:proofErr w:type="spellStart"/>
            <w:r w:rsidRPr="000A7B0A">
              <w:rPr>
                <w:rFonts w:ascii="Times New Roman" w:hAnsi="Times New Roman"/>
                <w:b/>
                <w:sz w:val="24"/>
                <w:szCs w:val="24"/>
              </w:rPr>
              <w:t>Общеинтеллектуальное</w:t>
            </w:r>
            <w:proofErr w:type="spellEnd"/>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проведение  школьных предметных  олимпиад, участие в городских предметных олимпиадах;</w:t>
            </w:r>
          </w:p>
          <w:p w:rsidR="006B3DE5" w:rsidRPr="000A7B0A" w:rsidRDefault="006B3DE5" w:rsidP="00ED051E">
            <w:pPr>
              <w:ind w:left="720"/>
              <w:contextualSpacing/>
              <w:rPr>
                <w:rFonts w:ascii="Times New Roman" w:hAnsi="Times New Roman"/>
                <w:sz w:val="24"/>
                <w:szCs w:val="24"/>
              </w:rPr>
            </w:pPr>
          </w:p>
        </w:tc>
        <w:tc>
          <w:tcPr>
            <w:tcW w:w="2818" w:type="dxa"/>
            <w:tcBorders>
              <w:top w:val="single" w:sz="4" w:space="0" w:color="000000" w:themeColor="text1"/>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color w:val="FF0000"/>
                <w:sz w:val="24"/>
                <w:szCs w:val="24"/>
              </w:rPr>
            </w:pPr>
          </w:p>
          <w:p w:rsidR="006B3DE5" w:rsidRPr="000A7B0A" w:rsidRDefault="00A54A63" w:rsidP="00ED051E">
            <w:pPr>
              <w:rPr>
                <w:rFonts w:ascii="Times New Roman" w:hAnsi="Times New Roman"/>
                <w:sz w:val="24"/>
                <w:szCs w:val="24"/>
              </w:rPr>
            </w:pPr>
            <w:r>
              <w:rPr>
                <w:rFonts w:ascii="Times New Roman" w:hAnsi="Times New Roman"/>
                <w:sz w:val="24"/>
                <w:szCs w:val="24"/>
              </w:rPr>
              <w:t xml:space="preserve">6 </w:t>
            </w:r>
            <w:r w:rsidR="006B3DE5" w:rsidRPr="000A7B0A">
              <w:rPr>
                <w:rFonts w:ascii="Times New Roman" w:hAnsi="Times New Roman"/>
                <w:sz w:val="24"/>
                <w:szCs w:val="24"/>
              </w:rPr>
              <w:t>призовых мест</w:t>
            </w: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color w:val="FF0000"/>
                <w:sz w:val="24"/>
                <w:szCs w:val="24"/>
              </w:rPr>
            </w:pPr>
          </w:p>
        </w:tc>
        <w:tc>
          <w:tcPr>
            <w:tcW w:w="2284" w:type="dxa"/>
            <w:tcBorders>
              <w:top w:val="single" w:sz="4" w:space="0" w:color="000000" w:themeColor="text1"/>
              <w:left w:val="single" w:sz="4" w:space="0" w:color="auto"/>
              <w:bottom w:val="single" w:sz="4" w:space="0" w:color="auto"/>
              <w:right w:val="single" w:sz="4" w:space="0" w:color="000000" w:themeColor="text1"/>
            </w:tcBorders>
          </w:tcPr>
          <w:p w:rsidR="00A54A63" w:rsidRPr="00A54A63" w:rsidRDefault="00A54A63" w:rsidP="00A54A63">
            <w:pPr>
              <w:rPr>
                <w:rFonts w:ascii="Times New Roman" w:hAnsi="Times New Roman"/>
                <w:sz w:val="24"/>
                <w:szCs w:val="24"/>
              </w:rPr>
            </w:pPr>
            <w:proofErr w:type="spellStart"/>
            <w:r w:rsidRPr="00A54A63">
              <w:rPr>
                <w:rFonts w:ascii="Times New Roman" w:hAnsi="Times New Roman"/>
                <w:sz w:val="24"/>
                <w:szCs w:val="24"/>
              </w:rPr>
              <w:t>Саврулина</w:t>
            </w:r>
            <w:proofErr w:type="spellEnd"/>
            <w:r w:rsidRPr="00A54A63">
              <w:rPr>
                <w:rFonts w:ascii="Times New Roman" w:hAnsi="Times New Roman"/>
                <w:sz w:val="24"/>
                <w:szCs w:val="24"/>
              </w:rPr>
              <w:t xml:space="preserve"> О.Н.</w:t>
            </w:r>
          </w:p>
          <w:p w:rsidR="00A54A63" w:rsidRPr="00A54A63" w:rsidRDefault="00A54A63" w:rsidP="00A54A63">
            <w:pPr>
              <w:rPr>
                <w:rFonts w:ascii="Times New Roman" w:hAnsi="Times New Roman"/>
                <w:sz w:val="24"/>
                <w:szCs w:val="24"/>
              </w:rPr>
            </w:pPr>
            <w:r w:rsidRPr="00A54A63">
              <w:rPr>
                <w:rFonts w:ascii="Times New Roman" w:hAnsi="Times New Roman"/>
                <w:sz w:val="24"/>
                <w:szCs w:val="24"/>
              </w:rPr>
              <w:t>Неустроева Н.В.</w:t>
            </w:r>
          </w:p>
          <w:p w:rsidR="00A54A63" w:rsidRPr="00A54A63" w:rsidRDefault="00A54A63" w:rsidP="00A54A63">
            <w:pPr>
              <w:rPr>
                <w:rFonts w:ascii="Times New Roman" w:hAnsi="Times New Roman"/>
                <w:sz w:val="24"/>
                <w:szCs w:val="24"/>
              </w:rPr>
            </w:pPr>
            <w:r w:rsidRPr="00A54A63">
              <w:rPr>
                <w:rFonts w:ascii="Times New Roman" w:hAnsi="Times New Roman"/>
                <w:sz w:val="24"/>
                <w:szCs w:val="24"/>
              </w:rPr>
              <w:t>Закирова Р.И.</w:t>
            </w:r>
          </w:p>
          <w:p w:rsidR="006B3DE5" w:rsidRPr="000A7B0A" w:rsidRDefault="00A54A63" w:rsidP="00A54A63">
            <w:pPr>
              <w:rPr>
                <w:rFonts w:ascii="Times New Roman" w:hAnsi="Times New Roman"/>
                <w:sz w:val="24"/>
                <w:szCs w:val="24"/>
              </w:rPr>
            </w:pPr>
            <w:r w:rsidRPr="00A54A63">
              <w:rPr>
                <w:rFonts w:ascii="Times New Roman" w:eastAsiaTheme="minorHAnsi" w:hAnsi="Times New Roman"/>
                <w:sz w:val="24"/>
                <w:szCs w:val="24"/>
              </w:rPr>
              <w:t>Порываева Е.А.</w:t>
            </w:r>
          </w:p>
          <w:p w:rsidR="006B3DE5" w:rsidRPr="000A7B0A" w:rsidRDefault="006B3DE5" w:rsidP="00ED051E">
            <w:pPr>
              <w:rPr>
                <w:rFonts w:ascii="Times New Roman" w:hAnsi="Times New Roman"/>
                <w:color w:val="FF0000"/>
                <w:sz w:val="24"/>
                <w:szCs w:val="24"/>
              </w:rPr>
            </w:pPr>
          </w:p>
        </w:tc>
      </w:tr>
      <w:tr w:rsidR="006B3DE5" w:rsidRPr="000A7B0A" w:rsidTr="00ED051E">
        <w:trPr>
          <w:trHeight w:val="736"/>
        </w:trPr>
        <w:tc>
          <w:tcPr>
            <w:tcW w:w="5729" w:type="dxa"/>
            <w:tcBorders>
              <w:top w:val="single" w:sz="4" w:space="0" w:color="auto"/>
              <w:left w:val="single" w:sz="4" w:space="0" w:color="auto"/>
              <w:bottom w:val="single" w:sz="4" w:space="0" w:color="auto"/>
              <w:right w:val="single" w:sz="4" w:space="0" w:color="000000" w:themeColor="text1"/>
            </w:tcBorders>
          </w:tcPr>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участие в городском  конкурсе каллиграфии «Золотое перышко»</w:t>
            </w:r>
          </w:p>
          <w:p w:rsidR="006B3DE5" w:rsidRPr="000A7B0A" w:rsidRDefault="006B3DE5" w:rsidP="00ED051E">
            <w:pPr>
              <w:ind w:left="720"/>
              <w:contextualSpacing/>
              <w:rPr>
                <w:rFonts w:ascii="Times New Roman" w:hAnsi="Times New Roman"/>
                <w:sz w:val="24"/>
                <w:szCs w:val="24"/>
              </w:rPr>
            </w:pPr>
          </w:p>
          <w:p w:rsidR="006B3DE5" w:rsidRPr="000A7B0A" w:rsidRDefault="006B3DE5" w:rsidP="00ED051E">
            <w:pPr>
              <w:ind w:left="720"/>
              <w:contextualSpacing/>
              <w:rPr>
                <w:rFonts w:ascii="Times New Roman" w:hAnsi="Times New Roman"/>
                <w:b/>
                <w:sz w:val="24"/>
                <w:szCs w:val="24"/>
              </w:rPr>
            </w:pPr>
          </w:p>
        </w:tc>
        <w:tc>
          <w:tcPr>
            <w:tcW w:w="2818" w:type="dxa"/>
            <w:tcBorders>
              <w:top w:val="single" w:sz="4" w:space="0" w:color="auto"/>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sz w:val="24"/>
                <w:szCs w:val="24"/>
              </w:rPr>
            </w:pPr>
          </w:p>
          <w:p w:rsidR="006B3DE5" w:rsidRPr="000A7B0A" w:rsidRDefault="00A54A63" w:rsidP="00ED051E">
            <w:pPr>
              <w:rPr>
                <w:rFonts w:ascii="Times New Roman" w:hAnsi="Times New Roman"/>
                <w:sz w:val="24"/>
                <w:szCs w:val="24"/>
              </w:rPr>
            </w:pPr>
            <w:r>
              <w:rPr>
                <w:rFonts w:ascii="Times New Roman" w:hAnsi="Times New Roman"/>
                <w:sz w:val="24"/>
                <w:szCs w:val="24"/>
              </w:rPr>
              <w:t>3</w:t>
            </w:r>
            <w:r w:rsidR="006B3DE5" w:rsidRPr="000A7B0A">
              <w:rPr>
                <w:rFonts w:ascii="Times New Roman" w:hAnsi="Times New Roman"/>
                <w:sz w:val="24"/>
                <w:szCs w:val="24"/>
              </w:rPr>
              <w:t xml:space="preserve"> призовых места   </w:t>
            </w:r>
          </w:p>
          <w:p w:rsidR="006B3DE5" w:rsidRPr="000A7B0A" w:rsidRDefault="006B3DE5" w:rsidP="00ED051E">
            <w:pPr>
              <w:rPr>
                <w:rFonts w:ascii="Times New Roman" w:hAnsi="Times New Roman"/>
                <w:color w:val="FF0000"/>
                <w:sz w:val="24"/>
                <w:szCs w:val="24"/>
              </w:rPr>
            </w:pPr>
          </w:p>
        </w:tc>
        <w:tc>
          <w:tcPr>
            <w:tcW w:w="2284" w:type="dxa"/>
            <w:tcBorders>
              <w:top w:val="single" w:sz="4" w:space="0" w:color="auto"/>
              <w:left w:val="single" w:sz="4" w:space="0" w:color="auto"/>
              <w:bottom w:val="single" w:sz="4" w:space="0" w:color="auto"/>
              <w:right w:val="single" w:sz="4" w:space="0" w:color="000000" w:themeColor="text1"/>
            </w:tcBorders>
          </w:tcPr>
          <w:p w:rsidR="00A54A63" w:rsidRPr="00A54A63" w:rsidRDefault="00A54A63" w:rsidP="00A54A63">
            <w:pPr>
              <w:rPr>
                <w:rFonts w:ascii="Times New Roman" w:hAnsi="Times New Roman"/>
                <w:color w:val="000000" w:themeColor="text1"/>
                <w:sz w:val="24"/>
                <w:szCs w:val="24"/>
              </w:rPr>
            </w:pPr>
            <w:proofErr w:type="spellStart"/>
            <w:r w:rsidRPr="00A54A63">
              <w:rPr>
                <w:rFonts w:ascii="Times New Roman" w:hAnsi="Times New Roman"/>
                <w:color w:val="000000" w:themeColor="text1"/>
                <w:sz w:val="24"/>
                <w:szCs w:val="24"/>
              </w:rPr>
              <w:t>Саврулина</w:t>
            </w:r>
            <w:proofErr w:type="spellEnd"/>
            <w:r w:rsidRPr="00A54A63">
              <w:rPr>
                <w:rFonts w:ascii="Times New Roman" w:hAnsi="Times New Roman"/>
                <w:color w:val="000000" w:themeColor="text1"/>
                <w:sz w:val="24"/>
                <w:szCs w:val="24"/>
              </w:rPr>
              <w:t xml:space="preserve"> О.Н.</w:t>
            </w:r>
          </w:p>
          <w:p w:rsidR="00A54A63" w:rsidRPr="00A54A63" w:rsidRDefault="00A54A63" w:rsidP="00A54A63">
            <w:pPr>
              <w:rPr>
                <w:rFonts w:ascii="Times New Roman" w:hAnsi="Times New Roman"/>
                <w:color w:val="000000" w:themeColor="text1"/>
                <w:sz w:val="24"/>
                <w:szCs w:val="24"/>
              </w:rPr>
            </w:pPr>
            <w:r w:rsidRPr="00A54A63">
              <w:rPr>
                <w:rFonts w:ascii="Times New Roman" w:hAnsi="Times New Roman"/>
                <w:color w:val="000000" w:themeColor="text1"/>
                <w:sz w:val="24"/>
                <w:szCs w:val="24"/>
              </w:rPr>
              <w:t>Шадрина О.П.</w:t>
            </w:r>
          </w:p>
          <w:p w:rsidR="006B3DE5" w:rsidRPr="000A7B0A" w:rsidRDefault="00A54A63" w:rsidP="00A54A63">
            <w:pPr>
              <w:rPr>
                <w:rFonts w:ascii="Times New Roman" w:hAnsi="Times New Roman"/>
                <w:color w:val="FF0000"/>
                <w:sz w:val="24"/>
                <w:szCs w:val="24"/>
              </w:rPr>
            </w:pPr>
            <w:proofErr w:type="spellStart"/>
            <w:r w:rsidRPr="00A54A63">
              <w:rPr>
                <w:rFonts w:ascii="Times New Roman" w:hAnsi="Times New Roman"/>
                <w:color w:val="000000" w:themeColor="text1"/>
                <w:sz w:val="24"/>
                <w:szCs w:val="24"/>
              </w:rPr>
              <w:t>Пульникова</w:t>
            </w:r>
            <w:proofErr w:type="spellEnd"/>
            <w:r w:rsidRPr="00A54A63">
              <w:rPr>
                <w:rFonts w:ascii="Times New Roman" w:hAnsi="Times New Roman"/>
                <w:color w:val="000000" w:themeColor="text1"/>
                <w:sz w:val="24"/>
                <w:szCs w:val="24"/>
              </w:rPr>
              <w:t xml:space="preserve"> Ю.В.</w:t>
            </w:r>
          </w:p>
        </w:tc>
      </w:tr>
      <w:tr w:rsidR="00F052FC" w:rsidRPr="000A7B0A" w:rsidTr="00ED051E">
        <w:trPr>
          <w:trHeight w:val="406"/>
        </w:trPr>
        <w:tc>
          <w:tcPr>
            <w:tcW w:w="5729" w:type="dxa"/>
            <w:tcBorders>
              <w:top w:val="single" w:sz="4" w:space="0" w:color="auto"/>
              <w:left w:val="single" w:sz="4" w:space="0" w:color="auto"/>
              <w:bottom w:val="single" w:sz="4" w:space="0" w:color="auto"/>
              <w:right w:val="single" w:sz="4" w:space="0" w:color="000000" w:themeColor="text1"/>
            </w:tcBorders>
          </w:tcPr>
          <w:p w:rsidR="00F052FC" w:rsidRPr="006B2F73" w:rsidRDefault="00F052FC" w:rsidP="00ED051E">
            <w:pPr>
              <w:ind w:left="720"/>
              <w:contextualSpacing/>
              <w:rPr>
                <w:rFonts w:ascii="Times New Roman" w:hAnsi="Times New Roman"/>
                <w:sz w:val="24"/>
                <w:szCs w:val="24"/>
              </w:rPr>
            </w:pPr>
            <w:r w:rsidRPr="006B2F73">
              <w:rPr>
                <w:rFonts w:ascii="Times New Roman" w:hAnsi="Times New Roman"/>
                <w:sz w:val="24"/>
                <w:szCs w:val="24"/>
              </w:rPr>
              <w:t>- участие  в городском конкурсе «Мир в радуге профессий»</w:t>
            </w:r>
          </w:p>
          <w:p w:rsidR="00F052FC" w:rsidRPr="006B2F73" w:rsidRDefault="00F052FC" w:rsidP="00ED051E">
            <w:pPr>
              <w:ind w:left="720"/>
              <w:contextualSpacing/>
              <w:rPr>
                <w:rFonts w:ascii="Times New Roman" w:hAnsi="Times New Roman"/>
                <w:sz w:val="24"/>
                <w:szCs w:val="24"/>
              </w:rPr>
            </w:pPr>
          </w:p>
        </w:tc>
        <w:tc>
          <w:tcPr>
            <w:tcW w:w="2818" w:type="dxa"/>
            <w:tcBorders>
              <w:top w:val="single" w:sz="4" w:space="0" w:color="auto"/>
              <w:left w:val="single" w:sz="4" w:space="0" w:color="000000" w:themeColor="text1"/>
              <w:bottom w:val="single" w:sz="4" w:space="0" w:color="auto"/>
              <w:right w:val="single" w:sz="4" w:space="0" w:color="auto"/>
            </w:tcBorders>
          </w:tcPr>
          <w:p w:rsidR="00F052FC" w:rsidRDefault="00376DD4" w:rsidP="00FF4427">
            <w:pPr>
              <w:pStyle w:val="af"/>
              <w:widowControl w:val="0"/>
              <w:kinsoku w:val="0"/>
              <w:overflowPunct w:val="0"/>
              <w:autoSpaceDE w:val="0"/>
              <w:autoSpaceDN w:val="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284" w:type="dxa"/>
            <w:tcBorders>
              <w:top w:val="single" w:sz="4" w:space="0" w:color="auto"/>
              <w:left w:val="single" w:sz="4" w:space="0" w:color="auto"/>
              <w:bottom w:val="single" w:sz="4" w:space="0" w:color="auto"/>
              <w:right w:val="single" w:sz="4" w:space="0" w:color="000000" w:themeColor="text1"/>
            </w:tcBorders>
          </w:tcPr>
          <w:p w:rsidR="00F052FC" w:rsidRDefault="00F052FC" w:rsidP="00FF442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Неустроева Н.В.</w:t>
            </w:r>
          </w:p>
          <w:p w:rsidR="00376DD4" w:rsidRDefault="00376DD4" w:rsidP="00FF442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Закирова Р.И.</w:t>
            </w:r>
          </w:p>
          <w:p w:rsidR="00F052FC" w:rsidRDefault="00F052FC" w:rsidP="00FF4427">
            <w:pPr>
              <w:rPr>
                <w:rFonts w:ascii="Times New Roman" w:eastAsia="Times New Roman" w:hAnsi="Times New Roman"/>
                <w:bCs/>
                <w:sz w:val="24"/>
                <w:szCs w:val="24"/>
                <w:lang w:eastAsia="ru-RU"/>
              </w:rPr>
            </w:pPr>
          </w:p>
        </w:tc>
      </w:tr>
      <w:tr w:rsidR="00BC200B" w:rsidRPr="000A7B0A" w:rsidTr="00ED051E">
        <w:trPr>
          <w:trHeight w:val="406"/>
        </w:trPr>
        <w:tc>
          <w:tcPr>
            <w:tcW w:w="5729" w:type="dxa"/>
            <w:tcBorders>
              <w:top w:val="single" w:sz="4" w:space="0" w:color="auto"/>
              <w:left w:val="single" w:sz="4" w:space="0" w:color="auto"/>
              <w:bottom w:val="single" w:sz="4" w:space="0" w:color="auto"/>
              <w:right w:val="single" w:sz="4" w:space="0" w:color="000000" w:themeColor="text1"/>
            </w:tcBorders>
          </w:tcPr>
          <w:p w:rsidR="00BC200B" w:rsidRPr="00BC200B" w:rsidRDefault="00BC200B" w:rsidP="00BC200B">
            <w:pPr>
              <w:ind w:left="720"/>
              <w:contextualSpacing/>
              <w:rPr>
                <w:rFonts w:ascii="Times New Roman" w:hAnsi="Times New Roman"/>
                <w:sz w:val="24"/>
                <w:szCs w:val="24"/>
              </w:rPr>
            </w:pPr>
            <w:r>
              <w:rPr>
                <w:rFonts w:ascii="Times New Roman" w:hAnsi="Times New Roman"/>
                <w:sz w:val="24"/>
                <w:szCs w:val="24"/>
              </w:rPr>
              <w:t>- к</w:t>
            </w:r>
            <w:r w:rsidRPr="00BC200B">
              <w:rPr>
                <w:rFonts w:ascii="Times New Roman" w:hAnsi="Times New Roman"/>
                <w:sz w:val="24"/>
                <w:szCs w:val="24"/>
              </w:rPr>
              <w:t>онкурс художественного слова</w:t>
            </w:r>
          </w:p>
          <w:p w:rsidR="00BC200B" w:rsidRPr="006B2F73" w:rsidRDefault="00BC200B" w:rsidP="00BC200B">
            <w:pPr>
              <w:ind w:left="720"/>
              <w:contextualSpacing/>
              <w:rPr>
                <w:rFonts w:ascii="Times New Roman" w:hAnsi="Times New Roman"/>
                <w:sz w:val="24"/>
                <w:szCs w:val="24"/>
              </w:rPr>
            </w:pPr>
            <w:r w:rsidRPr="00BC200B">
              <w:rPr>
                <w:rFonts w:ascii="Times New Roman" w:hAnsi="Times New Roman"/>
                <w:sz w:val="24"/>
                <w:szCs w:val="24"/>
              </w:rPr>
              <w:t>для учащихся начальной школы «</w:t>
            </w:r>
            <w:proofErr w:type="spellStart"/>
            <w:r w:rsidRPr="00BC200B">
              <w:rPr>
                <w:rFonts w:ascii="Times New Roman" w:hAnsi="Times New Roman"/>
                <w:sz w:val="24"/>
                <w:szCs w:val="24"/>
              </w:rPr>
              <w:t>Читалочка</w:t>
            </w:r>
            <w:proofErr w:type="spellEnd"/>
            <w:r w:rsidRPr="00BC200B">
              <w:rPr>
                <w:rFonts w:ascii="Times New Roman" w:hAnsi="Times New Roman"/>
                <w:sz w:val="24"/>
                <w:szCs w:val="24"/>
              </w:rPr>
              <w:t>»</w:t>
            </w:r>
          </w:p>
        </w:tc>
        <w:tc>
          <w:tcPr>
            <w:tcW w:w="2818" w:type="dxa"/>
            <w:tcBorders>
              <w:top w:val="single" w:sz="4" w:space="0" w:color="auto"/>
              <w:left w:val="single" w:sz="4" w:space="0" w:color="000000" w:themeColor="text1"/>
              <w:bottom w:val="single" w:sz="4" w:space="0" w:color="auto"/>
              <w:right w:val="single" w:sz="4" w:space="0" w:color="auto"/>
            </w:tcBorders>
          </w:tcPr>
          <w:p w:rsidR="00BC200B" w:rsidRDefault="00BC200B" w:rsidP="00FF4427">
            <w:pPr>
              <w:pStyle w:val="af"/>
              <w:widowControl w:val="0"/>
              <w:kinsoku w:val="0"/>
              <w:overflowPunct w:val="0"/>
              <w:autoSpaceDE w:val="0"/>
              <w:autoSpaceDN w:val="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284" w:type="dxa"/>
            <w:tcBorders>
              <w:top w:val="single" w:sz="4" w:space="0" w:color="auto"/>
              <w:left w:val="single" w:sz="4" w:space="0" w:color="auto"/>
              <w:bottom w:val="single" w:sz="4" w:space="0" w:color="auto"/>
              <w:right w:val="single" w:sz="4" w:space="0" w:color="000000" w:themeColor="text1"/>
            </w:tcBorders>
          </w:tcPr>
          <w:p w:rsidR="00BC200B" w:rsidRDefault="00BC200B" w:rsidP="00FF4427">
            <w:pP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Отева</w:t>
            </w:r>
            <w:proofErr w:type="spellEnd"/>
            <w:r>
              <w:rPr>
                <w:rFonts w:ascii="Times New Roman" w:eastAsia="Times New Roman" w:hAnsi="Times New Roman"/>
                <w:bCs/>
                <w:sz w:val="24"/>
                <w:szCs w:val="24"/>
                <w:lang w:eastAsia="ru-RU"/>
              </w:rPr>
              <w:t xml:space="preserve"> С.В.</w:t>
            </w:r>
          </w:p>
        </w:tc>
      </w:tr>
      <w:tr w:rsidR="00A036E5" w:rsidRPr="000A7B0A" w:rsidTr="00ED051E">
        <w:trPr>
          <w:trHeight w:val="406"/>
        </w:trPr>
        <w:tc>
          <w:tcPr>
            <w:tcW w:w="5729" w:type="dxa"/>
            <w:tcBorders>
              <w:top w:val="single" w:sz="4" w:space="0" w:color="auto"/>
              <w:left w:val="single" w:sz="4" w:space="0" w:color="auto"/>
              <w:bottom w:val="single" w:sz="4" w:space="0" w:color="auto"/>
              <w:right w:val="single" w:sz="4" w:space="0" w:color="000000" w:themeColor="text1"/>
            </w:tcBorders>
          </w:tcPr>
          <w:p w:rsidR="00A036E5" w:rsidRDefault="00A036E5" w:rsidP="00BC200B">
            <w:pPr>
              <w:ind w:left="720"/>
              <w:contextualSpacing/>
              <w:rPr>
                <w:rFonts w:ascii="Times New Roman" w:hAnsi="Times New Roman"/>
                <w:sz w:val="24"/>
                <w:szCs w:val="24"/>
              </w:rPr>
            </w:pPr>
            <w:r>
              <w:rPr>
                <w:rFonts w:ascii="Times New Roman" w:hAnsi="Times New Roman"/>
                <w:sz w:val="24"/>
                <w:szCs w:val="24"/>
              </w:rPr>
              <w:t>- г</w:t>
            </w:r>
            <w:r w:rsidRPr="00A036E5">
              <w:rPr>
                <w:rFonts w:ascii="Times New Roman" w:hAnsi="Times New Roman"/>
                <w:sz w:val="24"/>
                <w:szCs w:val="24"/>
              </w:rPr>
              <w:t>ородская игра для младших школьников по английскому языку «LANGUAGE QUEST» (2-4классы)</w:t>
            </w:r>
          </w:p>
        </w:tc>
        <w:tc>
          <w:tcPr>
            <w:tcW w:w="2818" w:type="dxa"/>
            <w:tcBorders>
              <w:top w:val="single" w:sz="4" w:space="0" w:color="auto"/>
              <w:left w:val="single" w:sz="4" w:space="0" w:color="000000" w:themeColor="text1"/>
              <w:bottom w:val="single" w:sz="4" w:space="0" w:color="auto"/>
              <w:right w:val="single" w:sz="4" w:space="0" w:color="auto"/>
            </w:tcBorders>
          </w:tcPr>
          <w:p w:rsidR="00A036E5" w:rsidRDefault="00A036E5" w:rsidP="00FF4427">
            <w:pPr>
              <w:pStyle w:val="af"/>
              <w:widowControl w:val="0"/>
              <w:kinsoku w:val="0"/>
              <w:overflowPunct w:val="0"/>
              <w:autoSpaceDE w:val="0"/>
              <w:autoSpaceDN w:val="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участники</w:t>
            </w:r>
          </w:p>
        </w:tc>
        <w:tc>
          <w:tcPr>
            <w:tcW w:w="2284" w:type="dxa"/>
            <w:tcBorders>
              <w:top w:val="single" w:sz="4" w:space="0" w:color="auto"/>
              <w:left w:val="single" w:sz="4" w:space="0" w:color="auto"/>
              <w:bottom w:val="single" w:sz="4" w:space="0" w:color="auto"/>
              <w:right w:val="single" w:sz="4" w:space="0" w:color="000000" w:themeColor="text1"/>
            </w:tcBorders>
          </w:tcPr>
          <w:p w:rsidR="00A036E5" w:rsidRDefault="00A036E5" w:rsidP="00FF4427">
            <w:pP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Бузенюк</w:t>
            </w:r>
            <w:proofErr w:type="spellEnd"/>
            <w:r>
              <w:rPr>
                <w:rFonts w:ascii="Times New Roman" w:eastAsia="Times New Roman" w:hAnsi="Times New Roman"/>
                <w:bCs/>
                <w:sz w:val="24"/>
                <w:szCs w:val="24"/>
                <w:lang w:eastAsia="ru-RU"/>
              </w:rPr>
              <w:t xml:space="preserve"> А.Н.</w:t>
            </w:r>
          </w:p>
        </w:tc>
      </w:tr>
      <w:tr w:rsidR="006B3DE5" w:rsidRPr="000A7B0A" w:rsidTr="00ED051E">
        <w:trPr>
          <w:trHeight w:val="693"/>
        </w:trPr>
        <w:tc>
          <w:tcPr>
            <w:tcW w:w="57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B3DE5" w:rsidRPr="000A7B0A" w:rsidRDefault="006B3DE5" w:rsidP="00ED051E">
            <w:pPr>
              <w:ind w:left="360"/>
              <w:contextualSpacing/>
              <w:rPr>
                <w:rFonts w:ascii="Times New Roman" w:hAnsi="Times New Roman"/>
                <w:b/>
                <w:sz w:val="24"/>
                <w:szCs w:val="24"/>
              </w:rPr>
            </w:pPr>
            <w:r w:rsidRPr="000A7B0A">
              <w:rPr>
                <w:rFonts w:ascii="Times New Roman" w:hAnsi="Times New Roman"/>
                <w:b/>
                <w:sz w:val="24"/>
                <w:szCs w:val="24"/>
              </w:rPr>
              <w:t>Спортивно-оздоровительное</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сдача нормативов ГТО 2 раза в год;</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уроки  здоровья;</w:t>
            </w:r>
          </w:p>
          <w:p w:rsidR="006B3DE5" w:rsidRPr="000A7B0A" w:rsidRDefault="006B3DE5" w:rsidP="00ED051E">
            <w:pPr>
              <w:ind w:left="720"/>
              <w:contextualSpacing/>
              <w:rPr>
                <w:rFonts w:ascii="Times New Roman" w:hAnsi="Times New Roman"/>
                <w:sz w:val="24"/>
                <w:szCs w:val="24"/>
              </w:rPr>
            </w:pPr>
            <w:r>
              <w:rPr>
                <w:rFonts w:ascii="Times New Roman" w:hAnsi="Times New Roman"/>
                <w:sz w:val="24"/>
                <w:szCs w:val="24"/>
              </w:rPr>
              <w:t>- участие в спортивных</w:t>
            </w:r>
            <w:r w:rsidRPr="000A7B0A">
              <w:rPr>
                <w:rFonts w:ascii="Times New Roman" w:hAnsi="Times New Roman"/>
                <w:sz w:val="24"/>
                <w:szCs w:val="24"/>
              </w:rPr>
              <w:t xml:space="preserve">  соревнования</w:t>
            </w:r>
            <w:r>
              <w:rPr>
                <w:rFonts w:ascii="Times New Roman" w:hAnsi="Times New Roman"/>
                <w:sz w:val="24"/>
                <w:szCs w:val="24"/>
              </w:rPr>
              <w:t>х</w:t>
            </w:r>
            <w:r w:rsidRPr="000A7B0A">
              <w:rPr>
                <w:rFonts w:ascii="Times New Roman" w:hAnsi="Times New Roman"/>
                <w:sz w:val="24"/>
                <w:szCs w:val="24"/>
              </w:rPr>
              <w:t xml:space="preserve"> по лыжам, шахматам, </w:t>
            </w:r>
            <w:proofErr w:type="spellStart"/>
            <w:r w:rsidRPr="000A7B0A">
              <w:rPr>
                <w:rFonts w:ascii="Times New Roman" w:hAnsi="Times New Roman"/>
                <w:sz w:val="24"/>
                <w:szCs w:val="24"/>
              </w:rPr>
              <w:t>дартсу</w:t>
            </w:r>
            <w:proofErr w:type="spellEnd"/>
            <w:r w:rsidRPr="000A7B0A">
              <w:rPr>
                <w:rFonts w:ascii="Times New Roman" w:hAnsi="Times New Roman"/>
                <w:sz w:val="24"/>
                <w:szCs w:val="24"/>
              </w:rPr>
              <w:t>, теннису;</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дни здоровья;</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экскурсии, походы;</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День защиты детей в ЧС (апрель)</w:t>
            </w:r>
          </w:p>
        </w:tc>
        <w:tc>
          <w:tcPr>
            <w:tcW w:w="2818" w:type="dxa"/>
            <w:tcBorders>
              <w:top w:val="single" w:sz="4" w:space="0" w:color="000000" w:themeColor="text1"/>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r w:rsidRPr="000A7B0A">
              <w:rPr>
                <w:rFonts w:ascii="Times New Roman" w:hAnsi="Times New Roman"/>
                <w:sz w:val="24"/>
                <w:szCs w:val="24"/>
              </w:rPr>
              <w:t xml:space="preserve"> </w:t>
            </w:r>
          </w:p>
        </w:tc>
        <w:tc>
          <w:tcPr>
            <w:tcW w:w="2284" w:type="dxa"/>
            <w:tcBorders>
              <w:top w:val="single" w:sz="4" w:space="0" w:color="000000" w:themeColor="text1"/>
              <w:left w:val="single" w:sz="4" w:space="0" w:color="auto"/>
              <w:bottom w:val="single" w:sz="4" w:space="0" w:color="auto"/>
              <w:right w:val="single" w:sz="4" w:space="0" w:color="000000" w:themeColor="text1"/>
            </w:tcBorders>
          </w:tcPr>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r w:rsidRPr="000A7B0A">
              <w:rPr>
                <w:rFonts w:ascii="Times New Roman" w:hAnsi="Times New Roman"/>
                <w:sz w:val="24"/>
                <w:szCs w:val="24"/>
              </w:rPr>
              <w:t xml:space="preserve">Учителя физкультуры </w:t>
            </w: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tc>
      </w:tr>
      <w:tr w:rsidR="006B3DE5" w:rsidRPr="000A7B0A" w:rsidTr="00CE7932">
        <w:trPr>
          <w:trHeight w:val="3072"/>
        </w:trPr>
        <w:tc>
          <w:tcPr>
            <w:tcW w:w="5729" w:type="dxa"/>
            <w:tcBorders>
              <w:top w:val="single" w:sz="4" w:space="0" w:color="000000" w:themeColor="text1"/>
              <w:left w:val="single" w:sz="4" w:space="0" w:color="000000" w:themeColor="text1"/>
              <w:bottom w:val="single" w:sz="4" w:space="0" w:color="auto"/>
              <w:right w:val="single" w:sz="4" w:space="0" w:color="000000" w:themeColor="text1"/>
            </w:tcBorders>
          </w:tcPr>
          <w:p w:rsidR="006B3DE5" w:rsidRPr="000A7B0A" w:rsidRDefault="006B3DE5" w:rsidP="00ED051E">
            <w:pPr>
              <w:ind w:left="360"/>
              <w:contextualSpacing/>
              <w:rPr>
                <w:rFonts w:ascii="Times New Roman" w:hAnsi="Times New Roman"/>
                <w:b/>
                <w:sz w:val="24"/>
                <w:szCs w:val="24"/>
              </w:rPr>
            </w:pPr>
            <w:r w:rsidRPr="000A7B0A">
              <w:rPr>
                <w:rFonts w:ascii="Times New Roman" w:hAnsi="Times New Roman"/>
                <w:b/>
                <w:sz w:val="24"/>
                <w:szCs w:val="24"/>
              </w:rPr>
              <w:lastRenderedPageBreak/>
              <w:t xml:space="preserve">Общекультурное </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ДТО «Веселый карандаш» (ИЗО)</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вокальная  студия «</w:t>
            </w:r>
            <w:proofErr w:type="spellStart"/>
            <w:r w:rsidRPr="000A7B0A">
              <w:rPr>
                <w:rFonts w:ascii="Times New Roman" w:hAnsi="Times New Roman"/>
                <w:sz w:val="24"/>
                <w:szCs w:val="24"/>
              </w:rPr>
              <w:t>Домисольки</w:t>
            </w:r>
            <w:proofErr w:type="spellEnd"/>
            <w:r w:rsidRPr="000A7B0A">
              <w:rPr>
                <w:rFonts w:ascii="Times New Roman" w:hAnsi="Times New Roman"/>
                <w:sz w:val="24"/>
                <w:szCs w:val="24"/>
              </w:rPr>
              <w:t>»</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xml:space="preserve">- участие в школьных и городских  литературно-творческих  и  творческих выставках: </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Мир профессий», «Пасха Красная», «Мой папа лучший, моя мама лучшая», </w:t>
            </w:r>
          </w:p>
          <w:p w:rsidR="006B3DE5" w:rsidRPr="000A7B0A" w:rsidRDefault="006B3DE5" w:rsidP="00ED051E">
            <w:pPr>
              <w:ind w:left="720"/>
              <w:contextualSpacing/>
              <w:rPr>
                <w:rFonts w:ascii="Times New Roman" w:hAnsi="Times New Roman"/>
                <w:b/>
                <w:sz w:val="24"/>
                <w:szCs w:val="24"/>
              </w:rPr>
            </w:pPr>
          </w:p>
          <w:p w:rsidR="006B3DE5" w:rsidRPr="000A7B0A" w:rsidRDefault="006B3DE5" w:rsidP="00CE7932">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работа по привитию правил </w:t>
            </w:r>
            <w:r w:rsidR="00CE7932">
              <w:rPr>
                <w:rFonts w:ascii="Times New Roman" w:hAnsi="Times New Roman"/>
                <w:sz w:val="24"/>
                <w:szCs w:val="24"/>
              </w:rPr>
              <w:t xml:space="preserve"> школьника и культуры поведения</w:t>
            </w:r>
          </w:p>
        </w:tc>
        <w:tc>
          <w:tcPr>
            <w:tcW w:w="2818" w:type="dxa"/>
            <w:tcBorders>
              <w:top w:val="single" w:sz="4" w:space="0" w:color="000000" w:themeColor="text1"/>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sz w:val="24"/>
                <w:szCs w:val="24"/>
              </w:rPr>
            </w:pPr>
            <w:r w:rsidRPr="000A7B0A">
              <w:rPr>
                <w:rFonts w:ascii="Times New Roman" w:hAnsi="Times New Roman"/>
                <w:sz w:val="24"/>
                <w:szCs w:val="24"/>
              </w:rPr>
              <w:t xml:space="preserve">Участие </w:t>
            </w:r>
            <w:proofErr w:type="gramStart"/>
            <w:r w:rsidRPr="000A7B0A">
              <w:rPr>
                <w:rFonts w:ascii="Times New Roman" w:hAnsi="Times New Roman"/>
                <w:sz w:val="24"/>
                <w:szCs w:val="24"/>
              </w:rPr>
              <w:t>более  70</w:t>
            </w:r>
            <w:proofErr w:type="gramEnd"/>
            <w:r w:rsidRPr="000A7B0A">
              <w:rPr>
                <w:rFonts w:ascii="Times New Roman" w:hAnsi="Times New Roman"/>
                <w:sz w:val="24"/>
                <w:szCs w:val="24"/>
              </w:rPr>
              <w:t>%     обучающихся</w:t>
            </w: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CE7932">
            <w:pPr>
              <w:rPr>
                <w:rFonts w:ascii="Times New Roman" w:hAnsi="Times New Roman"/>
                <w:sz w:val="24"/>
                <w:szCs w:val="24"/>
              </w:rPr>
            </w:pPr>
          </w:p>
        </w:tc>
        <w:tc>
          <w:tcPr>
            <w:tcW w:w="2284" w:type="dxa"/>
            <w:tcBorders>
              <w:top w:val="single" w:sz="4" w:space="0" w:color="000000" w:themeColor="text1"/>
              <w:left w:val="single" w:sz="4" w:space="0" w:color="auto"/>
              <w:bottom w:val="single" w:sz="4" w:space="0" w:color="auto"/>
              <w:right w:val="single" w:sz="4" w:space="0" w:color="000000" w:themeColor="text1"/>
            </w:tcBorders>
          </w:tcPr>
          <w:p w:rsidR="006B3DE5" w:rsidRPr="000A7B0A" w:rsidRDefault="00E1131D" w:rsidP="00ED051E">
            <w:pPr>
              <w:rPr>
                <w:rFonts w:ascii="Times New Roman" w:hAnsi="Times New Roman"/>
                <w:sz w:val="24"/>
                <w:szCs w:val="24"/>
              </w:rPr>
            </w:pPr>
            <w:r>
              <w:rPr>
                <w:rFonts w:ascii="Times New Roman" w:hAnsi="Times New Roman"/>
                <w:sz w:val="24"/>
                <w:szCs w:val="24"/>
              </w:rPr>
              <w:t>Классные руководители</w:t>
            </w:r>
          </w:p>
        </w:tc>
      </w:tr>
      <w:tr w:rsidR="006B3DE5" w:rsidRPr="000A7B0A" w:rsidTr="00F007DC">
        <w:trPr>
          <w:trHeight w:val="264"/>
        </w:trPr>
        <w:tc>
          <w:tcPr>
            <w:tcW w:w="5729" w:type="dxa"/>
            <w:tcBorders>
              <w:top w:val="single" w:sz="4" w:space="0" w:color="000000" w:themeColor="text1"/>
              <w:left w:val="single" w:sz="4" w:space="0" w:color="000000" w:themeColor="text1"/>
              <w:bottom w:val="single" w:sz="4" w:space="0" w:color="auto"/>
              <w:right w:val="single" w:sz="4" w:space="0" w:color="000000" w:themeColor="text1"/>
            </w:tcBorders>
          </w:tcPr>
          <w:p w:rsidR="006B3DE5" w:rsidRPr="000A7B0A" w:rsidRDefault="006B3DE5" w:rsidP="00ED051E">
            <w:pPr>
              <w:ind w:left="720"/>
              <w:contextualSpacing/>
              <w:rPr>
                <w:rFonts w:ascii="Times New Roman" w:hAnsi="Times New Roman"/>
                <w:b/>
                <w:sz w:val="24"/>
                <w:szCs w:val="24"/>
              </w:rPr>
            </w:pPr>
            <w:r w:rsidRPr="000A7B0A">
              <w:rPr>
                <w:rFonts w:ascii="Times New Roman" w:hAnsi="Times New Roman"/>
                <w:b/>
                <w:sz w:val="24"/>
                <w:szCs w:val="24"/>
              </w:rPr>
              <w:t xml:space="preserve">Социальное </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xml:space="preserve">- социальная акция «Витамины на стол» </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(к Дню пожилого человека»)</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акция «Старой бумаге – новую жизнь»;</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акция милосердия «Делаем добро»</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(сбор кормов для приюта животных, сбор предметов первой необходимости для Дома ребенка);</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акция  по изготовлению  кормушек для птиц;</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акция «Звезда Победы»</w:t>
            </w:r>
          </w:p>
          <w:p w:rsidR="006B3DE5" w:rsidRPr="000A7B0A" w:rsidRDefault="006B3DE5" w:rsidP="00F007DC">
            <w:pPr>
              <w:ind w:left="720"/>
              <w:contextualSpacing/>
              <w:rPr>
                <w:rFonts w:ascii="Times New Roman" w:hAnsi="Times New Roman"/>
                <w:sz w:val="24"/>
                <w:szCs w:val="24"/>
              </w:rPr>
            </w:pPr>
            <w:r w:rsidRPr="000A7B0A">
              <w:rPr>
                <w:rFonts w:ascii="Times New Roman" w:hAnsi="Times New Roman"/>
                <w:sz w:val="24"/>
                <w:szCs w:val="24"/>
              </w:rPr>
              <w:t>- акция «Открытка ветерану»</w:t>
            </w:r>
          </w:p>
        </w:tc>
        <w:tc>
          <w:tcPr>
            <w:tcW w:w="2818" w:type="dxa"/>
            <w:tcBorders>
              <w:top w:val="single" w:sz="4" w:space="0" w:color="000000" w:themeColor="text1"/>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r>
              <w:rPr>
                <w:rFonts w:ascii="Times New Roman" w:hAnsi="Times New Roman"/>
                <w:sz w:val="24"/>
                <w:szCs w:val="24"/>
              </w:rPr>
              <w:t>Участие более 70</w:t>
            </w:r>
            <w:r w:rsidRPr="000A7B0A">
              <w:rPr>
                <w:rFonts w:ascii="Times New Roman" w:hAnsi="Times New Roman"/>
                <w:sz w:val="24"/>
                <w:szCs w:val="24"/>
              </w:rPr>
              <w:t>% обучающихся</w:t>
            </w:r>
          </w:p>
          <w:p w:rsidR="006B3DE5" w:rsidRPr="000A7B0A" w:rsidRDefault="006B3DE5" w:rsidP="00ED051E">
            <w:pPr>
              <w:rPr>
                <w:rFonts w:ascii="Times New Roman" w:hAnsi="Times New Roman"/>
                <w:color w:val="FF0000"/>
                <w:sz w:val="24"/>
                <w:szCs w:val="24"/>
              </w:rPr>
            </w:pPr>
            <w:r w:rsidRPr="000A7B0A">
              <w:rPr>
                <w:rFonts w:ascii="Times New Roman" w:hAnsi="Times New Roman"/>
                <w:sz w:val="24"/>
                <w:szCs w:val="24"/>
              </w:rPr>
              <w:t xml:space="preserve"> 1 – 4 классов</w:t>
            </w:r>
            <w:r w:rsidRPr="000A7B0A">
              <w:rPr>
                <w:rFonts w:ascii="Times New Roman" w:hAnsi="Times New Roman"/>
                <w:color w:val="FF0000"/>
                <w:sz w:val="24"/>
                <w:szCs w:val="24"/>
              </w:rPr>
              <w:t>.</w:t>
            </w: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color w:val="FF0000"/>
                <w:sz w:val="24"/>
                <w:szCs w:val="24"/>
              </w:rPr>
            </w:pPr>
          </w:p>
          <w:p w:rsidR="006B3DE5" w:rsidRPr="000A7B0A" w:rsidRDefault="006B3DE5" w:rsidP="00ED051E">
            <w:pPr>
              <w:rPr>
                <w:rFonts w:ascii="Times New Roman" w:hAnsi="Times New Roman"/>
                <w:sz w:val="24"/>
                <w:szCs w:val="24"/>
              </w:rPr>
            </w:pPr>
          </w:p>
        </w:tc>
        <w:tc>
          <w:tcPr>
            <w:tcW w:w="2284" w:type="dxa"/>
            <w:tcBorders>
              <w:top w:val="single" w:sz="4" w:space="0" w:color="000000" w:themeColor="text1"/>
              <w:left w:val="single" w:sz="4" w:space="0" w:color="auto"/>
              <w:bottom w:val="single" w:sz="4" w:space="0" w:color="auto"/>
              <w:right w:val="single" w:sz="4" w:space="0" w:color="000000" w:themeColor="text1"/>
            </w:tcBorders>
          </w:tcPr>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E1131D" w:rsidP="00ED051E">
            <w:pPr>
              <w:rPr>
                <w:rFonts w:ascii="Times New Roman" w:hAnsi="Times New Roman"/>
                <w:sz w:val="24"/>
                <w:szCs w:val="24"/>
              </w:rPr>
            </w:pPr>
            <w:r>
              <w:rPr>
                <w:rFonts w:ascii="Times New Roman" w:hAnsi="Times New Roman"/>
                <w:sz w:val="24"/>
                <w:szCs w:val="24"/>
              </w:rPr>
              <w:t>Классные руководители</w:t>
            </w: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tc>
      </w:tr>
      <w:tr w:rsidR="006B3DE5" w:rsidRPr="000A7B0A" w:rsidTr="00ED051E">
        <w:trPr>
          <w:trHeight w:val="2322"/>
        </w:trPr>
        <w:tc>
          <w:tcPr>
            <w:tcW w:w="57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B3DE5" w:rsidRPr="000A7B0A" w:rsidRDefault="006B3DE5" w:rsidP="00ED051E">
            <w:pPr>
              <w:ind w:left="360"/>
              <w:contextualSpacing/>
              <w:rPr>
                <w:rFonts w:ascii="Times New Roman" w:hAnsi="Times New Roman"/>
                <w:b/>
                <w:sz w:val="24"/>
                <w:szCs w:val="24"/>
              </w:rPr>
            </w:pPr>
            <w:r w:rsidRPr="000A7B0A">
              <w:rPr>
                <w:rFonts w:ascii="Times New Roman" w:hAnsi="Times New Roman"/>
                <w:b/>
                <w:sz w:val="24"/>
                <w:szCs w:val="24"/>
              </w:rPr>
              <w:t>Духовно-нравственное</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часы нравственности;</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уроки  доброты;</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уроки мужества к  знаменательным датам календаря;</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праздничная программа « Золотое сердце учителя»</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праздник, посвященный  Дню матери;</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чествование защитников Отечества и участников ВОВ;</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фестиваль «Эх, путь дорожка фронтовая!»</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участие в школьном проекте «Я волонтер. Волонтерами не рождаются, ими становятся»</w:t>
            </w:r>
          </w:p>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b/>
                <w:sz w:val="24"/>
                <w:szCs w:val="24"/>
              </w:rPr>
              <w:t>-</w:t>
            </w:r>
            <w:r w:rsidRPr="000A7B0A">
              <w:rPr>
                <w:rFonts w:ascii="Times New Roman" w:hAnsi="Times New Roman"/>
                <w:sz w:val="24"/>
                <w:szCs w:val="24"/>
              </w:rPr>
              <w:t xml:space="preserve"> участие в городской акции «Неделя добра» Калейдоскоп добрых дел </w:t>
            </w:r>
          </w:p>
        </w:tc>
        <w:tc>
          <w:tcPr>
            <w:tcW w:w="2818" w:type="dxa"/>
            <w:tcBorders>
              <w:top w:val="single" w:sz="4" w:space="0" w:color="000000" w:themeColor="text1"/>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sz w:val="24"/>
                <w:szCs w:val="24"/>
              </w:rPr>
            </w:pPr>
            <w:r w:rsidRPr="000A7B0A">
              <w:rPr>
                <w:rFonts w:ascii="Times New Roman" w:hAnsi="Times New Roman"/>
                <w:sz w:val="24"/>
                <w:szCs w:val="24"/>
              </w:rPr>
              <w:t>Участие более 95 % обучающихся</w:t>
            </w: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tc>
        <w:tc>
          <w:tcPr>
            <w:tcW w:w="2284" w:type="dxa"/>
            <w:tcBorders>
              <w:top w:val="single" w:sz="4" w:space="0" w:color="000000" w:themeColor="text1"/>
              <w:left w:val="single" w:sz="4" w:space="0" w:color="auto"/>
              <w:bottom w:val="single" w:sz="4" w:space="0" w:color="auto"/>
              <w:right w:val="single" w:sz="4" w:space="0" w:color="000000" w:themeColor="text1"/>
            </w:tcBorders>
          </w:tcPr>
          <w:p w:rsidR="006B3DE5" w:rsidRPr="000A7B0A" w:rsidRDefault="006B3DE5" w:rsidP="00ED051E">
            <w:pPr>
              <w:rPr>
                <w:rFonts w:ascii="Times New Roman" w:hAnsi="Times New Roman"/>
                <w:color w:val="C00000"/>
                <w:sz w:val="24"/>
                <w:szCs w:val="24"/>
              </w:rPr>
            </w:pPr>
          </w:p>
          <w:p w:rsidR="006B3DE5" w:rsidRPr="000A7B0A" w:rsidRDefault="00E1131D" w:rsidP="00ED051E">
            <w:pPr>
              <w:rPr>
                <w:rFonts w:ascii="Times New Roman" w:hAnsi="Times New Roman"/>
                <w:color w:val="C00000"/>
                <w:sz w:val="24"/>
                <w:szCs w:val="24"/>
              </w:rPr>
            </w:pPr>
            <w:r>
              <w:rPr>
                <w:rFonts w:ascii="Times New Roman" w:hAnsi="Times New Roman"/>
                <w:sz w:val="24"/>
                <w:szCs w:val="24"/>
              </w:rPr>
              <w:t>Классные руководители</w:t>
            </w: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p w:rsidR="006B3DE5" w:rsidRPr="000A7B0A" w:rsidRDefault="006B3DE5" w:rsidP="00ED051E">
            <w:pPr>
              <w:rPr>
                <w:rFonts w:ascii="Times New Roman" w:hAnsi="Times New Roman"/>
                <w:color w:val="C00000"/>
                <w:sz w:val="24"/>
                <w:szCs w:val="24"/>
              </w:rPr>
            </w:pPr>
          </w:p>
        </w:tc>
      </w:tr>
      <w:tr w:rsidR="006B3DE5" w:rsidRPr="000A7B0A" w:rsidTr="00ED051E">
        <w:trPr>
          <w:trHeight w:val="382"/>
        </w:trPr>
        <w:tc>
          <w:tcPr>
            <w:tcW w:w="5729" w:type="dxa"/>
            <w:tcBorders>
              <w:top w:val="single" w:sz="4" w:space="0" w:color="auto"/>
              <w:left w:val="single" w:sz="4" w:space="0" w:color="000000" w:themeColor="text1"/>
              <w:bottom w:val="single" w:sz="4" w:space="0" w:color="auto"/>
              <w:right w:val="single" w:sz="4" w:space="0" w:color="000000" w:themeColor="text1"/>
            </w:tcBorders>
          </w:tcPr>
          <w:p w:rsidR="006B3DE5" w:rsidRPr="000A7B0A" w:rsidRDefault="006B3DE5" w:rsidP="00ED051E">
            <w:pPr>
              <w:ind w:left="720"/>
              <w:contextualSpacing/>
              <w:rPr>
                <w:rFonts w:ascii="Times New Roman" w:hAnsi="Times New Roman"/>
                <w:sz w:val="24"/>
                <w:szCs w:val="24"/>
              </w:rPr>
            </w:pPr>
            <w:r w:rsidRPr="000A7B0A">
              <w:rPr>
                <w:rFonts w:ascii="Times New Roman" w:hAnsi="Times New Roman"/>
                <w:sz w:val="24"/>
                <w:szCs w:val="24"/>
              </w:rPr>
              <w:t>- участие  в городском конкурсе «Пасха Красная»</w:t>
            </w:r>
          </w:p>
          <w:p w:rsidR="006B3DE5" w:rsidRPr="000A7B0A" w:rsidRDefault="006B3DE5" w:rsidP="00ED051E">
            <w:pPr>
              <w:ind w:left="720"/>
              <w:contextualSpacing/>
              <w:rPr>
                <w:rFonts w:ascii="Times New Roman" w:hAnsi="Times New Roman"/>
                <w:b/>
                <w:sz w:val="24"/>
                <w:szCs w:val="24"/>
              </w:rPr>
            </w:pPr>
          </w:p>
        </w:tc>
        <w:tc>
          <w:tcPr>
            <w:tcW w:w="2818" w:type="dxa"/>
            <w:tcBorders>
              <w:top w:val="single" w:sz="4" w:space="0" w:color="auto"/>
              <w:left w:val="single" w:sz="4" w:space="0" w:color="000000" w:themeColor="text1"/>
              <w:bottom w:val="single" w:sz="4" w:space="0" w:color="auto"/>
              <w:right w:val="single" w:sz="4" w:space="0" w:color="auto"/>
            </w:tcBorders>
          </w:tcPr>
          <w:p w:rsidR="006B3DE5" w:rsidRPr="000A7B0A" w:rsidRDefault="00A54A63" w:rsidP="00ED051E">
            <w:pPr>
              <w:rPr>
                <w:rFonts w:ascii="Times New Roman" w:hAnsi="Times New Roman"/>
                <w:sz w:val="24"/>
                <w:szCs w:val="24"/>
              </w:rPr>
            </w:pPr>
            <w:r>
              <w:rPr>
                <w:rFonts w:ascii="Times New Roman" w:hAnsi="Times New Roman"/>
                <w:sz w:val="24"/>
                <w:szCs w:val="24"/>
              </w:rPr>
              <w:t>2 победителя</w:t>
            </w:r>
          </w:p>
        </w:tc>
        <w:tc>
          <w:tcPr>
            <w:tcW w:w="2284" w:type="dxa"/>
            <w:tcBorders>
              <w:top w:val="single" w:sz="4" w:space="0" w:color="auto"/>
              <w:left w:val="single" w:sz="4" w:space="0" w:color="auto"/>
              <w:bottom w:val="single" w:sz="4" w:space="0" w:color="auto"/>
              <w:right w:val="single" w:sz="4" w:space="0" w:color="000000" w:themeColor="text1"/>
            </w:tcBorders>
          </w:tcPr>
          <w:p w:rsidR="00A54A63" w:rsidRPr="00A54A63" w:rsidRDefault="00A54A63" w:rsidP="00A54A63">
            <w:pPr>
              <w:rPr>
                <w:rFonts w:ascii="Times New Roman" w:hAnsi="Times New Roman"/>
                <w:sz w:val="24"/>
                <w:szCs w:val="24"/>
              </w:rPr>
            </w:pPr>
            <w:r w:rsidRPr="00A54A63">
              <w:rPr>
                <w:rFonts w:ascii="Times New Roman" w:hAnsi="Times New Roman"/>
                <w:sz w:val="24"/>
                <w:szCs w:val="24"/>
              </w:rPr>
              <w:t>Михайлова Ю.М.</w:t>
            </w:r>
          </w:p>
          <w:p w:rsidR="006B3DE5" w:rsidRPr="000A7B0A" w:rsidRDefault="00A54A63" w:rsidP="00A54A63">
            <w:pPr>
              <w:rPr>
                <w:rFonts w:ascii="Times New Roman" w:hAnsi="Times New Roman"/>
                <w:color w:val="C00000"/>
                <w:sz w:val="24"/>
                <w:szCs w:val="24"/>
              </w:rPr>
            </w:pPr>
            <w:r w:rsidRPr="00A54A63">
              <w:rPr>
                <w:rFonts w:ascii="Times New Roman" w:hAnsi="Times New Roman"/>
                <w:sz w:val="24"/>
                <w:szCs w:val="24"/>
              </w:rPr>
              <w:t>Шадрина О.П., Медведева Н.Ю.</w:t>
            </w:r>
          </w:p>
        </w:tc>
      </w:tr>
      <w:tr w:rsidR="00CE7932" w:rsidRPr="000A7B0A" w:rsidTr="00ED051E">
        <w:trPr>
          <w:trHeight w:val="382"/>
        </w:trPr>
        <w:tc>
          <w:tcPr>
            <w:tcW w:w="5729" w:type="dxa"/>
            <w:tcBorders>
              <w:top w:val="single" w:sz="4" w:space="0" w:color="auto"/>
              <w:left w:val="single" w:sz="4" w:space="0" w:color="000000" w:themeColor="text1"/>
              <w:bottom w:val="single" w:sz="4" w:space="0" w:color="auto"/>
              <w:right w:val="single" w:sz="4" w:space="0" w:color="000000" w:themeColor="text1"/>
            </w:tcBorders>
          </w:tcPr>
          <w:p w:rsidR="00CE7932" w:rsidRPr="000A7B0A" w:rsidRDefault="00CE7932" w:rsidP="00ED051E">
            <w:pPr>
              <w:ind w:left="720"/>
              <w:contextualSpacing/>
              <w:rPr>
                <w:rFonts w:ascii="Times New Roman" w:hAnsi="Times New Roman"/>
                <w:sz w:val="24"/>
                <w:szCs w:val="24"/>
              </w:rPr>
            </w:pPr>
            <w:r>
              <w:rPr>
                <w:rFonts w:ascii="Times New Roman" w:eastAsia="Times New Roman" w:hAnsi="Times New Roman"/>
                <w:bCs/>
                <w:sz w:val="24"/>
                <w:szCs w:val="24"/>
                <w:lang w:eastAsia="ru-RU"/>
              </w:rPr>
              <w:t>- Ручейки добра</w:t>
            </w:r>
          </w:p>
        </w:tc>
        <w:tc>
          <w:tcPr>
            <w:tcW w:w="2818" w:type="dxa"/>
            <w:tcBorders>
              <w:top w:val="single" w:sz="4" w:space="0" w:color="auto"/>
              <w:left w:val="single" w:sz="4" w:space="0" w:color="000000" w:themeColor="text1"/>
              <w:bottom w:val="single" w:sz="4" w:space="0" w:color="auto"/>
              <w:right w:val="single" w:sz="4" w:space="0" w:color="auto"/>
            </w:tcBorders>
          </w:tcPr>
          <w:p w:rsidR="00CE7932" w:rsidRPr="000A7B0A" w:rsidRDefault="00CE7932" w:rsidP="00CE7932">
            <w:pPr>
              <w:rPr>
                <w:rFonts w:ascii="Times New Roman" w:hAnsi="Times New Roman"/>
                <w:sz w:val="24"/>
                <w:szCs w:val="24"/>
              </w:rPr>
            </w:pPr>
            <w:r>
              <w:rPr>
                <w:rFonts w:ascii="Times New Roman" w:hAnsi="Times New Roman"/>
                <w:sz w:val="24"/>
                <w:szCs w:val="24"/>
              </w:rPr>
              <w:t xml:space="preserve">5 участников </w:t>
            </w:r>
            <w:r w:rsidRPr="00CE7932">
              <w:rPr>
                <w:rFonts w:ascii="Times New Roman" w:hAnsi="Times New Roman"/>
                <w:sz w:val="24"/>
                <w:szCs w:val="24"/>
              </w:rPr>
              <w:t>Сертификаты за участие</w:t>
            </w:r>
          </w:p>
        </w:tc>
        <w:tc>
          <w:tcPr>
            <w:tcW w:w="2284" w:type="dxa"/>
            <w:tcBorders>
              <w:top w:val="single" w:sz="4" w:space="0" w:color="auto"/>
              <w:left w:val="single" w:sz="4" w:space="0" w:color="auto"/>
              <w:bottom w:val="single" w:sz="4" w:space="0" w:color="auto"/>
              <w:right w:val="single" w:sz="4" w:space="0" w:color="000000" w:themeColor="text1"/>
            </w:tcBorders>
          </w:tcPr>
          <w:p w:rsidR="00CE7932" w:rsidRPr="000A7B0A" w:rsidRDefault="00CE7932" w:rsidP="00CE7932">
            <w:pPr>
              <w:rPr>
                <w:rFonts w:ascii="Times New Roman" w:hAnsi="Times New Roman"/>
                <w:sz w:val="24"/>
                <w:szCs w:val="24"/>
              </w:rPr>
            </w:pPr>
            <w:r w:rsidRPr="00CE7932">
              <w:rPr>
                <w:rFonts w:ascii="Times New Roman" w:hAnsi="Times New Roman"/>
                <w:sz w:val="24"/>
                <w:szCs w:val="24"/>
              </w:rPr>
              <w:t>Москвичева Е.А.</w:t>
            </w:r>
          </w:p>
        </w:tc>
      </w:tr>
      <w:tr w:rsidR="006B3DE5" w:rsidRPr="000A7B0A" w:rsidTr="00CE7932">
        <w:trPr>
          <w:trHeight w:val="382"/>
        </w:trPr>
        <w:tc>
          <w:tcPr>
            <w:tcW w:w="5729" w:type="dxa"/>
            <w:tcBorders>
              <w:top w:val="single" w:sz="4" w:space="0" w:color="auto"/>
              <w:left w:val="single" w:sz="4" w:space="0" w:color="000000" w:themeColor="text1"/>
              <w:bottom w:val="single" w:sz="4" w:space="0" w:color="auto"/>
              <w:right w:val="single" w:sz="4" w:space="0" w:color="000000" w:themeColor="text1"/>
            </w:tcBorders>
          </w:tcPr>
          <w:p w:rsidR="006B3DE5" w:rsidRPr="000A7B0A" w:rsidRDefault="00CE7932" w:rsidP="00ED051E">
            <w:pPr>
              <w:ind w:left="720"/>
              <w:contextualSpacing/>
              <w:rPr>
                <w:rFonts w:ascii="Times New Roman" w:hAnsi="Times New Roman"/>
                <w:sz w:val="24"/>
                <w:szCs w:val="24"/>
              </w:rPr>
            </w:pPr>
            <w:r w:rsidRPr="00CE7932">
              <w:rPr>
                <w:rFonts w:ascii="Times New Roman" w:hAnsi="Times New Roman"/>
                <w:sz w:val="24"/>
                <w:szCs w:val="24"/>
              </w:rPr>
              <w:t xml:space="preserve">20 областная  богословская  конференция в честь  святых  равноапостольных Кирилла и </w:t>
            </w:r>
            <w:proofErr w:type="spellStart"/>
            <w:r w:rsidRPr="00CE7932">
              <w:rPr>
                <w:rFonts w:ascii="Times New Roman" w:hAnsi="Times New Roman"/>
                <w:sz w:val="24"/>
                <w:szCs w:val="24"/>
              </w:rPr>
              <w:t>Мефодия</w:t>
            </w:r>
            <w:proofErr w:type="spellEnd"/>
          </w:p>
        </w:tc>
        <w:tc>
          <w:tcPr>
            <w:tcW w:w="2818" w:type="dxa"/>
            <w:tcBorders>
              <w:top w:val="single" w:sz="4" w:space="0" w:color="auto"/>
              <w:left w:val="single" w:sz="4" w:space="0" w:color="000000" w:themeColor="text1"/>
              <w:bottom w:val="single" w:sz="4" w:space="0" w:color="auto"/>
              <w:right w:val="single" w:sz="4" w:space="0" w:color="auto"/>
            </w:tcBorders>
          </w:tcPr>
          <w:p w:rsidR="006B3DE5" w:rsidRPr="000A7B0A" w:rsidRDefault="006B3DE5" w:rsidP="00ED051E">
            <w:pPr>
              <w:rPr>
                <w:rFonts w:ascii="Times New Roman" w:hAnsi="Times New Roman"/>
                <w:sz w:val="24"/>
                <w:szCs w:val="24"/>
              </w:rPr>
            </w:pPr>
            <w:r>
              <w:rPr>
                <w:rFonts w:ascii="Times New Roman" w:hAnsi="Times New Roman"/>
                <w:sz w:val="24"/>
                <w:szCs w:val="24"/>
              </w:rPr>
              <w:t>победитель</w:t>
            </w:r>
          </w:p>
        </w:tc>
        <w:tc>
          <w:tcPr>
            <w:tcW w:w="2284" w:type="dxa"/>
            <w:tcBorders>
              <w:top w:val="single" w:sz="4" w:space="0" w:color="auto"/>
              <w:left w:val="single" w:sz="4" w:space="0" w:color="auto"/>
              <w:bottom w:val="single" w:sz="4" w:space="0" w:color="auto"/>
              <w:right w:val="single" w:sz="4" w:space="0" w:color="000000" w:themeColor="text1"/>
            </w:tcBorders>
          </w:tcPr>
          <w:p w:rsidR="006B3DE5" w:rsidRPr="000A7B0A" w:rsidRDefault="00376DD4" w:rsidP="00ED051E">
            <w:pPr>
              <w:rPr>
                <w:rFonts w:ascii="Times New Roman" w:hAnsi="Times New Roman"/>
                <w:sz w:val="24"/>
                <w:szCs w:val="24"/>
              </w:rPr>
            </w:pPr>
            <w:r w:rsidRPr="00376DD4">
              <w:rPr>
                <w:rFonts w:ascii="Times New Roman" w:hAnsi="Times New Roman"/>
                <w:sz w:val="24"/>
                <w:szCs w:val="24"/>
              </w:rPr>
              <w:t>Михайлова Ю.М.</w:t>
            </w:r>
          </w:p>
        </w:tc>
      </w:tr>
    </w:tbl>
    <w:p w:rsidR="00E113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Участие   ребенка в общешкольных делах осуществляется на добровольной основе, в соответствии с интересами и склонностями</w:t>
      </w:r>
      <w:r w:rsidR="00330EA6" w:rsidRPr="00661F1D">
        <w:rPr>
          <w:rFonts w:ascii="Times New Roman" w:eastAsia="Calibri" w:hAnsi="Times New Roman" w:cs="Times New Roman"/>
          <w:sz w:val="24"/>
          <w:szCs w:val="24"/>
        </w:rPr>
        <w:t xml:space="preserve">. </w:t>
      </w:r>
      <w:r w:rsidRPr="00661F1D">
        <w:rPr>
          <w:rFonts w:ascii="Times New Roman" w:eastAsia="Calibri" w:hAnsi="Times New Roman" w:cs="Times New Roman"/>
          <w:sz w:val="24"/>
          <w:szCs w:val="24"/>
        </w:rPr>
        <w:t xml:space="preserve">Фиксация участия осуществляется классным руководителем в </w:t>
      </w:r>
      <w:r w:rsidRPr="00661F1D">
        <w:rPr>
          <w:rFonts w:ascii="Times New Roman" w:eastAsia="Calibri" w:hAnsi="Times New Roman" w:cs="Times New Roman"/>
          <w:b/>
          <w:sz w:val="24"/>
          <w:szCs w:val="24"/>
        </w:rPr>
        <w:t>карте занятости ребенка</w:t>
      </w:r>
      <w:r w:rsidRPr="00661F1D">
        <w:rPr>
          <w:rFonts w:ascii="Times New Roman" w:eastAsia="Calibri" w:hAnsi="Times New Roman" w:cs="Times New Roman"/>
          <w:sz w:val="24"/>
          <w:szCs w:val="24"/>
        </w:rPr>
        <w:t xml:space="preserve">, по итогам заполнения которой оценивается включение ребенка во внеурочную деятельность.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lastRenderedPageBreak/>
        <w:t xml:space="preserve">      Внеурочные занятия в 1-х классах проводятся в школе во второй половине дня, после 40-минутной динамической паузы и обеда  преимущественно с группой детей, сформированной на базе класса, во 2 - 3 классах</w:t>
      </w:r>
      <w:r w:rsidR="00A67C34">
        <w:rPr>
          <w:rFonts w:ascii="Times New Roman" w:eastAsia="Calibri" w:hAnsi="Times New Roman" w:cs="Times New Roman"/>
          <w:sz w:val="24"/>
          <w:szCs w:val="24"/>
        </w:rPr>
        <w:t xml:space="preserve"> </w:t>
      </w:r>
      <w:r w:rsidRPr="00661F1D">
        <w:rPr>
          <w:rFonts w:ascii="Times New Roman" w:eastAsia="Calibri" w:hAnsi="Times New Roman" w:cs="Times New Roman"/>
          <w:sz w:val="24"/>
          <w:szCs w:val="24"/>
        </w:rPr>
        <w:t>-</w:t>
      </w:r>
      <w:r w:rsidR="00A67C34">
        <w:rPr>
          <w:rFonts w:ascii="Times New Roman" w:eastAsia="Calibri" w:hAnsi="Times New Roman" w:cs="Times New Roman"/>
          <w:sz w:val="24"/>
          <w:szCs w:val="24"/>
        </w:rPr>
        <w:t xml:space="preserve"> </w:t>
      </w:r>
      <w:r w:rsidRPr="00661F1D">
        <w:rPr>
          <w:rFonts w:ascii="Times New Roman" w:eastAsia="Calibri" w:hAnsi="Times New Roman" w:cs="Times New Roman"/>
          <w:sz w:val="24"/>
          <w:szCs w:val="24"/>
        </w:rPr>
        <w:t xml:space="preserve">с учётом выбора учеников и родителей, по отдельно составленному расписанию   непосредственно в школе. Продолжительность занятия внеурочной деятельности в 1 классе составляет 35 минут, во 2-х – 40 минут.  Наполняемость групп при проведении внеурочных занятий составляет до 25 человек.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Организация внеурочной деятельности обучающихся осуществляется учителями начальных классов и учителями-предметниками. 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образовательной  деятельности, укреплении эмоциональной сферы ребенка, сохранении и приумножении здоровья детей.   </w:t>
      </w:r>
    </w:p>
    <w:p w:rsidR="00B52F62" w:rsidRPr="00661F1D" w:rsidRDefault="006F18DF" w:rsidP="006F18DF">
      <w:pPr>
        <w:jc w:val="both"/>
        <w:rPr>
          <w:rFonts w:ascii="Times New Roman" w:eastAsia="Calibri" w:hAnsi="Times New Roman" w:cs="Times New Roman"/>
          <w:color w:val="FF0000"/>
          <w:sz w:val="24"/>
          <w:szCs w:val="24"/>
        </w:rPr>
      </w:pPr>
      <w:r w:rsidRPr="00661F1D">
        <w:rPr>
          <w:rFonts w:ascii="Times New Roman" w:eastAsia="Calibri" w:hAnsi="Times New Roman" w:cs="Times New Roman"/>
          <w:sz w:val="24"/>
          <w:szCs w:val="24"/>
        </w:rPr>
        <w:t xml:space="preserve">         Основные результаты реализации   программы   внеурочной деятельности  оцениваются в рамках мониторинговых процедур, предусматривающих </w:t>
      </w:r>
      <w:proofErr w:type="spellStart"/>
      <w:r w:rsidRPr="00661F1D">
        <w:rPr>
          <w:rFonts w:ascii="Times New Roman" w:eastAsia="Calibri" w:hAnsi="Times New Roman" w:cs="Times New Roman"/>
          <w:sz w:val="24"/>
          <w:szCs w:val="24"/>
        </w:rPr>
        <w:t>сформированность</w:t>
      </w:r>
      <w:proofErr w:type="spellEnd"/>
      <w:r w:rsidRPr="00661F1D">
        <w:rPr>
          <w:rFonts w:ascii="Times New Roman" w:eastAsia="Calibri" w:hAnsi="Times New Roman" w:cs="Times New Roman"/>
          <w:sz w:val="24"/>
          <w:szCs w:val="24"/>
        </w:rPr>
        <w:t xml:space="preserve"> познавательного, коммуникативного, нравственного, эстетического потенциала личности. Воспитательные результаты обучающихся заносятся  в индивидуальные карты личностного развития  раз в полу</w:t>
      </w:r>
      <w:r w:rsidR="00436B5B" w:rsidRPr="00661F1D">
        <w:rPr>
          <w:rFonts w:ascii="Times New Roman" w:eastAsia="Calibri" w:hAnsi="Times New Roman" w:cs="Times New Roman"/>
          <w:sz w:val="24"/>
          <w:szCs w:val="24"/>
        </w:rPr>
        <w:t>годие и накапливаются в   папка</w:t>
      </w:r>
      <w:r w:rsidRPr="00661F1D">
        <w:rPr>
          <w:rFonts w:ascii="Times New Roman" w:eastAsia="Calibri" w:hAnsi="Times New Roman" w:cs="Times New Roman"/>
          <w:sz w:val="24"/>
          <w:szCs w:val="24"/>
        </w:rPr>
        <w:t>х  их образовательных достижений</w:t>
      </w:r>
      <w:r w:rsidRPr="00661F1D">
        <w:rPr>
          <w:rFonts w:ascii="Times New Roman" w:eastAsia="Calibri" w:hAnsi="Times New Roman" w:cs="Times New Roman"/>
          <w:color w:val="FF0000"/>
          <w:sz w:val="24"/>
          <w:szCs w:val="24"/>
        </w:rPr>
        <w:t xml:space="preserve">.    </w:t>
      </w:r>
    </w:p>
    <w:p w:rsidR="006F18DF" w:rsidRPr="00661F1D" w:rsidRDefault="00B52F62" w:rsidP="006F18DF">
      <w:pPr>
        <w:jc w:val="both"/>
        <w:rPr>
          <w:rFonts w:ascii="Times New Roman" w:eastAsia="Calibri" w:hAnsi="Times New Roman" w:cs="Times New Roman"/>
          <w:color w:val="FF0000"/>
          <w:sz w:val="24"/>
          <w:szCs w:val="24"/>
        </w:rPr>
      </w:pPr>
      <w:r w:rsidRPr="00661F1D">
        <w:rPr>
          <w:rFonts w:ascii="Times New Roman" w:eastAsia="Calibri" w:hAnsi="Times New Roman" w:cs="Times New Roman"/>
          <w:color w:val="FF0000"/>
          <w:sz w:val="28"/>
          <w:szCs w:val="24"/>
        </w:rPr>
        <w:t xml:space="preserve">      </w:t>
      </w:r>
      <w:r w:rsidR="009F4B92" w:rsidRPr="00661F1D">
        <w:rPr>
          <w:rFonts w:ascii="Times New Roman" w:eastAsia="Arial Unicode MS" w:hAnsi="Times New Roman" w:cs="Times New Roman"/>
          <w:sz w:val="24"/>
        </w:rPr>
        <w:t>Для организации внеурочной деятельности и удовлетворения образовательных потребностей учащихся и их родителей школе необходимы дополнительные помещения и дополнительные педагогические кадры, заинтересованные в удовлетворении таких потребностей родителей и учащихся</w:t>
      </w:r>
      <w:r w:rsidR="009F4B92" w:rsidRPr="00661F1D">
        <w:rPr>
          <w:rFonts w:eastAsia="Arial Unicode MS" w:cs="Arial Unicode MS"/>
        </w:rPr>
        <w:t>.</w:t>
      </w:r>
    </w:p>
    <w:p w:rsidR="006F18DF" w:rsidRPr="00661F1D" w:rsidRDefault="006F18DF" w:rsidP="006F18DF">
      <w:pPr>
        <w:spacing w:before="100" w:beforeAutospacing="1" w:after="0"/>
        <w:ind w:left="720"/>
        <w:jc w:val="center"/>
        <w:rPr>
          <w:rFonts w:ascii="Times New Roman" w:eastAsia="Calibri" w:hAnsi="Times New Roman" w:cs="Times New Roman"/>
          <w:sz w:val="28"/>
          <w:szCs w:val="28"/>
        </w:rPr>
      </w:pPr>
      <w:r w:rsidRPr="00661F1D">
        <w:rPr>
          <w:rFonts w:ascii="Times New Roman" w:eastAsia="Calibri" w:hAnsi="Times New Roman" w:cs="Times New Roman"/>
          <w:b/>
          <w:sz w:val="28"/>
          <w:szCs w:val="28"/>
        </w:rPr>
        <w:t>Описание содержания сетевого взаимодействия при реализации  внеурочной деятельности</w:t>
      </w:r>
    </w:p>
    <w:p w:rsidR="006F18DF" w:rsidRPr="00661F1D" w:rsidRDefault="006F18DF" w:rsidP="006F18DF">
      <w:pPr>
        <w:spacing w:before="100" w:beforeAutospacing="1"/>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В сетевом взаимодействии с  ОУ  принимают участие  физкультурно-оздоровительный комплекс,  библиотека, музей Боевой и Трудовой славы,  ДК «</w:t>
      </w:r>
      <w:proofErr w:type="spellStart"/>
      <w:r w:rsidRPr="00661F1D">
        <w:rPr>
          <w:rFonts w:ascii="Times New Roman" w:eastAsia="Calibri" w:hAnsi="Times New Roman" w:cs="Times New Roman"/>
          <w:sz w:val="24"/>
          <w:szCs w:val="24"/>
        </w:rPr>
        <w:t>Огнеупорщик</w:t>
      </w:r>
      <w:proofErr w:type="spellEnd"/>
      <w:r w:rsidRPr="00661F1D">
        <w:rPr>
          <w:rFonts w:ascii="Times New Roman" w:eastAsia="Calibri" w:hAnsi="Times New Roman" w:cs="Times New Roman"/>
          <w:sz w:val="24"/>
          <w:szCs w:val="24"/>
        </w:rPr>
        <w:t xml:space="preserve">»  на условиях социального партнерства с ОАО </w:t>
      </w:r>
      <w:proofErr w:type="spellStart"/>
      <w:r w:rsidRPr="00661F1D">
        <w:rPr>
          <w:rFonts w:ascii="Times New Roman" w:eastAsia="Calibri" w:hAnsi="Times New Roman" w:cs="Times New Roman"/>
          <w:sz w:val="24"/>
          <w:szCs w:val="24"/>
        </w:rPr>
        <w:t>Динур</w:t>
      </w:r>
      <w:proofErr w:type="spellEnd"/>
      <w:r w:rsidRPr="00661F1D">
        <w:rPr>
          <w:rFonts w:ascii="Times New Roman" w:eastAsia="Calibri" w:hAnsi="Times New Roman" w:cs="Times New Roman"/>
          <w:sz w:val="24"/>
          <w:szCs w:val="24"/>
        </w:rPr>
        <w:t xml:space="preserve">»,    музыкальная школа поселка Динас,  колледж иностранного языка    г. Первоуральска.  </w:t>
      </w:r>
      <w:proofErr w:type="gramStart"/>
      <w:r w:rsidRPr="00661F1D">
        <w:rPr>
          <w:rFonts w:ascii="Times New Roman" w:eastAsia="Calibri" w:hAnsi="Times New Roman" w:cs="Times New Roman"/>
          <w:sz w:val="24"/>
          <w:szCs w:val="24"/>
        </w:rPr>
        <w:t>Учителя  начальных</w:t>
      </w:r>
      <w:proofErr w:type="gramEnd"/>
      <w:r w:rsidRPr="00661F1D">
        <w:rPr>
          <w:rFonts w:ascii="Times New Roman" w:eastAsia="Calibri" w:hAnsi="Times New Roman" w:cs="Times New Roman"/>
          <w:sz w:val="24"/>
          <w:szCs w:val="24"/>
        </w:rPr>
        <w:t xml:space="preserve"> классов   в рамках внеурочной деятельности   организуют посещение  обучающимися  этих учреждений с целью  обеспечения   занятости и  личностного развития.</w:t>
      </w:r>
    </w:p>
    <w:p w:rsidR="006F18DF" w:rsidRPr="00661F1D" w:rsidRDefault="006F18DF" w:rsidP="006F18DF">
      <w:pPr>
        <w:spacing w:before="100" w:beforeAutospacing="1"/>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w:t>
      </w:r>
      <w:r w:rsidR="000F01C9" w:rsidRPr="00661F1D">
        <w:rPr>
          <w:rFonts w:ascii="Times New Roman" w:eastAsia="Calibri" w:hAnsi="Times New Roman" w:cs="Times New Roman"/>
          <w:sz w:val="24"/>
          <w:szCs w:val="24"/>
        </w:rPr>
        <w:t xml:space="preserve"> </w:t>
      </w:r>
      <w:r w:rsidRPr="00661F1D">
        <w:rPr>
          <w:rFonts w:ascii="Times New Roman" w:eastAsia="Calibri" w:hAnsi="Times New Roman" w:cs="Times New Roman"/>
          <w:sz w:val="24"/>
          <w:szCs w:val="24"/>
        </w:rPr>
        <w:t xml:space="preserve">  В  рамках  взаимодействия с ДОУ   в МАОУ СОШ №15   функционируют  группы  по адаптации детей к школьной жизни.     </w:t>
      </w:r>
      <w:r w:rsidR="00E1131D">
        <w:rPr>
          <w:rFonts w:ascii="Times New Roman" w:eastAsia="Calibri" w:hAnsi="Times New Roman" w:cs="Times New Roman"/>
          <w:sz w:val="24"/>
          <w:szCs w:val="24"/>
        </w:rPr>
        <w:t>И</w:t>
      </w:r>
      <w:r w:rsidR="00833204" w:rsidRPr="00661F1D">
        <w:rPr>
          <w:rFonts w:ascii="Times New Roman" w:eastAsia="Calibri" w:hAnsi="Times New Roman" w:cs="Times New Roman"/>
          <w:sz w:val="24"/>
          <w:szCs w:val="24"/>
        </w:rPr>
        <w:t xml:space="preserve">гровая </w:t>
      </w:r>
      <w:proofErr w:type="gramStart"/>
      <w:r w:rsidR="00833204" w:rsidRPr="00661F1D">
        <w:rPr>
          <w:rFonts w:ascii="Times New Roman" w:eastAsia="Calibri" w:hAnsi="Times New Roman" w:cs="Times New Roman"/>
          <w:sz w:val="24"/>
          <w:szCs w:val="24"/>
        </w:rPr>
        <w:t>площадка</w:t>
      </w:r>
      <w:r w:rsidRPr="00661F1D">
        <w:rPr>
          <w:rFonts w:ascii="Times New Roman" w:eastAsia="Calibri" w:hAnsi="Times New Roman" w:cs="Times New Roman"/>
          <w:sz w:val="24"/>
          <w:szCs w:val="24"/>
        </w:rPr>
        <w:t xml:space="preserve">  является</w:t>
      </w:r>
      <w:proofErr w:type="gramEnd"/>
      <w:r w:rsidRPr="00661F1D">
        <w:rPr>
          <w:rFonts w:ascii="Times New Roman" w:eastAsia="Calibri" w:hAnsi="Times New Roman" w:cs="Times New Roman"/>
          <w:sz w:val="24"/>
          <w:szCs w:val="24"/>
        </w:rPr>
        <w:t xml:space="preserve"> местом проведения не только учебных занятий по физической культуре, но и     спортивных соревнований и прогулок для первоклассников. </w:t>
      </w:r>
    </w:p>
    <w:p w:rsidR="006F18DF" w:rsidRPr="00661F1D" w:rsidRDefault="006F18DF" w:rsidP="006F18DF">
      <w:pPr>
        <w:spacing w:before="100" w:beforeAutospacing="1"/>
        <w:jc w:val="both"/>
        <w:rPr>
          <w:rFonts w:ascii="Calibri" w:eastAsia="Calibri" w:hAnsi="Calibri" w:cs="Times New Roman"/>
          <w:sz w:val="24"/>
          <w:szCs w:val="24"/>
        </w:rPr>
      </w:pPr>
      <w:r w:rsidRPr="00661F1D">
        <w:rPr>
          <w:rFonts w:ascii="Times New Roman" w:eastAsia="Calibri" w:hAnsi="Times New Roman" w:cs="Times New Roman"/>
          <w:sz w:val="24"/>
          <w:szCs w:val="24"/>
        </w:rPr>
        <w:t xml:space="preserve">        Неотъемлемой и важной частью деятельности школы является взаимодействие с родителями. ФГОС НОО </w:t>
      </w:r>
      <w:r w:rsidR="00D64AA9" w:rsidRPr="00661F1D">
        <w:rPr>
          <w:rFonts w:ascii="Times New Roman" w:eastAsia="Calibri" w:hAnsi="Times New Roman" w:cs="Times New Roman"/>
          <w:sz w:val="24"/>
          <w:szCs w:val="24"/>
        </w:rPr>
        <w:t xml:space="preserve"> и </w:t>
      </w:r>
      <w:r w:rsidRPr="00661F1D">
        <w:rPr>
          <w:rFonts w:ascii="Times New Roman" w:eastAsia="Calibri" w:hAnsi="Times New Roman" w:cs="Times New Roman"/>
          <w:sz w:val="24"/>
          <w:szCs w:val="24"/>
        </w:rPr>
        <w:t xml:space="preserve"> </w:t>
      </w:r>
      <w:r w:rsidR="00D64AA9" w:rsidRPr="00661F1D">
        <w:rPr>
          <w:rFonts w:ascii="Times New Roman" w:eastAsia="Calibri" w:hAnsi="Times New Roman" w:cs="Times New Roman"/>
          <w:sz w:val="24"/>
          <w:szCs w:val="24"/>
        </w:rPr>
        <w:t xml:space="preserve">ФГОС НОО  ОВЗ  </w:t>
      </w:r>
      <w:r w:rsidRPr="00661F1D">
        <w:rPr>
          <w:rFonts w:ascii="Times New Roman" w:eastAsia="Calibri" w:hAnsi="Times New Roman" w:cs="Times New Roman"/>
          <w:sz w:val="24"/>
          <w:szCs w:val="24"/>
        </w:rPr>
        <w:t>придает этому направлению работы принципиально новую значимость, ведь ключевая идея нового стандарта – это общественный договор между личностью, семьей, обществом и государством</w:t>
      </w:r>
      <w:r w:rsidRPr="00661F1D">
        <w:rPr>
          <w:rFonts w:ascii="Calibri" w:eastAsia="Calibri" w:hAnsi="Calibri" w:cs="Times New Roman"/>
          <w:sz w:val="24"/>
          <w:szCs w:val="24"/>
        </w:rPr>
        <w:t xml:space="preserve">.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Одной из основных задач  в организации работы с родителями в нашей школе является создание условий для обеспечения прав родителей на участие в управлении образовательной деятельностью. В   школе функционирует  общешкольный   родительский    комитет. В него вошли   родители,   готовые определить пути и направления развития школы. На заседаниях   </w:t>
      </w:r>
      <w:r w:rsidRPr="00661F1D">
        <w:rPr>
          <w:rFonts w:ascii="Times New Roman" w:eastAsia="Calibri" w:hAnsi="Times New Roman" w:cs="Times New Roman"/>
          <w:sz w:val="24"/>
          <w:szCs w:val="24"/>
        </w:rPr>
        <w:lastRenderedPageBreak/>
        <w:t xml:space="preserve">родители обсуждают   вопросы  качества образования, </w:t>
      </w:r>
      <w:proofErr w:type="spellStart"/>
      <w:r w:rsidRPr="00661F1D">
        <w:rPr>
          <w:rFonts w:ascii="Times New Roman" w:eastAsia="Calibri" w:hAnsi="Times New Roman" w:cs="Times New Roman"/>
          <w:sz w:val="24"/>
          <w:szCs w:val="24"/>
        </w:rPr>
        <w:t>здоровьесбережения</w:t>
      </w:r>
      <w:proofErr w:type="spellEnd"/>
      <w:r w:rsidRPr="00661F1D">
        <w:rPr>
          <w:rFonts w:ascii="Times New Roman" w:eastAsia="Calibri" w:hAnsi="Times New Roman" w:cs="Times New Roman"/>
          <w:sz w:val="24"/>
          <w:szCs w:val="24"/>
        </w:rPr>
        <w:t xml:space="preserve">  школьников,   высказывают  мнение о необходимости   оснащении  учебных кабинетов согласно требованиям  новых стандартов.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Другим важным аспектом работы с родительской общественностью в рамках ФГОС НОО     является информационное сопровождение и просвещение, так как   среди родителей еще остается очень высокий процент тех, кто затрудняется ответить на вопрос о ключевых особенностях нового стандарта и  их роли в его реализации. При этом основным источником информации о ФГОС НОО для родителей являются педагоги и администрация школы.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Значимую роль в информационном сопровождении родителей играет и Интернет-сайт  </w:t>
      </w:r>
      <w:r w:rsidR="009D005D" w:rsidRPr="00661F1D">
        <w:rPr>
          <w:rFonts w:ascii="Times New Roman" w:eastAsia="Calibri" w:hAnsi="Times New Roman" w:cs="Times New Roman"/>
          <w:sz w:val="24"/>
          <w:szCs w:val="24"/>
        </w:rPr>
        <w:t xml:space="preserve"> ОУ</w:t>
      </w:r>
      <w:r w:rsidRPr="00661F1D">
        <w:rPr>
          <w:rFonts w:ascii="Times New Roman" w:eastAsia="Calibri" w:hAnsi="Times New Roman" w:cs="Times New Roman"/>
          <w:sz w:val="24"/>
          <w:szCs w:val="24"/>
        </w:rPr>
        <w:t xml:space="preserve"> и Сетевой город. В структуре сайта создан специальный раздел «ФГОС НОО</w:t>
      </w:r>
      <w:proofErr w:type="gramStart"/>
      <w:r w:rsidRPr="00661F1D">
        <w:rPr>
          <w:rFonts w:ascii="Times New Roman" w:eastAsia="Calibri" w:hAnsi="Times New Roman" w:cs="Times New Roman"/>
          <w:sz w:val="24"/>
          <w:szCs w:val="24"/>
        </w:rPr>
        <w:t xml:space="preserve">», </w:t>
      </w:r>
      <w:r w:rsidR="00020E4A">
        <w:rPr>
          <w:rFonts w:ascii="Times New Roman" w:eastAsia="Calibri" w:hAnsi="Times New Roman" w:cs="Times New Roman"/>
          <w:sz w:val="24"/>
          <w:szCs w:val="24"/>
        </w:rPr>
        <w:t xml:space="preserve"> и</w:t>
      </w:r>
      <w:proofErr w:type="gramEnd"/>
      <w:r w:rsidR="00020E4A">
        <w:rPr>
          <w:rFonts w:ascii="Times New Roman" w:eastAsia="Calibri" w:hAnsi="Times New Roman" w:cs="Times New Roman"/>
          <w:sz w:val="24"/>
          <w:szCs w:val="24"/>
        </w:rPr>
        <w:t xml:space="preserve"> </w:t>
      </w:r>
      <w:r w:rsidR="00D64AA9" w:rsidRPr="00661F1D">
        <w:rPr>
          <w:rFonts w:ascii="Times New Roman" w:eastAsia="Calibri" w:hAnsi="Times New Roman" w:cs="Times New Roman"/>
          <w:sz w:val="24"/>
          <w:szCs w:val="24"/>
        </w:rPr>
        <w:t xml:space="preserve">ФГОС НОО  ОВЗ»,  </w:t>
      </w:r>
      <w:r w:rsidRPr="00661F1D">
        <w:rPr>
          <w:rFonts w:ascii="Times New Roman" w:eastAsia="Calibri" w:hAnsi="Times New Roman" w:cs="Times New Roman"/>
          <w:sz w:val="24"/>
          <w:szCs w:val="24"/>
        </w:rPr>
        <w:t xml:space="preserve">который включает и информационные рубрики для родителей:  материалы для обсуждения; полезные ссылки и  т.д.  </w:t>
      </w:r>
      <w:proofErr w:type="gramStart"/>
      <w:r w:rsidRPr="00661F1D">
        <w:rPr>
          <w:rFonts w:ascii="Times New Roman" w:eastAsia="Calibri" w:hAnsi="Times New Roman" w:cs="Times New Roman"/>
          <w:sz w:val="24"/>
          <w:szCs w:val="24"/>
        </w:rPr>
        <w:t>Через  Сетевой</w:t>
      </w:r>
      <w:proofErr w:type="gramEnd"/>
      <w:r w:rsidRPr="00661F1D">
        <w:rPr>
          <w:rFonts w:ascii="Times New Roman" w:eastAsia="Calibri" w:hAnsi="Times New Roman" w:cs="Times New Roman"/>
          <w:sz w:val="24"/>
          <w:szCs w:val="24"/>
        </w:rPr>
        <w:t xml:space="preserve"> город родители имеют возможность получить полную информацию  об образовательных достижениях  ребенка.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В течение года проводятся совместные мероприятия с родителями: творческие </w:t>
      </w:r>
      <w:proofErr w:type="gramStart"/>
      <w:r w:rsidRPr="00661F1D">
        <w:rPr>
          <w:rFonts w:ascii="Times New Roman" w:eastAsia="Calibri" w:hAnsi="Times New Roman" w:cs="Times New Roman"/>
          <w:sz w:val="24"/>
          <w:szCs w:val="24"/>
        </w:rPr>
        <w:t xml:space="preserve">выставки,   </w:t>
      </w:r>
      <w:proofErr w:type="gramEnd"/>
      <w:r w:rsidRPr="00661F1D">
        <w:rPr>
          <w:rFonts w:ascii="Times New Roman" w:eastAsia="Calibri" w:hAnsi="Times New Roman" w:cs="Times New Roman"/>
          <w:sz w:val="24"/>
          <w:szCs w:val="24"/>
        </w:rPr>
        <w:t xml:space="preserve">школьные праздники, экскурсионные поездки,   походы, социальные и  благотворительные акции.    Организация учителями   проектно-исследовательской работы,  формирование  портфолио  достижений  обучающихся  так же нашло понимание и поддержку со стороны    наиболее активных и неравнодушных   родителей.   </w:t>
      </w:r>
    </w:p>
    <w:p w:rsidR="006F18DF" w:rsidRPr="00661F1D" w:rsidRDefault="009D005D"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w:t>
      </w:r>
      <w:r w:rsidR="006F18DF" w:rsidRPr="00661F1D">
        <w:rPr>
          <w:rFonts w:ascii="Times New Roman" w:eastAsia="Calibri" w:hAnsi="Times New Roman" w:cs="Times New Roman"/>
          <w:sz w:val="24"/>
          <w:szCs w:val="24"/>
        </w:rPr>
        <w:t>В   конце   марта в  школе  прошло общешкольное собрание родителей  будущих первоклассников, на котором  они  впервые   познакомились  с понятием, целями, структурой и содержанием ФГОС  НОО</w:t>
      </w:r>
      <w:r w:rsidR="00D64AA9" w:rsidRPr="00661F1D">
        <w:rPr>
          <w:rFonts w:ascii="Times New Roman" w:eastAsia="Calibri" w:hAnsi="Times New Roman" w:cs="Times New Roman"/>
          <w:sz w:val="24"/>
          <w:szCs w:val="24"/>
        </w:rPr>
        <w:t xml:space="preserve"> и ФГОС  НОО  ОВЗ</w:t>
      </w:r>
      <w:r w:rsidR="006F18DF" w:rsidRPr="00661F1D">
        <w:rPr>
          <w:rFonts w:ascii="Times New Roman" w:eastAsia="Calibri" w:hAnsi="Times New Roman" w:cs="Times New Roman"/>
          <w:sz w:val="24"/>
          <w:szCs w:val="24"/>
        </w:rPr>
        <w:t xml:space="preserve">, а также  были информированы о  направлениях внеурочной деятельности: спортивно-оздоровительной, духовно-нравственной, </w:t>
      </w:r>
      <w:proofErr w:type="spellStart"/>
      <w:r w:rsidR="006F18DF" w:rsidRPr="00661F1D">
        <w:rPr>
          <w:rFonts w:ascii="Times New Roman" w:eastAsia="Calibri" w:hAnsi="Times New Roman" w:cs="Times New Roman"/>
          <w:sz w:val="24"/>
          <w:szCs w:val="24"/>
        </w:rPr>
        <w:t>общеинтеллектуальной</w:t>
      </w:r>
      <w:proofErr w:type="spellEnd"/>
      <w:r w:rsidR="006F18DF" w:rsidRPr="00661F1D">
        <w:rPr>
          <w:rFonts w:ascii="Times New Roman" w:eastAsia="Calibri" w:hAnsi="Times New Roman" w:cs="Times New Roman"/>
          <w:sz w:val="24"/>
          <w:szCs w:val="24"/>
        </w:rPr>
        <w:t xml:space="preserve">, общекультурной, социальной.  </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Однако,   привлечение родителей   для   ведения  спортивных секций, клубов,   творческих мастерских   осуществляется недостаточно активно.  Слабо развивается  сотрудничество   с учреждениями дополнительного  образования  города.</w:t>
      </w:r>
    </w:p>
    <w:p w:rsidR="006F18DF" w:rsidRDefault="006F18DF" w:rsidP="006F18DF">
      <w:pPr>
        <w:jc w:val="both"/>
        <w:rPr>
          <w:rFonts w:ascii="Times New Roman" w:eastAsia="Arial Unicode MS" w:hAnsi="Times New Roman" w:cs="Times New Roman"/>
          <w:sz w:val="24"/>
        </w:rPr>
      </w:pPr>
      <w:r w:rsidRPr="00661F1D">
        <w:rPr>
          <w:rFonts w:ascii="Times New Roman" w:eastAsia="Times New Roman" w:hAnsi="Times New Roman" w:cs="Times New Roman"/>
          <w:sz w:val="24"/>
          <w:szCs w:val="24"/>
        </w:rPr>
        <w:t xml:space="preserve">         В </w:t>
      </w:r>
      <w:proofErr w:type="gramStart"/>
      <w:r w:rsidRPr="00661F1D">
        <w:rPr>
          <w:rFonts w:ascii="Times New Roman" w:eastAsia="Times New Roman" w:hAnsi="Times New Roman" w:cs="Times New Roman"/>
          <w:sz w:val="24"/>
          <w:szCs w:val="24"/>
        </w:rPr>
        <w:t>качестве  проблемы</w:t>
      </w:r>
      <w:proofErr w:type="gramEnd"/>
      <w:r w:rsidRPr="00661F1D">
        <w:rPr>
          <w:rFonts w:ascii="Times New Roman" w:eastAsia="Times New Roman" w:hAnsi="Times New Roman" w:cs="Times New Roman"/>
          <w:sz w:val="24"/>
          <w:szCs w:val="24"/>
        </w:rPr>
        <w:t xml:space="preserve">  в данном направлении деятельности   ОУ  можно  рассматривать то, что возможности сетевого взаимодействия  школы и социума   в организации  внеурочной деятельности  использую</w:t>
      </w:r>
      <w:r w:rsidR="009F4B92" w:rsidRPr="00661F1D">
        <w:rPr>
          <w:rFonts w:ascii="Times New Roman" w:eastAsia="Times New Roman" w:hAnsi="Times New Roman" w:cs="Times New Roman"/>
          <w:sz w:val="24"/>
          <w:szCs w:val="24"/>
        </w:rPr>
        <w:t xml:space="preserve">тся  пока   не в полном </w:t>
      </w:r>
      <w:r w:rsidR="009F4B92" w:rsidRPr="00661F1D">
        <w:rPr>
          <w:rFonts w:ascii="Times New Roman" w:eastAsia="Times New Roman" w:hAnsi="Times New Roman" w:cs="Times New Roman"/>
          <w:szCs w:val="24"/>
        </w:rPr>
        <w:t xml:space="preserve"> </w:t>
      </w:r>
      <w:r w:rsidR="009F4B92" w:rsidRPr="00661F1D">
        <w:rPr>
          <w:rFonts w:ascii="Times New Roman" w:eastAsia="Times New Roman" w:hAnsi="Times New Roman" w:cs="Times New Roman"/>
          <w:sz w:val="24"/>
          <w:szCs w:val="24"/>
        </w:rPr>
        <w:t xml:space="preserve">объеме  </w:t>
      </w:r>
      <w:r w:rsidR="009F4B92" w:rsidRPr="00661F1D">
        <w:rPr>
          <w:rFonts w:ascii="Times New Roman" w:eastAsia="Times New Roman" w:hAnsi="Times New Roman" w:cs="Times New Roman"/>
          <w:sz w:val="28"/>
          <w:szCs w:val="24"/>
        </w:rPr>
        <w:t>(</w:t>
      </w:r>
      <w:r w:rsidR="009F4B92" w:rsidRPr="00661F1D">
        <w:rPr>
          <w:rFonts w:ascii="Times New Roman" w:eastAsia="Arial Unicode MS" w:hAnsi="Times New Roman" w:cs="Times New Roman"/>
          <w:sz w:val="24"/>
        </w:rPr>
        <w:t>в нормативном аспекте отсутствует документальное обоснование деловых отношений со школой).</w:t>
      </w:r>
      <w:r w:rsidR="009F4B92" w:rsidRPr="00661F1D">
        <w:t xml:space="preserve"> </w:t>
      </w:r>
    </w:p>
    <w:p w:rsidR="006F18DF" w:rsidRDefault="006F18DF" w:rsidP="00A940E6">
      <w:pPr>
        <w:spacing w:after="0" w:line="240" w:lineRule="auto"/>
        <w:ind w:left="720"/>
        <w:contextualSpacing/>
        <w:rPr>
          <w:rFonts w:ascii="Times New Roman" w:eastAsia="Times New Roman" w:hAnsi="Times New Roman" w:cs="Times New Roman"/>
          <w:b/>
          <w:sz w:val="28"/>
          <w:szCs w:val="28"/>
          <w:lang w:eastAsia="ru-RU"/>
        </w:rPr>
      </w:pPr>
      <w:r w:rsidRPr="00661F1D">
        <w:rPr>
          <w:rFonts w:ascii="Times New Roman" w:eastAsia="Times New Roman" w:hAnsi="Times New Roman" w:cs="Times New Roman"/>
          <w:b/>
          <w:sz w:val="28"/>
          <w:szCs w:val="28"/>
          <w:lang w:eastAsia="ru-RU"/>
        </w:rPr>
        <w:t>Ведение школьной документации</w:t>
      </w:r>
    </w:p>
    <w:p w:rsidR="00A940E6" w:rsidRPr="00661F1D" w:rsidRDefault="00A940E6" w:rsidP="00A940E6">
      <w:pPr>
        <w:spacing w:after="0" w:line="240" w:lineRule="auto"/>
        <w:ind w:left="720"/>
        <w:contextualSpacing/>
        <w:rPr>
          <w:rFonts w:ascii="Times New Roman" w:eastAsia="Calibri" w:hAnsi="Times New Roman" w:cs="Times New Roman"/>
          <w:sz w:val="24"/>
          <w:szCs w:val="24"/>
        </w:rPr>
      </w:pPr>
    </w:p>
    <w:p w:rsidR="006F18DF" w:rsidRPr="00661F1D" w:rsidRDefault="006F18DF" w:rsidP="006F18DF">
      <w:pPr>
        <w:jc w:val="both"/>
        <w:rPr>
          <w:rFonts w:ascii="Times New Roman" w:eastAsia="Calibri" w:hAnsi="Times New Roman" w:cs="Times New Roman"/>
          <w:color w:val="000000" w:themeColor="text1"/>
          <w:sz w:val="24"/>
          <w:szCs w:val="24"/>
        </w:rPr>
      </w:pPr>
      <w:r w:rsidRPr="00661F1D">
        <w:rPr>
          <w:rFonts w:ascii="Times New Roman" w:eastAsia="Calibri" w:hAnsi="Times New Roman" w:cs="Times New Roman"/>
          <w:sz w:val="24"/>
          <w:szCs w:val="24"/>
        </w:rPr>
        <w:t xml:space="preserve">      В результате </w:t>
      </w:r>
      <w:r w:rsidRPr="00661F1D">
        <w:rPr>
          <w:rFonts w:ascii="Times New Roman" w:eastAsia="Calibri" w:hAnsi="Times New Roman" w:cs="Times New Roman"/>
          <w:b/>
          <w:sz w:val="24"/>
          <w:szCs w:val="24"/>
        </w:rPr>
        <w:t>проверки личных дел</w:t>
      </w:r>
      <w:r w:rsidRPr="00661F1D">
        <w:rPr>
          <w:rFonts w:ascii="Times New Roman" w:eastAsia="Calibri" w:hAnsi="Times New Roman" w:cs="Times New Roman"/>
          <w:sz w:val="24"/>
          <w:szCs w:val="24"/>
        </w:rPr>
        <w:t xml:space="preserve"> обучающихся выяснилось, что данный вид школьной документации ведется  правильно и </w:t>
      </w:r>
      <w:r w:rsidRPr="00661F1D">
        <w:rPr>
          <w:rFonts w:ascii="Times New Roman" w:eastAsia="Calibri" w:hAnsi="Times New Roman" w:cs="Times New Roman"/>
          <w:color w:val="000000" w:themeColor="text1"/>
          <w:sz w:val="24"/>
          <w:szCs w:val="24"/>
        </w:rPr>
        <w:t xml:space="preserve">своевременно. В   личном  деле каждого обучающегося имеется заявление от родителей, информация о переводе в другой класс, копия свидетельства о рождении, заверенная директором или заместителем директора школы.  Списки </w:t>
      </w:r>
      <w:proofErr w:type="gramStart"/>
      <w:r w:rsidRPr="00661F1D">
        <w:rPr>
          <w:rFonts w:ascii="Times New Roman" w:eastAsia="Calibri" w:hAnsi="Times New Roman" w:cs="Times New Roman"/>
          <w:color w:val="000000" w:themeColor="text1"/>
          <w:sz w:val="24"/>
          <w:szCs w:val="24"/>
        </w:rPr>
        <w:t>обучающихся  ежегодно</w:t>
      </w:r>
      <w:proofErr w:type="gramEnd"/>
      <w:r w:rsidRPr="00661F1D">
        <w:rPr>
          <w:rFonts w:ascii="Times New Roman" w:eastAsia="Calibri" w:hAnsi="Times New Roman" w:cs="Times New Roman"/>
          <w:color w:val="000000" w:themeColor="text1"/>
          <w:sz w:val="24"/>
          <w:szCs w:val="24"/>
        </w:rPr>
        <w:t xml:space="preserve">  обновляются в соответствии с требованиями. С целью накопления информации   классные руководители составили на каждого обучающегося краткие характеристики и согласования с родителями о приеме и уходе детей из школы после уроков.   </w:t>
      </w:r>
    </w:p>
    <w:p w:rsidR="006F18DF" w:rsidRPr="00661F1D" w:rsidRDefault="006F18DF" w:rsidP="006F18DF">
      <w:pPr>
        <w:jc w:val="both"/>
        <w:rPr>
          <w:rFonts w:ascii="Times New Roman" w:eastAsia="Calibri" w:hAnsi="Times New Roman" w:cs="Times New Roman"/>
          <w:color w:val="000000" w:themeColor="text1"/>
          <w:sz w:val="24"/>
          <w:szCs w:val="24"/>
        </w:rPr>
      </w:pPr>
      <w:r w:rsidRPr="00661F1D">
        <w:rPr>
          <w:rFonts w:ascii="Times New Roman" w:eastAsia="Times New Roman" w:hAnsi="Times New Roman" w:cs="Times New Roman"/>
          <w:color w:val="000000" w:themeColor="text1"/>
          <w:sz w:val="24"/>
          <w:szCs w:val="24"/>
          <w:lang w:eastAsia="ru-RU"/>
        </w:rPr>
        <w:t>Проверка</w:t>
      </w:r>
      <w:r w:rsidRPr="00661F1D">
        <w:rPr>
          <w:rFonts w:ascii="Times New Roman" w:eastAsia="Times New Roman" w:hAnsi="Times New Roman" w:cs="Times New Roman"/>
          <w:b/>
          <w:color w:val="000000" w:themeColor="text1"/>
          <w:sz w:val="24"/>
          <w:szCs w:val="24"/>
          <w:lang w:eastAsia="ru-RU"/>
        </w:rPr>
        <w:t xml:space="preserve"> журналов</w:t>
      </w:r>
      <w:r w:rsidRPr="00661F1D">
        <w:rPr>
          <w:rFonts w:ascii="Times New Roman" w:eastAsia="Times New Roman" w:hAnsi="Times New Roman" w:cs="Times New Roman"/>
          <w:color w:val="000000" w:themeColor="text1"/>
          <w:sz w:val="24"/>
          <w:szCs w:val="24"/>
          <w:lang w:eastAsia="ru-RU"/>
        </w:rPr>
        <w:t xml:space="preserve"> проводилась ежемесячно в соответствии с планом работы по следующим показателям:</w:t>
      </w:r>
    </w:p>
    <w:p w:rsidR="006F18DF" w:rsidRPr="00661F1D" w:rsidRDefault="006F18DF" w:rsidP="006F18DF">
      <w:pPr>
        <w:numPr>
          <w:ilvl w:val="0"/>
          <w:numId w:val="9"/>
        </w:numPr>
        <w:spacing w:after="0"/>
        <w:jc w:val="both"/>
        <w:rPr>
          <w:rFonts w:ascii="Times New Roman" w:eastAsia="Times New Roman" w:hAnsi="Times New Roman" w:cs="Times New Roman"/>
          <w:color w:val="000000" w:themeColor="text1"/>
          <w:sz w:val="24"/>
          <w:szCs w:val="24"/>
          <w:lang w:eastAsia="ru-RU"/>
        </w:rPr>
      </w:pPr>
      <w:r w:rsidRPr="00661F1D">
        <w:rPr>
          <w:rFonts w:ascii="Times New Roman" w:eastAsia="Times New Roman" w:hAnsi="Times New Roman" w:cs="Times New Roman"/>
          <w:color w:val="000000" w:themeColor="text1"/>
          <w:sz w:val="24"/>
          <w:szCs w:val="24"/>
          <w:lang w:eastAsia="ru-RU"/>
        </w:rPr>
        <w:lastRenderedPageBreak/>
        <w:t xml:space="preserve">правильность, аккуратность и своевременность ведения; </w:t>
      </w:r>
    </w:p>
    <w:p w:rsidR="006F18DF" w:rsidRPr="00661F1D" w:rsidRDefault="006F18DF" w:rsidP="006F18DF">
      <w:pPr>
        <w:numPr>
          <w:ilvl w:val="0"/>
          <w:numId w:val="9"/>
        </w:numPr>
        <w:spacing w:after="0"/>
        <w:jc w:val="both"/>
        <w:rPr>
          <w:rFonts w:ascii="Times New Roman" w:eastAsia="Times New Roman" w:hAnsi="Times New Roman" w:cs="Times New Roman"/>
          <w:color w:val="000000" w:themeColor="text1"/>
          <w:sz w:val="24"/>
          <w:szCs w:val="24"/>
          <w:lang w:eastAsia="ru-RU"/>
        </w:rPr>
      </w:pPr>
      <w:r w:rsidRPr="00661F1D">
        <w:rPr>
          <w:rFonts w:ascii="Times New Roman" w:eastAsia="Times New Roman" w:hAnsi="Times New Roman" w:cs="Times New Roman"/>
          <w:color w:val="000000" w:themeColor="text1"/>
          <w:sz w:val="24"/>
          <w:szCs w:val="24"/>
          <w:lang w:eastAsia="ru-RU"/>
        </w:rPr>
        <w:t>прохождение программ;</w:t>
      </w:r>
    </w:p>
    <w:p w:rsidR="006F18DF" w:rsidRPr="00661F1D" w:rsidRDefault="006F18DF" w:rsidP="006F18DF">
      <w:pPr>
        <w:numPr>
          <w:ilvl w:val="0"/>
          <w:numId w:val="9"/>
        </w:numPr>
        <w:spacing w:after="0"/>
        <w:jc w:val="both"/>
        <w:rPr>
          <w:rFonts w:ascii="Times New Roman" w:eastAsia="Times New Roman" w:hAnsi="Times New Roman" w:cs="Times New Roman"/>
          <w:color w:val="000000" w:themeColor="text1"/>
          <w:sz w:val="24"/>
          <w:szCs w:val="24"/>
          <w:lang w:eastAsia="ru-RU"/>
        </w:rPr>
      </w:pPr>
      <w:r w:rsidRPr="00661F1D">
        <w:rPr>
          <w:rFonts w:ascii="Times New Roman" w:eastAsia="Times New Roman" w:hAnsi="Times New Roman" w:cs="Times New Roman"/>
          <w:color w:val="000000" w:themeColor="text1"/>
          <w:sz w:val="24"/>
          <w:szCs w:val="24"/>
          <w:lang w:eastAsia="ru-RU"/>
        </w:rPr>
        <w:t>выполнение графика контрольных работ;</w:t>
      </w:r>
    </w:p>
    <w:p w:rsidR="006F18DF" w:rsidRPr="00661F1D" w:rsidRDefault="006F18DF" w:rsidP="006F18DF">
      <w:pPr>
        <w:numPr>
          <w:ilvl w:val="0"/>
          <w:numId w:val="9"/>
        </w:numPr>
        <w:spacing w:after="0"/>
        <w:jc w:val="both"/>
        <w:rPr>
          <w:rFonts w:ascii="Times New Roman" w:eastAsia="Times New Roman" w:hAnsi="Times New Roman" w:cs="Times New Roman"/>
          <w:color w:val="000000" w:themeColor="text1"/>
          <w:sz w:val="24"/>
          <w:szCs w:val="24"/>
          <w:lang w:eastAsia="ru-RU"/>
        </w:rPr>
      </w:pPr>
      <w:proofErr w:type="spellStart"/>
      <w:r w:rsidRPr="00661F1D">
        <w:rPr>
          <w:rFonts w:ascii="Times New Roman" w:eastAsia="Times New Roman" w:hAnsi="Times New Roman" w:cs="Times New Roman"/>
          <w:color w:val="000000" w:themeColor="text1"/>
          <w:sz w:val="24"/>
          <w:szCs w:val="24"/>
          <w:lang w:eastAsia="ru-RU"/>
        </w:rPr>
        <w:t>накопляемость</w:t>
      </w:r>
      <w:proofErr w:type="spellEnd"/>
      <w:r w:rsidRPr="00661F1D">
        <w:rPr>
          <w:rFonts w:ascii="Times New Roman" w:eastAsia="Times New Roman" w:hAnsi="Times New Roman" w:cs="Times New Roman"/>
          <w:color w:val="000000" w:themeColor="text1"/>
          <w:sz w:val="24"/>
          <w:szCs w:val="24"/>
          <w:lang w:eastAsia="ru-RU"/>
        </w:rPr>
        <w:t xml:space="preserve"> и объективность оценок; </w:t>
      </w:r>
    </w:p>
    <w:p w:rsidR="006F18DF" w:rsidRPr="00661F1D" w:rsidRDefault="006F18DF" w:rsidP="006F18DF">
      <w:pPr>
        <w:numPr>
          <w:ilvl w:val="0"/>
          <w:numId w:val="9"/>
        </w:numPr>
        <w:spacing w:after="0"/>
        <w:jc w:val="both"/>
        <w:rPr>
          <w:rFonts w:ascii="Times New Roman" w:eastAsia="Times New Roman" w:hAnsi="Times New Roman" w:cs="Times New Roman"/>
          <w:color w:val="000000" w:themeColor="text1"/>
          <w:sz w:val="24"/>
          <w:szCs w:val="24"/>
          <w:lang w:eastAsia="ru-RU"/>
        </w:rPr>
      </w:pPr>
      <w:r w:rsidRPr="00661F1D">
        <w:rPr>
          <w:rFonts w:ascii="Times New Roman" w:eastAsia="Times New Roman" w:hAnsi="Times New Roman" w:cs="Times New Roman"/>
          <w:color w:val="000000" w:themeColor="text1"/>
          <w:sz w:val="24"/>
          <w:szCs w:val="24"/>
          <w:lang w:eastAsia="ru-RU"/>
        </w:rPr>
        <w:t xml:space="preserve">посещаемость   обучающимися </w:t>
      </w:r>
      <w:proofErr w:type="gramStart"/>
      <w:r w:rsidRPr="00661F1D">
        <w:rPr>
          <w:rFonts w:ascii="Times New Roman" w:eastAsia="Times New Roman" w:hAnsi="Times New Roman" w:cs="Times New Roman"/>
          <w:color w:val="000000" w:themeColor="text1"/>
          <w:sz w:val="24"/>
          <w:szCs w:val="24"/>
          <w:lang w:eastAsia="ru-RU"/>
        </w:rPr>
        <w:t>учебных  занятий</w:t>
      </w:r>
      <w:proofErr w:type="gramEnd"/>
      <w:r w:rsidRPr="00661F1D">
        <w:rPr>
          <w:rFonts w:ascii="Times New Roman" w:eastAsia="Times New Roman" w:hAnsi="Times New Roman" w:cs="Times New Roman"/>
          <w:color w:val="000000" w:themeColor="text1"/>
          <w:sz w:val="24"/>
          <w:szCs w:val="24"/>
          <w:lang w:eastAsia="ru-RU"/>
        </w:rPr>
        <w:t xml:space="preserve">; </w:t>
      </w:r>
    </w:p>
    <w:p w:rsidR="006F18DF" w:rsidRPr="00661F1D" w:rsidRDefault="006F18DF" w:rsidP="006F18DF">
      <w:pPr>
        <w:numPr>
          <w:ilvl w:val="0"/>
          <w:numId w:val="9"/>
        </w:numPr>
        <w:spacing w:after="0"/>
        <w:jc w:val="both"/>
        <w:rPr>
          <w:rFonts w:ascii="Times New Roman" w:eastAsia="Times New Roman" w:hAnsi="Times New Roman" w:cs="Times New Roman"/>
          <w:color w:val="000000" w:themeColor="text1"/>
          <w:sz w:val="24"/>
          <w:szCs w:val="24"/>
          <w:lang w:eastAsia="ru-RU"/>
        </w:rPr>
      </w:pPr>
      <w:r w:rsidRPr="00661F1D">
        <w:rPr>
          <w:rFonts w:ascii="Times New Roman" w:eastAsia="Times New Roman" w:hAnsi="Times New Roman" w:cs="Times New Roman"/>
          <w:color w:val="000000" w:themeColor="text1"/>
          <w:sz w:val="24"/>
          <w:szCs w:val="24"/>
          <w:lang w:eastAsia="ru-RU"/>
        </w:rPr>
        <w:t>дозировка домашних заданий.</w:t>
      </w:r>
    </w:p>
    <w:p w:rsidR="006F18DF" w:rsidRPr="00661F1D" w:rsidRDefault="006F18DF" w:rsidP="006F18DF">
      <w:pPr>
        <w:spacing w:after="0"/>
        <w:ind w:left="720"/>
        <w:jc w:val="both"/>
        <w:rPr>
          <w:rFonts w:ascii="Times New Roman" w:eastAsia="Times New Roman" w:hAnsi="Times New Roman" w:cs="Times New Roman"/>
          <w:color w:val="000000" w:themeColor="text1"/>
          <w:sz w:val="24"/>
          <w:szCs w:val="24"/>
          <w:lang w:eastAsia="ru-RU"/>
        </w:rPr>
      </w:pPr>
    </w:p>
    <w:p w:rsidR="006F18DF" w:rsidRPr="00661F1D" w:rsidRDefault="006F18DF" w:rsidP="006F18DF">
      <w:pPr>
        <w:spacing w:after="0"/>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sz w:val="24"/>
          <w:szCs w:val="24"/>
          <w:lang w:eastAsia="ru-RU"/>
        </w:rPr>
        <w:t xml:space="preserve">         Журналы   в основном  заполняются своевременно  и правильно.   Замечания по несвоевременному заполнению в течение  учебного года были сделаны  </w:t>
      </w:r>
      <w:r w:rsidR="00A036E5">
        <w:rPr>
          <w:rFonts w:ascii="Times New Roman" w:eastAsia="Times New Roman" w:hAnsi="Times New Roman" w:cs="Times New Roman"/>
          <w:sz w:val="24"/>
          <w:szCs w:val="24"/>
          <w:lang w:eastAsia="ru-RU"/>
        </w:rPr>
        <w:t xml:space="preserve">Крысову О.В., </w:t>
      </w:r>
      <w:proofErr w:type="spellStart"/>
      <w:r w:rsidRPr="00661F1D">
        <w:rPr>
          <w:rFonts w:ascii="Times New Roman" w:eastAsia="Times New Roman" w:hAnsi="Times New Roman" w:cs="Times New Roman"/>
          <w:sz w:val="24"/>
          <w:szCs w:val="24"/>
          <w:lang w:eastAsia="ru-RU"/>
        </w:rPr>
        <w:t>Семениченко</w:t>
      </w:r>
      <w:proofErr w:type="spellEnd"/>
      <w:r w:rsidRPr="00661F1D">
        <w:rPr>
          <w:rFonts w:ascii="Times New Roman" w:eastAsia="Times New Roman" w:hAnsi="Times New Roman" w:cs="Times New Roman"/>
          <w:sz w:val="24"/>
          <w:szCs w:val="24"/>
          <w:lang w:eastAsia="ru-RU"/>
        </w:rPr>
        <w:t xml:space="preserve"> Е.С.,  </w:t>
      </w:r>
      <w:proofErr w:type="spellStart"/>
      <w:r w:rsidRPr="00661F1D">
        <w:rPr>
          <w:rFonts w:ascii="Times New Roman" w:eastAsia="Times New Roman" w:hAnsi="Times New Roman" w:cs="Times New Roman"/>
          <w:sz w:val="24"/>
          <w:szCs w:val="24"/>
          <w:lang w:eastAsia="ru-RU"/>
        </w:rPr>
        <w:t>Казырицкой</w:t>
      </w:r>
      <w:proofErr w:type="spellEnd"/>
      <w:r w:rsidRPr="00661F1D">
        <w:rPr>
          <w:rFonts w:ascii="Times New Roman" w:eastAsia="Times New Roman" w:hAnsi="Times New Roman" w:cs="Times New Roman"/>
          <w:sz w:val="24"/>
          <w:szCs w:val="24"/>
          <w:lang w:eastAsia="ru-RU"/>
        </w:rPr>
        <w:t xml:space="preserve"> Е.В., </w:t>
      </w:r>
      <w:r w:rsidR="00D93BEF">
        <w:rPr>
          <w:rFonts w:ascii="Times New Roman" w:eastAsia="Times New Roman" w:hAnsi="Times New Roman" w:cs="Times New Roman"/>
          <w:sz w:val="24"/>
          <w:szCs w:val="24"/>
          <w:lang w:eastAsia="ru-RU"/>
        </w:rPr>
        <w:t xml:space="preserve">Корневой Т.Ф., </w:t>
      </w:r>
      <w:r w:rsidRPr="00661F1D">
        <w:rPr>
          <w:rFonts w:ascii="Times New Roman" w:eastAsia="Times New Roman" w:hAnsi="Times New Roman" w:cs="Times New Roman"/>
          <w:sz w:val="24"/>
          <w:szCs w:val="24"/>
          <w:lang w:eastAsia="ru-RU"/>
        </w:rPr>
        <w:t xml:space="preserve">по  неаккуратному ведению записей – </w:t>
      </w:r>
      <w:r w:rsidR="009D005D" w:rsidRPr="00661F1D">
        <w:rPr>
          <w:rFonts w:ascii="Times New Roman" w:eastAsia="Times New Roman" w:hAnsi="Times New Roman" w:cs="Times New Roman"/>
          <w:sz w:val="24"/>
          <w:szCs w:val="24"/>
          <w:lang w:eastAsia="ru-RU"/>
        </w:rPr>
        <w:t xml:space="preserve"> </w:t>
      </w:r>
      <w:r w:rsidRPr="00661F1D">
        <w:rPr>
          <w:rFonts w:ascii="Times New Roman" w:eastAsia="Times New Roman" w:hAnsi="Times New Roman" w:cs="Times New Roman"/>
          <w:sz w:val="24"/>
          <w:szCs w:val="24"/>
          <w:lang w:eastAsia="ru-RU"/>
        </w:rPr>
        <w:t xml:space="preserve"> </w:t>
      </w:r>
      <w:r w:rsidR="00A036E5">
        <w:rPr>
          <w:rFonts w:ascii="Times New Roman" w:eastAsia="Times New Roman" w:hAnsi="Times New Roman" w:cs="Times New Roman"/>
          <w:sz w:val="24"/>
          <w:szCs w:val="24"/>
          <w:lang w:eastAsia="ru-RU"/>
        </w:rPr>
        <w:t>Безъязыкова К.С.</w:t>
      </w:r>
      <w:r w:rsidRPr="00661F1D">
        <w:rPr>
          <w:rFonts w:ascii="Times New Roman" w:eastAsia="Times New Roman" w:hAnsi="Times New Roman" w:cs="Times New Roman"/>
          <w:sz w:val="24"/>
          <w:szCs w:val="24"/>
          <w:lang w:eastAsia="ru-RU"/>
        </w:rPr>
        <w:t xml:space="preserve">  </w:t>
      </w:r>
      <w:r w:rsidR="009D005D" w:rsidRPr="00661F1D">
        <w:rPr>
          <w:rFonts w:ascii="Times New Roman" w:eastAsia="Times New Roman" w:hAnsi="Times New Roman" w:cs="Times New Roman"/>
          <w:sz w:val="24"/>
          <w:szCs w:val="24"/>
          <w:lang w:eastAsia="ru-RU"/>
        </w:rPr>
        <w:t xml:space="preserve"> </w:t>
      </w:r>
      <w:r w:rsidRPr="00661F1D">
        <w:rPr>
          <w:rFonts w:ascii="Times New Roman" w:eastAsia="Times New Roman" w:hAnsi="Times New Roman" w:cs="Times New Roman"/>
          <w:sz w:val="24"/>
          <w:szCs w:val="24"/>
          <w:lang w:eastAsia="ru-RU"/>
        </w:rPr>
        <w:t>несвоевременности записей домашних заданий  и выставлении  текущи</w:t>
      </w:r>
      <w:r w:rsidR="00833204" w:rsidRPr="00661F1D">
        <w:rPr>
          <w:rFonts w:ascii="Times New Roman" w:eastAsia="Times New Roman" w:hAnsi="Times New Roman" w:cs="Times New Roman"/>
          <w:sz w:val="24"/>
          <w:szCs w:val="24"/>
          <w:lang w:eastAsia="ru-RU"/>
        </w:rPr>
        <w:t xml:space="preserve">х  отметок  –  </w:t>
      </w:r>
      <w:proofErr w:type="spellStart"/>
      <w:r w:rsidR="00833204" w:rsidRPr="00661F1D">
        <w:rPr>
          <w:rFonts w:ascii="Times New Roman" w:eastAsia="Times New Roman" w:hAnsi="Times New Roman" w:cs="Times New Roman"/>
          <w:sz w:val="24"/>
          <w:szCs w:val="24"/>
          <w:lang w:eastAsia="ru-RU"/>
        </w:rPr>
        <w:t>Семениченко</w:t>
      </w:r>
      <w:proofErr w:type="spellEnd"/>
      <w:r w:rsidR="00833204" w:rsidRPr="00661F1D">
        <w:rPr>
          <w:rFonts w:ascii="Times New Roman" w:eastAsia="Times New Roman" w:hAnsi="Times New Roman" w:cs="Times New Roman"/>
          <w:sz w:val="24"/>
          <w:szCs w:val="24"/>
          <w:lang w:eastAsia="ru-RU"/>
        </w:rPr>
        <w:t xml:space="preserve"> Е.В.</w:t>
      </w:r>
      <w:r w:rsidRPr="00661F1D">
        <w:rPr>
          <w:rFonts w:ascii="Times New Roman" w:eastAsia="Times New Roman" w:hAnsi="Times New Roman" w:cs="Times New Roman"/>
          <w:sz w:val="24"/>
          <w:szCs w:val="24"/>
          <w:lang w:eastAsia="ru-RU"/>
        </w:rPr>
        <w:t xml:space="preserve">         Наиболее типичными   недочетами в ведении   журналов  можно считать  также следующие:</w:t>
      </w:r>
    </w:p>
    <w:p w:rsidR="006F18DF" w:rsidRPr="00661F1D" w:rsidRDefault="006F18DF" w:rsidP="00833204">
      <w:pPr>
        <w:spacing w:after="0" w:line="240" w:lineRule="auto"/>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sz w:val="24"/>
          <w:szCs w:val="24"/>
          <w:lang w:eastAsia="ru-RU"/>
        </w:rPr>
        <w:t xml:space="preserve">-   ведение записей в классных журналах  пастой  разных цветов; </w:t>
      </w:r>
    </w:p>
    <w:p w:rsidR="006F18DF" w:rsidRPr="00661F1D" w:rsidRDefault="006F18DF" w:rsidP="00833204">
      <w:pPr>
        <w:spacing w:after="0" w:line="240" w:lineRule="auto"/>
        <w:jc w:val="both"/>
        <w:rPr>
          <w:rFonts w:ascii="Times New Roman" w:eastAsia="Times New Roman" w:hAnsi="Times New Roman" w:cs="Times New Roman"/>
          <w:sz w:val="24"/>
          <w:szCs w:val="24"/>
          <w:lang w:eastAsia="ru-RU"/>
        </w:rPr>
      </w:pPr>
    </w:p>
    <w:p w:rsidR="006F18DF" w:rsidRPr="00661F1D" w:rsidRDefault="006F18DF" w:rsidP="00833204">
      <w:pPr>
        <w:spacing w:after="0" w:line="240" w:lineRule="auto"/>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sz w:val="24"/>
          <w:szCs w:val="24"/>
          <w:lang w:eastAsia="ru-RU"/>
        </w:rPr>
        <w:t xml:space="preserve">-   неправомерное использование корректирующих средств для исправления записей; </w:t>
      </w:r>
    </w:p>
    <w:p w:rsidR="006F18DF" w:rsidRPr="00661F1D" w:rsidRDefault="006F18DF" w:rsidP="00833204">
      <w:pPr>
        <w:spacing w:after="0" w:line="240" w:lineRule="auto"/>
        <w:jc w:val="both"/>
        <w:rPr>
          <w:rFonts w:ascii="Times New Roman" w:eastAsia="Times New Roman" w:hAnsi="Times New Roman" w:cs="Times New Roman"/>
          <w:sz w:val="24"/>
          <w:szCs w:val="24"/>
          <w:lang w:eastAsia="ru-RU"/>
        </w:rPr>
      </w:pPr>
    </w:p>
    <w:p w:rsidR="006F18DF" w:rsidRPr="00661F1D" w:rsidRDefault="006F18DF" w:rsidP="00833204">
      <w:pPr>
        <w:spacing w:after="0" w:line="240" w:lineRule="auto"/>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sz w:val="24"/>
          <w:szCs w:val="24"/>
          <w:lang w:eastAsia="ru-RU"/>
        </w:rPr>
        <w:t>-   исправление отметок без соответствующе</w:t>
      </w:r>
      <w:r w:rsidR="009D005D" w:rsidRPr="00661F1D">
        <w:rPr>
          <w:rFonts w:ascii="Times New Roman" w:eastAsia="Times New Roman" w:hAnsi="Times New Roman" w:cs="Times New Roman"/>
          <w:sz w:val="24"/>
          <w:szCs w:val="24"/>
          <w:lang w:eastAsia="ru-RU"/>
        </w:rPr>
        <w:t>й подписи и заверения печатью ОУ</w:t>
      </w:r>
      <w:r w:rsidRPr="00661F1D">
        <w:rPr>
          <w:rFonts w:ascii="Times New Roman" w:eastAsia="Times New Roman" w:hAnsi="Times New Roman" w:cs="Times New Roman"/>
          <w:sz w:val="24"/>
          <w:szCs w:val="24"/>
          <w:lang w:eastAsia="ru-RU"/>
        </w:rPr>
        <w:t xml:space="preserve">;  </w:t>
      </w:r>
    </w:p>
    <w:p w:rsidR="006F18DF" w:rsidRPr="00661F1D" w:rsidRDefault="006F18DF" w:rsidP="00833204">
      <w:pPr>
        <w:spacing w:after="0" w:line="240" w:lineRule="auto"/>
        <w:jc w:val="both"/>
        <w:rPr>
          <w:rFonts w:ascii="Times New Roman" w:eastAsia="Times New Roman" w:hAnsi="Times New Roman" w:cs="Times New Roman"/>
          <w:sz w:val="24"/>
          <w:szCs w:val="24"/>
          <w:lang w:eastAsia="ru-RU"/>
        </w:rPr>
      </w:pPr>
    </w:p>
    <w:p w:rsidR="006F18DF" w:rsidRPr="00661F1D" w:rsidRDefault="006F18DF" w:rsidP="00833204">
      <w:pPr>
        <w:spacing w:after="0" w:line="240" w:lineRule="auto"/>
        <w:jc w:val="both"/>
        <w:rPr>
          <w:rFonts w:ascii="Calibri" w:eastAsia="Times New Roman" w:hAnsi="Calibri" w:cs="Times New Roman"/>
          <w:sz w:val="24"/>
          <w:szCs w:val="24"/>
          <w:lang w:eastAsia="ru-RU"/>
        </w:rPr>
      </w:pPr>
      <w:r w:rsidRPr="00661F1D">
        <w:rPr>
          <w:rFonts w:ascii="Times New Roman" w:eastAsia="Times New Roman" w:hAnsi="Times New Roman" w:cs="Times New Roman"/>
          <w:sz w:val="24"/>
          <w:szCs w:val="24"/>
          <w:lang w:eastAsia="ru-RU"/>
        </w:rPr>
        <w:t>-  исправления дат проведения уроков;</w:t>
      </w:r>
      <w:r w:rsidRPr="00661F1D">
        <w:rPr>
          <w:rFonts w:ascii="Calibri" w:eastAsia="Times New Roman" w:hAnsi="Calibri" w:cs="Times New Roman"/>
          <w:sz w:val="24"/>
          <w:szCs w:val="24"/>
          <w:lang w:eastAsia="ru-RU"/>
        </w:rPr>
        <w:t xml:space="preserve"> </w:t>
      </w:r>
    </w:p>
    <w:p w:rsidR="006F18DF" w:rsidRPr="00661F1D" w:rsidRDefault="006F18DF" w:rsidP="00833204">
      <w:pPr>
        <w:spacing w:after="0" w:line="240" w:lineRule="auto"/>
        <w:jc w:val="both"/>
        <w:rPr>
          <w:rFonts w:ascii="Calibri" w:eastAsia="Times New Roman" w:hAnsi="Calibri" w:cs="Times New Roman"/>
          <w:sz w:val="24"/>
          <w:szCs w:val="24"/>
          <w:lang w:eastAsia="ru-RU"/>
        </w:rPr>
      </w:pPr>
    </w:p>
    <w:p w:rsidR="006F18DF" w:rsidRPr="00661F1D" w:rsidRDefault="006F18DF" w:rsidP="00833204">
      <w:pPr>
        <w:spacing w:line="240" w:lineRule="auto"/>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отсутствие  подписей некоторых у</w:t>
      </w:r>
      <w:r w:rsidR="009D005D" w:rsidRPr="00661F1D">
        <w:rPr>
          <w:rFonts w:ascii="Times New Roman" w:eastAsia="Calibri" w:hAnsi="Times New Roman" w:cs="Times New Roman"/>
          <w:sz w:val="24"/>
          <w:szCs w:val="24"/>
        </w:rPr>
        <w:t>чителей в  «Листке   здоровья»</w:t>
      </w:r>
      <w:r w:rsidRPr="00661F1D">
        <w:rPr>
          <w:rFonts w:ascii="Times New Roman" w:eastAsia="Calibri" w:hAnsi="Times New Roman" w:cs="Times New Roman"/>
          <w:sz w:val="24"/>
          <w:szCs w:val="24"/>
        </w:rPr>
        <w:t>;</w:t>
      </w:r>
    </w:p>
    <w:p w:rsidR="006F18DF" w:rsidRPr="00661F1D" w:rsidRDefault="006F18DF" w:rsidP="00833204">
      <w:pPr>
        <w:spacing w:line="240" w:lineRule="auto"/>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отсутствие списка обучающихся  в сводной ведомости успеваемости в  журналах 1-х классов;</w:t>
      </w:r>
    </w:p>
    <w:p w:rsidR="006F18DF" w:rsidRPr="00661F1D" w:rsidRDefault="006F18DF" w:rsidP="00833204">
      <w:pPr>
        <w:spacing w:line="240" w:lineRule="auto"/>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в </w:t>
      </w:r>
      <w:proofErr w:type="gramStart"/>
      <w:r w:rsidRPr="00661F1D">
        <w:rPr>
          <w:rFonts w:ascii="Times New Roman" w:eastAsia="Calibri" w:hAnsi="Times New Roman" w:cs="Times New Roman"/>
          <w:sz w:val="24"/>
          <w:szCs w:val="24"/>
        </w:rPr>
        <w:t>некоторых  журналах</w:t>
      </w:r>
      <w:proofErr w:type="gramEnd"/>
      <w:r w:rsidRPr="00661F1D">
        <w:rPr>
          <w:rFonts w:ascii="Times New Roman" w:eastAsia="Calibri" w:hAnsi="Times New Roman" w:cs="Times New Roman"/>
          <w:sz w:val="24"/>
          <w:szCs w:val="24"/>
        </w:rPr>
        <w:t xml:space="preserve">  не прописываются темы к\р  и проверочных работ, а также </w:t>
      </w:r>
      <w:r w:rsidR="00D37AEE" w:rsidRPr="00661F1D">
        <w:rPr>
          <w:rFonts w:ascii="Times New Roman" w:eastAsia="Calibri" w:hAnsi="Times New Roman" w:cs="Times New Roman"/>
          <w:sz w:val="24"/>
          <w:szCs w:val="24"/>
        </w:rPr>
        <w:t xml:space="preserve"> темы </w:t>
      </w:r>
      <w:r w:rsidRPr="00661F1D">
        <w:rPr>
          <w:rFonts w:ascii="Times New Roman" w:eastAsia="Calibri" w:hAnsi="Times New Roman" w:cs="Times New Roman"/>
          <w:sz w:val="24"/>
          <w:szCs w:val="24"/>
        </w:rPr>
        <w:t>повторения,  решения задач;</w:t>
      </w:r>
    </w:p>
    <w:p w:rsidR="006F18DF" w:rsidRPr="00661F1D" w:rsidRDefault="006F18DF" w:rsidP="00833204">
      <w:pPr>
        <w:spacing w:line="240" w:lineRule="auto"/>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в некоторых  журналах не фиксируется   работа над ошибками после проведения контрольных или  проверочных  работ;  </w:t>
      </w:r>
    </w:p>
    <w:p w:rsidR="006F18DF" w:rsidRPr="00661F1D" w:rsidRDefault="006F18DF" w:rsidP="00833204">
      <w:pPr>
        <w:spacing w:line="240" w:lineRule="auto"/>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sz w:val="24"/>
          <w:szCs w:val="24"/>
          <w:lang w:eastAsia="ru-RU"/>
        </w:rPr>
        <w:t>- домашние  задания по физической культуре од</w:t>
      </w:r>
      <w:r w:rsidR="00D37AEE" w:rsidRPr="00661F1D">
        <w:rPr>
          <w:rFonts w:ascii="Times New Roman" w:eastAsia="Times New Roman" w:hAnsi="Times New Roman" w:cs="Times New Roman"/>
          <w:sz w:val="24"/>
          <w:szCs w:val="24"/>
          <w:lang w:eastAsia="ru-RU"/>
        </w:rPr>
        <w:t xml:space="preserve">нообразны,  не соблюдается   их </w:t>
      </w:r>
      <w:r w:rsidRPr="00661F1D">
        <w:rPr>
          <w:rFonts w:ascii="Times New Roman" w:eastAsia="Times New Roman" w:hAnsi="Times New Roman" w:cs="Times New Roman"/>
          <w:sz w:val="24"/>
          <w:szCs w:val="24"/>
          <w:lang w:eastAsia="ru-RU"/>
        </w:rPr>
        <w:t xml:space="preserve"> вариативность   и </w:t>
      </w:r>
      <w:proofErr w:type="spellStart"/>
      <w:r w:rsidRPr="00661F1D">
        <w:rPr>
          <w:rFonts w:ascii="Times New Roman" w:eastAsia="Times New Roman" w:hAnsi="Times New Roman" w:cs="Times New Roman"/>
          <w:sz w:val="24"/>
          <w:szCs w:val="24"/>
          <w:lang w:eastAsia="ru-RU"/>
        </w:rPr>
        <w:t>разноуровневость</w:t>
      </w:r>
      <w:proofErr w:type="spellEnd"/>
      <w:r w:rsidRPr="00661F1D">
        <w:rPr>
          <w:rFonts w:ascii="Times New Roman" w:eastAsia="Times New Roman" w:hAnsi="Times New Roman" w:cs="Times New Roman"/>
          <w:sz w:val="24"/>
          <w:szCs w:val="24"/>
          <w:lang w:eastAsia="ru-RU"/>
        </w:rPr>
        <w:t>;</w:t>
      </w:r>
    </w:p>
    <w:p w:rsidR="006F18DF" w:rsidRPr="00661F1D" w:rsidRDefault="006F18DF" w:rsidP="00833204">
      <w:pPr>
        <w:spacing w:line="240" w:lineRule="auto"/>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sz w:val="24"/>
          <w:szCs w:val="24"/>
          <w:lang w:eastAsia="ru-RU"/>
        </w:rPr>
        <w:t xml:space="preserve">- не всегда записываются </w:t>
      </w:r>
      <w:r w:rsidRPr="00661F1D">
        <w:rPr>
          <w:rFonts w:ascii="Times New Roman" w:eastAsia="Times New Roman" w:hAnsi="Times New Roman" w:cs="Times New Roman"/>
          <w:b/>
          <w:sz w:val="24"/>
          <w:szCs w:val="24"/>
          <w:lang w:eastAsia="ru-RU"/>
        </w:rPr>
        <w:t xml:space="preserve"> </w:t>
      </w:r>
      <w:r w:rsidRPr="00661F1D">
        <w:rPr>
          <w:rFonts w:ascii="Times New Roman" w:eastAsia="Times New Roman" w:hAnsi="Times New Roman" w:cs="Times New Roman"/>
          <w:sz w:val="24"/>
          <w:szCs w:val="24"/>
          <w:lang w:eastAsia="ru-RU"/>
        </w:rPr>
        <w:t>в графе</w:t>
      </w:r>
      <w:r w:rsidRPr="00661F1D">
        <w:rPr>
          <w:rFonts w:ascii="Times New Roman" w:eastAsia="Times New Roman" w:hAnsi="Times New Roman" w:cs="Times New Roman"/>
          <w:b/>
          <w:sz w:val="24"/>
          <w:szCs w:val="24"/>
          <w:lang w:eastAsia="ru-RU"/>
        </w:rPr>
        <w:t xml:space="preserve"> </w:t>
      </w:r>
      <w:r w:rsidRPr="00661F1D">
        <w:rPr>
          <w:rFonts w:ascii="Times New Roman" w:eastAsia="Times New Roman" w:hAnsi="Times New Roman" w:cs="Times New Roman"/>
          <w:sz w:val="24"/>
          <w:szCs w:val="24"/>
          <w:lang w:eastAsia="ru-RU"/>
        </w:rPr>
        <w:t xml:space="preserve">«Домашнее задание» содержание задания с отражением специфики организации домашней работы и характера  его выполнения (читать, рассказывать, наизусть и т.д.);  </w:t>
      </w:r>
    </w:p>
    <w:p w:rsidR="006F18DF" w:rsidRDefault="006F18DF" w:rsidP="00833204">
      <w:pPr>
        <w:spacing w:after="0" w:line="240" w:lineRule="auto"/>
        <w:jc w:val="both"/>
        <w:rPr>
          <w:rFonts w:ascii="Times New Roman" w:eastAsia="Times New Roman" w:hAnsi="Times New Roman" w:cs="Times New Roman"/>
          <w:sz w:val="24"/>
          <w:szCs w:val="24"/>
          <w:lang w:eastAsia="ru-RU"/>
        </w:rPr>
      </w:pPr>
      <w:r w:rsidRPr="00661F1D">
        <w:rPr>
          <w:rFonts w:ascii="Times New Roman" w:eastAsia="Times New Roman" w:hAnsi="Times New Roman" w:cs="Times New Roman"/>
          <w:b/>
          <w:sz w:val="24"/>
          <w:szCs w:val="24"/>
          <w:lang w:eastAsia="ru-RU"/>
        </w:rPr>
        <w:t xml:space="preserve">- </w:t>
      </w:r>
      <w:r w:rsidRPr="00661F1D">
        <w:rPr>
          <w:rFonts w:ascii="Times New Roman" w:eastAsia="Times New Roman" w:hAnsi="Times New Roman" w:cs="Times New Roman"/>
          <w:sz w:val="24"/>
          <w:szCs w:val="24"/>
          <w:lang w:eastAsia="ru-RU"/>
        </w:rPr>
        <w:t xml:space="preserve">журналы после учебных </w:t>
      </w:r>
      <w:proofErr w:type="gramStart"/>
      <w:r w:rsidRPr="00661F1D">
        <w:rPr>
          <w:rFonts w:ascii="Times New Roman" w:eastAsia="Times New Roman" w:hAnsi="Times New Roman" w:cs="Times New Roman"/>
          <w:sz w:val="24"/>
          <w:szCs w:val="24"/>
          <w:lang w:eastAsia="ru-RU"/>
        </w:rPr>
        <w:t>занятий  должны</w:t>
      </w:r>
      <w:proofErr w:type="gramEnd"/>
      <w:r w:rsidRPr="00661F1D">
        <w:rPr>
          <w:rFonts w:ascii="Times New Roman" w:eastAsia="Times New Roman" w:hAnsi="Times New Roman" w:cs="Times New Roman"/>
          <w:sz w:val="24"/>
          <w:szCs w:val="24"/>
          <w:lang w:eastAsia="ru-RU"/>
        </w:rPr>
        <w:t xml:space="preserve"> храниться  в  специально  отведенном месте.   </w:t>
      </w:r>
      <w:r w:rsidR="007A487A" w:rsidRPr="00661F1D">
        <w:rPr>
          <w:rFonts w:ascii="Times New Roman" w:eastAsia="Times New Roman" w:hAnsi="Times New Roman" w:cs="Times New Roman"/>
          <w:sz w:val="24"/>
          <w:szCs w:val="24"/>
          <w:lang w:eastAsia="ru-RU"/>
        </w:rPr>
        <w:t xml:space="preserve"> </w:t>
      </w:r>
    </w:p>
    <w:p w:rsidR="00020E4A" w:rsidRPr="00661F1D" w:rsidRDefault="00020E4A" w:rsidP="00833204">
      <w:pPr>
        <w:spacing w:after="0" w:line="240" w:lineRule="auto"/>
        <w:jc w:val="both"/>
        <w:rPr>
          <w:rFonts w:ascii="Times New Roman" w:eastAsia="Times New Roman" w:hAnsi="Times New Roman" w:cs="Times New Roman"/>
          <w:sz w:val="24"/>
          <w:szCs w:val="24"/>
          <w:lang w:eastAsia="ru-RU"/>
        </w:rPr>
      </w:pP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color w:val="FF0000"/>
          <w:sz w:val="24"/>
          <w:szCs w:val="24"/>
        </w:rPr>
        <w:t xml:space="preserve">       </w:t>
      </w:r>
      <w:r w:rsidRPr="00661F1D">
        <w:rPr>
          <w:rFonts w:ascii="Times New Roman" w:eastAsia="Calibri" w:hAnsi="Times New Roman" w:cs="Times New Roman"/>
          <w:sz w:val="24"/>
          <w:szCs w:val="24"/>
        </w:rPr>
        <w:t xml:space="preserve">Целью </w:t>
      </w:r>
      <w:proofErr w:type="gramStart"/>
      <w:r w:rsidRPr="00661F1D">
        <w:rPr>
          <w:rFonts w:ascii="Times New Roman" w:eastAsia="Calibri" w:hAnsi="Times New Roman" w:cs="Times New Roman"/>
          <w:b/>
          <w:sz w:val="24"/>
          <w:szCs w:val="24"/>
        </w:rPr>
        <w:t>проверки  ученических</w:t>
      </w:r>
      <w:proofErr w:type="gramEnd"/>
      <w:r w:rsidRPr="00661F1D">
        <w:rPr>
          <w:rFonts w:ascii="Times New Roman" w:eastAsia="Calibri" w:hAnsi="Times New Roman" w:cs="Times New Roman"/>
          <w:b/>
          <w:sz w:val="24"/>
          <w:szCs w:val="24"/>
        </w:rPr>
        <w:t xml:space="preserve"> тетрадей</w:t>
      </w:r>
      <w:r w:rsidRPr="00661F1D">
        <w:rPr>
          <w:rFonts w:ascii="Times New Roman" w:eastAsia="Calibri" w:hAnsi="Times New Roman" w:cs="Times New Roman"/>
          <w:sz w:val="24"/>
          <w:szCs w:val="24"/>
        </w:rPr>
        <w:t xml:space="preserve">  явилось  выявление умений  обучающихся работать  с понятийным аппаратом, осуществлять самооценку, находить и исправлять допущенные ошибки.      В результате проверки рабочих тетрадей выяснилось, что  тетради  проверяются учителями систематически, достаточно качественно. Единый орфографический   стиль письма в основном соблюдается, но с разной степенью качества.  Объем классных и домашних работ соответствует нормативным требованиям. Формы и виды письменных работ достаточно разнообразны</w:t>
      </w:r>
      <w:r w:rsidRPr="00661F1D">
        <w:rPr>
          <w:rFonts w:ascii="Times New Roman" w:eastAsia="Calibri" w:hAnsi="Times New Roman" w:cs="Times New Roman"/>
          <w:b/>
          <w:sz w:val="24"/>
          <w:szCs w:val="24"/>
        </w:rPr>
        <w:t xml:space="preserve">: </w:t>
      </w:r>
      <w:r w:rsidRPr="00661F1D">
        <w:rPr>
          <w:rFonts w:ascii="Times New Roman" w:eastAsia="Calibri" w:hAnsi="Times New Roman" w:cs="Times New Roman"/>
          <w:sz w:val="24"/>
          <w:szCs w:val="24"/>
        </w:rPr>
        <w:t>решение выражений, уравнений, равенств и неравенств; решение текстовых задач с подробными пояснениями, составление схем, чертежей и т.д.</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При оценивании письменных работ   соблюдается принцип объективности, имеются весьма тактичные замечания обучающимся по поводу ведения тетради и правильности выполнения </w:t>
      </w:r>
      <w:r w:rsidRPr="00661F1D">
        <w:rPr>
          <w:rFonts w:ascii="Times New Roman" w:eastAsia="Calibri" w:hAnsi="Times New Roman" w:cs="Times New Roman"/>
          <w:sz w:val="24"/>
          <w:szCs w:val="24"/>
        </w:rPr>
        <w:lastRenderedPageBreak/>
        <w:t>заданий, а также поощрения, высказывания в форме «Молодец!», «Умница!», «Вижу, что старался!» и т.д.</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Наряду с положительными тенденциями в результате проверки были выявлены и   нарушения: имеются случаи пропуска  орфографических ошибок учителем; самооценка работ обучающимися практикуется редко; работа над ошибками, допущенными в выполнении заданий, зачастую отсутствует. Нет   систематической работы по исправлению и каллиграфических  ошибок,  в некоторых тетрадях имеются карандашные записи.</w:t>
      </w:r>
    </w:p>
    <w:p w:rsidR="006F18DF" w:rsidRPr="00661F1D" w:rsidRDefault="006F18DF" w:rsidP="006F18DF">
      <w:pPr>
        <w:jc w:val="both"/>
        <w:rPr>
          <w:rFonts w:ascii="Times New Roman" w:eastAsia="Calibri" w:hAnsi="Times New Roman" w:cs="Times New Roman"/>
          <w:sz w:val="24"/>
          <w:szCs w:val="24"/>
        </w:rPr>
      </w:pPr>
      <w:r w:rsidRPr="00661F1D">
        <w:rPr>
          <w:rFonts w:ascii="Times New Roman" w:eastAsia="Calibri" w:hAnsi="Times New Roman" w:cs="Times New Roman"/>
          <w:sz w:val="24"/>
          <w:szCs w:val="24"/>
        </w:rPr>
        <w:t xml:space="preserve">      Результаты   проверки   школьной  документации  обсуждались  на  заседаниях  ШМО  учителей  начальных классов и своевременно корректировались учителями.</w:t>
      </w:r>
    </w:p>
    <w:p w:rsidR="00436B5B" w:rsidRPr="000869F6" w:rsidRDefault="00436B5B" w:rsidP="00465070">
      <w:pPr>
        <w:spacing w:after="0" w:line="240" w:lineRule="auto"/>
        <w:ind w:left="360"/>
        <w:contextualSpacing/>
        <w:jc w:val="center"/>
        <w:rPr>
          <w:rFonts w:ascii="Times New Roman" w:eastAsia="Times New Roman" w:hAnsi="Times New Roman" w:cs="Times New Roman"/>
          <w:b/>
          <w:color w:val="000000" w:themeColor="text1"/>
          <w:sz w:val="28"/>
          <w:szCs w:val="24"/>
          <w:highlight w:val="yellow"/>
          <w:lang w:eastAsia="ru-RU"/>
        </w:rPr>
      </w:pPr>
    </w:p>
    <w:p w:rsidR="00465070" w:rsidRPr="00D93BEF" w:rsidRDefault="00465070" w:rsidP="00465070">
      <w:pPr>
        <w:spacing w:after="0" w:line="240" w:lineRule="auto"/>
        <w:ind w:left="360"/>
        <w:contextualSpacing/>
        <w:jc w:val="center"/>
        <w:rPr>
          <w:rFonts w:ascii="Times New Roman" w:eastAsia="Times New Roman" w:hAnsi="Times New Roman" w:cs="Times New Roman"/>
          <w:b/>
          <w:color w:val="000000" w:themeColor="text1"/>
          <w:sz w:val="28"/>
          <w:szCs w:val="24"/>
          <w:lang w:eastAsia="ru-RU"/>
        </w:rPr>
      </w:pPr>
      <w:r w:rsidRPr="00D93BEF">
        <w:rPr>
          <w:rFonts w:ascii="Times New Roman" w:eastAsia="Times New Roman" w:hAnsi="Times New Roman" w:cs="Times New Roman"/>
          <w:b/>
          <w:color w:val="000000" w:themeColor="text1"/>
          <w:sz w:val="28"/>
          <w:szCs w:val="24"/>
          <w:lang w:eastAsia="ru-RU"/>
        </w:rPr>
        <w:t>Методическая и самообразовательная деятельность</w:t>
      </w:r>
    </w:p>
    <w:p w:rsidR="00465070" w:rsidRPr="00D93BEF" w:rsidRDefault="00465070" w:rsidP="00465070">
      <w:pPr>
        <w:spacing w:after="0" w:line="240" w:lineRule="auto"/>
        <w:ind w:left="360"/>
        <w:contextualSpacing/>
        <w:jc w:val="center"/>
        <w:rPr>
          <w:rFonts w:ascii="Times New Roman" w:eastAsia="Times New Roman" w:hAnsi="Times New Roman" w:cs="Times New Roman"/>
          <w:b/>
          <w:color w:val="000000" w:themeColor="text1"/>
          <w:sz w:val="28"/>
          <w:szCs w:val="24"/>
          <w:lang w:eastAsia="ru-RU"/>
        </w:rPr>
      </w:pPr>
      <w:r w:rsidRPr="00D93BEF">
        <w:rPr>
          <w:rFonts w:ascii="Times New Roman" w:eastAsia="Times New Roman" w:hAnsi="Times New Roman" w:cs="Times New Roman"/>
          <w:b/>
          <w:color w:val="000000" w:themeColor="text1"/>
          <w:sz w:val="28"/>
          <w:szCs w:val="24"/>
          <w:lang w:eastAsia="ru-RU"/>
        </w:rPr>
        <w:t>учителей на</w:t>
      </w:r>
      <w:r w:rsidR="00582622">
        <w:rPr>
          <w:rFonts w:ascii="Times New Roman" w:eastAsia="Times New Roman" w:hAnsi="Times New Roman" w:cs="Times New Roman"/>
          <w:b/>
          <w:color w:val="000000" w:themeColor="text1"/>
          <w:sz w:val="28"/>
          <w:szCs w:val="24"/>
          <w:lang w:eastAsia="ru-RU"/>
        </w:rPr>
        <w:t>чальных классов в 20</w:t>
      </w:r>
      <w:r w:rsidR="00A036E5">
        <w:rPr>
          <w:rFonts w:ascii="Times New Roman" w:eastAsia="Times New Roman" w:hAnsi="Times New Roman" w:cs="Times New Roman"/>
          <w:b/>
          <w:color w:val="000000" w:themeColor="text1"/>
          <w:sz w:val="28"/>
          <w:szCs w:val="24"/>
          <w:lang w:eastAsia="ru-RU"/>
        </w:rPr>
        <w:t>21</w:t>
      </w:r>
      <w:r w:rsidR="00582622">
        <w:rPr>
          <w:rFonts w:ascii="Times New Roman" w:eastAsia="Times New Roman" w:hAnsi="Times New Roman" w:cs="Times New Roman"/>
          <w:b/>
          <w:color w:val="000000" w:themeColor="text1"/>
          <w:sz w:val="28"/>
          <w:szCs w:val="24"/>
          <w:lang w:eastAsia="ru-RU"/>
        </w:rPr>
        <w:t xml:space="preserve"> -202</w:t>
      </w:r>
      <w:r w:rsidR="00A036E5">
        <w:rPr>
          <w:rFonts w:ascii="Times New Roman" w:eastAsia="Times New Roman" w:hAnsi="Times New Roman" w:cs="Times New Roman"/>
          <w:b/>
          <w:color w:val="000000" w:themeColor="text1"/>
          <w:sz w:val="28"/>
          <w:szCs w:val="24"/>
          <w:lang w:eastAsia="ru-RU"/>
        </w:rPr>
        <w:t>2</w:t>
      </w:r>
      <w:r w:rsidRPr="00D93BEF">
        <w:rPr>
          <w:rFonts w:ascii="Times New Roman" w:eastAsia="Times New Roman" w:hAnsi="Times New Roman" w:cs="Times New Roman"/>
          <w:b/>
          <w:color w:val="000000" w:themeColor="text1"/>
          <w:sz w:val="28"/>
          <w:szCs w:val="24"/>
          <w:lang w:eastAsia="ru-RU"/>
        </w:rPr>
        <w:t xml:space="preserve"> уч. г.</w:t>
      </w:r>
    </w:p>
    <w:p w:rsidR="00465070" w:rsidRPr="00D93BEF" w:rsidRDefault="00465070" w:rsidP="00465070">
      <w:pPr>
        <w:spacing w:after="0"/>
        <w:jc w:val="both"/>
        <w:rPr>
          <w:rFonts w:ascii="Times New Roman" w:eastAsia="Times New Roman" w:hAnsi="Times New Roman" w:cs="Times New Roman"/>
          <w:sz w:val="24"/>
          <w:szCs w:val="24"/>
          <w:lang w:eastAsia="ru-RU"/>
        </w:rPr>
      </w:pP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Методическое объединение учителей </w:t>
      </w:r>
      <w:r w:rsidR="00582622">
        <w:rPr>
          <w:rFonts w:ascii="Times New Roman" w:eastAsia="Times New Roman" w:hAnsi="Times New Roman" w:cs="Times New Roman"/>
          <w:sz w:val="24"/>
          <w:szCs w:val="24"/>
          <w:lang w:eastAsia="ru-RU"/>
        </w:rPr>
        <w:t>начальных классов в течение 20</w:t>
      </w:r>
      <w:r w:rsidR="00FF4427">
        <w:rPr>
          <w:rFonts w:ascii="Times New Roman" w:eastAsia="Times New Roman" w:hAnsi="Times New Roman" w:cs="Times New Roman"/>
          <w:sz w:val="24"/>
          <w:szCs w:val="24"/>
          <w:lang w:eastAsia="ru-RU"/>
        </w:rPr>
        <w:t>2</w:t>
      </w:r>
      <w:r w:rsidR="00A036E5">
        <w:rPr>
          <w:rFonts w:ascii="Times New Roman" w:eastAsia="Times New Roman" w:hAnsi="Times New Roman" w:cs="Times New Roman"/>
          <w:sz w:val="24"/>
          <w:szCs w:val="24"/>
          <w:lang w:eastAsia="ru-RU"/>
        </w:rPr>
        <w:t>1</w:t>
      </w:r>
      <w:r w:rsidR="00582622">
        <w:rPr>
          <w:rFonts w:ascii="Times New Roman" w:eastAsia="Times New Roman" w:hAnsi="Times New Roman" w:cs="Times New Roman"/>
          <w:sz w:val="24"/>
          <w:szCs w:val="24"/>
          <w:lang w:eastAsia="ru-RU"/>
        </w:rPr>
        <w:t xml:space="preserve"> - 202</w:t>
      </w:r>
      <w:r w:rsidR="00A036E5">
        <w:rPr>
          <w:rFonts w:ascii="Times New Roman" w:eastAsia="Times New Roman" w:hAnsi="Times New Roman" w:cs="Times New Roman"/>
          <w:sz w:val="24"/>
          <w:szCs w:val="24"/>
          <w:lang w:eastAsia="ru-RU"/>
        </w:rPr>
        <w:t>2</w:t>
      </w:r>
      <w:r w:rsidRPr="00D93BEF">
        <w:rPr>
          <w:rFonts w:ascii="Times New Roman" w:eastAsia="Times New Roman" w:hAnsi="Times New Roman" w:cs="Times New Roman"/>
          <w:sz w:val="24"/>
          <w:szCs w:val="24"/>
          <w:lang w:eastAsia="ru-RU"/>
        </w:rPr>
        <w:t xml:space="preserve"> учебного года  </w:t>
      </w:r>
      <w:r w:rsidR="00661F1D" w:rsidRPr="00D93BEF">
        <w:rPr>
          <w:rFonts w:ascii="Times New Roman" w:eastAsia="Times New Roman" w:hAnsi="Times New Roman" w:cs="Times New Roman"/>
          <w:sz w:val="24"/>
          <w:szCs w:val="24"/>
          <w:lang w:eastAsia="ru-RU"/>
        </w:rPr>
        <w:t>продолжало целенаправленную работу по формированию прочных знаний и  УУД  в соответствии с программами начального обучения</w:t>
      </w:r>
      <w:r w:rsidR="0082774F">
        <w:rPr>
          <w:rFonts w:ascii="Times New Roman" w:eastAsia="Times New Roman" w:hAnsi="Times New Roman" w:cs="Times New Roman"/>
          <w:sz w:val="24"/>
          <w:szCs w:val="24"/>
          <w:lang w:eastAsia="ru-RU"/>
        </w:rPr>
        <w:t>, а также работа над формированием функциональной грамотности школьников через урочную и внеурочную деятельность</w:t>
      </w:r>
      <w:r w:rsidR="00661F1D" w:rsidRPr="00D93BEF">
        <w:rPr>
          <w:rFonts w:ascii="Times New Roman" w:eastAsia="Times New Roman" w:hAnsi="Times New Roman" w:cs="Times New Roman"/>
          <w:sz w:val="24"/>
          <w:szCs w:val="24"/>
          <w:lang w:eastAsia="ru-RU"/>
        </w:rPr>
        <w:t xml:space="preserve">. </w:t>
      </w:r>
      <w:r w:rsidRPr="00D93BEF">
        <w:rPr>
          <w:rFonts w:ascii="Times New Roman" w:eastAsia="Times New Roman" w:hAnsi="Times New Roman" w:cs="Times New Roman"/>
          <w:sz w:val="24"/>
          <w:szCs w:val="24"/>
          <w:lang w:eastAsia="ru-RU"/>
        </w:rPr>
        <w:t xml:space="preserve">Особое внимание уделялось </w:t>
      </w:r>
      <w:r w:rsidR="00661F1D" w:rsidRPr="00D93BEF">
        <w:rPr>
          <w:rFonts w:ascii="Times New Roman" w:eastAsia="Times New Roman" w:hAnsi="Times New Roman" w:cs="Times New Roman"/>
          <w:sz w:val="24"/>
          <w:szCs w:val="24"/>
          <w:lang w:eastAsia="ru-RU"/>
        </w:rPr>
        <w:t>реализации проектной деятельности учащихся</w:t>
      </w:r>
      <w:r w:rsidR="00661F1D" w:rsidRPr="00D93BEF">
        <w:rPr>
          <w:rFonts w:ascii="Times New Roman" w:eastAsia="Times New Roman" w:hAnsi="Times New Roman" w:cs="Times New Roman"/>
          <w:bCs/>
          <w:sz w:val="24"/>
          <w:szCs w:val="24"/>
          <w:lang w:eastAsia="ru-RU"/>
        </w:rPr>
        <w:t xml:space="preserve">, как один из аспектов современного образования, </w:t>
      </w:r>
      <w:r w:rsidR="00661F1D" w:rsidRPr="00D93BEF">
        <w:rPr>
          <w:rFonts w:ascii="Times New Roman" w:eastAsia="Times New Roman" w:hAnsi="Times New Roman" w:cs="Times New Roman"/>
          <w:sz w:val="24"/>
          <w:szCs w:val="24"/>
          <w:lang w:eastAsia="ru-RU"/>
        </w:rPr>
        <w:t xml:space="preserve"> </w:t>
      </w:r>
      <w:r w:rsidRPr="00D93BEF">
        <w:rPr>
          <w:rFonts w:ascii="Times New Roman" w:eastAsia="Times New Roman" w:hAnsi="Times New Roman" w:cs="Times New Roman"/>
          <w:sz w:val="24"/>
          <w:szCs w:val="24"/>
          <w:lang w:eastAsia="ru-RU"/>
        </w:rPr>
        <w:t>совершенствованию навыков чтения, усвоению основных орфограмм русского языка, повышению вычислительной культуры   младших школьников, овладению алгоритмами решения задач.       В центре внимания  также стояли  вопросы   реализации требований ФГОС НОО ОВЗ и  сохранения здоровья обучающихся.</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Calibri" w:hAnsi="Times New Roman" w:cs="Times New Roman"/>
          <w:sz w:val="24"/>
          <w:szCs w:val="24"/>
        </w:rPr>
        <w:t xml:space="preserve">      Методическая  работа проводилась в основном через самообразовательную деятел</w:t>
      </w:r>
      <w:r w:rsidR="00FF4427">
        <w:rPr>
          <w:rFonts w:ascii="Times New Roman" w:eastAsia="Calibri" w:hAnsi="Times New Roman" w:cs="Times New Roman"/>
          <w:sz w:val="24"/>
          <w:szCs w:val="24"/>
        </w:rPr>
        <w:t>ьность, курсовую подготовку.</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В течение учебного года  на методических совещаниях и заседаниях ШМО были  рассмотрены  следующие вопросы:</w:t>
      </w:r>
    </w:p>
    <w:p w:rsidR="00465070" w:rsidRPr="00D93BEF" w:rsidRDefault="00465070" w:rsidP="00A67C34">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1.  Результаты  адаптационного  периода   первоклассников.</w:t>
      </w:r>
    </w:p>
    <w:p w:rsidR="00465070" w:rsidRPr="00D93BEF" w:rsidRDefault="00465070" w:rsidP="00A67C34">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2.  Развитие   каллиграфических навыков   младших школьников  через   соблюдение  единого орфографического режима  письма.</w:t>
      </w:r>
    </w:p>
    <w:p w:rsidR="00465070" w:rsidRPr="00D93BEF" w:rsidRDefault="00465070" w:rsidP="00A67C34">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3.</w:t>
      </w:r>
      <w:r w:rsidRPr="00A67C34">
        <w:rPr>
          <w:rFonts w:ascii="Times New Roman" w:eastAsia="Times New Roman" w:hAnsi="Times New Roman" w:cs="Times New Roman"/>
          <w:sz w:val="24"/>
          <w:szCs w:val="24"/>
          <w:lang w:eastAsia="ru-RU"/>
        </w:rPr>
        <w:t xml:space="preserve">Система </w:t>
      </w:r>
      <w:r w:rsidRPr="00A67C34">
        <w:rPr>
          <w:rFonts w:ascii="Times New Roman" w:eastAsia="Times New Roman" w:hAnsi="Times New Roman" w:cs="Times New Roman"/>
          <w:bCs/>
          <w:iCs/>
          <w:sz w:val="24"/>
          <w:szCs w:val="24"/>
          <w:lang w:eastAsia="ru-RU"/>
        </w:rPr>
        <w:t>оценки  личностных  результатов учащихся 4-х классов   в рамках  требований ФГОС НОО и ФГОС НОО ОВЗ</w:t>
      </w:r>
      <w:r w:rsidR="00A67C34">
        <w:rPr>
          <w:rFonts w:ascii="Times New Roman" w:eastAsia="Times New Roman" w:hAnsi="Times New Roman" w:cs="Times New Roman"/>
          <w:bCs/>
          <w:iCs/>
          <w:sz w:val="24"/>
          <w:szCs w:val="24"/>
          <w:lang w:eastAsia="ru-RU"/>
        </w:rPr>
        <w:t>.</w:t>
      </w:r>
    </w:p>
    <w:p w:rsidR="00465070" w:rsidRPr="00D93BEF" w:rsidRDefault="00465070" w:rsidP="00A67C34">
      <w:pPr>
        <w:spacing w:after="0"/>
        <w:jc w:val="both"/>
        <w:rPr>
          <w:rFonts w:ascii="Times New Roman" w:eastAsia="Times New Roman" w:hAnsi="Times New Roman" w:cs="Times New Roman"/>
          <w:sz w:val="24"/>
          <w:szCs w:val="24"/>
          <w:lang w:eastAsia="ru-RU"/>
        </w:rPr>
      </w:pPr>
      <w:r w:rsidRPr="00D93BEF">
        <w:rPr>
          <w:rFonts w:ascii="Calibri" w:eastAsia="Calibri" w:hAnsi="Calibri" w:cs="Times New Roman"/>
          <w:sz w:val="24"/>
          <w:szCs w:val="24"/>
        </w:rPr>
        <w:t xml:space="preserve">4. </w:t>
      </w:r>
      <w:r w:rsidRPr="00D93BEF">
        <w:rPr>
          <w:rFonts w:ascii="Times New Roman" w:eastAsia="Calibri" w:hAnsi="Times New Roman" w:cs="Times New Roman"/>
          <w:sz w:val="24"/>
          <w:szCs w:val="24"/>
        </w:rPr>
        <w:t xml:space="preserve">Реализация  воспитательной   деятельности  в 1-х -4х классах  </w:t>
      </w:r>
    </w:p>
    <w:p w:rsidR="00465070" w:rsidRPr="00D93BEF" w:rsidRDefault="00465070" w:rsidP="00A67C34">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5. </w:t>
      </w:r>
      <w:proofErr w:type="gramStart"/>
      <w:r w:rsidRPr="00D93BEF">
        <w:rPr>
          <w:rFonts w:ascii="Times New Roman" w:eastAsia="Times New Roman" w:hAnsi="Times New Roman" w:cs="Times New Roman"/>
          <w:sz w:val="24"/>
          <w:szCs w:val="24"/>
          <w:lang w:eastAsia="ru-RU"/>
        </w:rPr>
        <w:t>Развитие  читательской</w:t>
      </w:r>
      <w:proofErr w:type="gramEnd"/>
      <w:r w:rsidRPr="00D93BEF">
        <w:rPr>
          <w:rFonts w:ascii="Times New Roman" w:eastAsia="Times New Roman" w:hAnsi="Times New Roman" w:cs="Times New Roman"/>
          <w:sz w:val="24"/>
          <w:szCs w:val="24"/>
          <w:lang w:eastAsia="ru-RU"/>
        </w:rPr>
        <w:t xml:space="preserve">  грамотности и  речевых умений  обучающихся   через  использование    технологии   про</w:t>
      </w:r>
      <w:r w:rsidR="00352C12" w:rsidRPr="00D93BEF">
        <w:rPr>
          <w:rFonts w:ascii="Times New Roman" w:eastAsia="Times New Roman" w:hAnsi="Times New Roman" w:cs="Times New Roman"/>
          <w:sz w:val="24"/>
          <w:szCs w:val="24"/>
          <w:lang w:eastAsia="ru-RU"/>
        </w:rPr>
        <w:t xml:space="preserve">дуктивного чтения и </w:t>
      </w:r>
      <w:proofErr w:type="spellStart"/>
      <w:r w:rsidR="00352C12" w:rsidRPr="00D93BEF">
        <w:rPr>
          <w:rFonts w:ascii="Times New Roman" w:eastAsia="Times New Roman" w:hAnsi="Times New Roman" w:cs="Times New Roman"/>
          <w:sz w:val="24"/>
          <w:szCs w:val="24"/>
          <w:lang w:eastAsia="ru-RU"/>
        </w:rPr>
        <w:t>аудирования</w:t>
      </w:r>
      <w:proofErr w:type="spellEnd"/>
      <w:r w:rsidR="00352C12" w:rsidRPr="00D93BEF">
        <w:rPr>
          <w:rFonts w:ascii="Times New Roman" w:eastAsia="Times New Roman" w:hAnsi="Times New Roman" w:cs="Times New Roman"/>
          <w:sz w:val="24"/>
          <w:szCs w:val="24"/>
          <w:lang w:eastAsia="ru-RU"/>
        </w:rPr>
        <w:t>, проведение устного собеседования с учащимися 4 классов как подготовка к итоговому собеседованию выпускников ООО.</w:t>
      </w:r>
    </w:p>
    <w:p w:rsidR="00352C12" w:rsidRPr="00D93BEF" w:rsidRDefault="00465070" w:rsidP="00A67C34">
      <w:pPr>
        <w:spacing w:after="0"/>
        <w:jc w:val="both"/>
        <w:rPr>
          <w:rFonts w:ascii="Times New Roman" w:eastAsia="Calibri" w:hAnsi="Times New Roman" w:cs="Times New Roman"/>
          <w:sz w:val="24"/>
          <w:szCs w:val="28"/>
        </w:rPr>
      </w:pPr>
      <w:r w:rsidRPr="00D93BEF">
        <w:rPr>
          <w:rFonts w:ascii="Times New Roman" w:eastAsia="Times New Roman" w:hAnsi="Times New Roman" w:cs="Times New Roman"/>
          <w:szCs w:val="24"/>
          <w:lang w:eastAsia="ru-RU"/>
        </w:rPr>
        <w:t xml:space="preserve">6. </w:t>
      </w:r>
      <w:r w:rsidRPr="00D93BEF">
        <w:rPr>
          <w:rFonts w:ascii="Times New Roman" w:eastAsia="Calibri" w:hAnsi="Times New Roman" w:cs="Times New Roman"/>
          <w:sz w:val="24"/>
          <w:szCs w:val="28"/>
        </w:rPr>
        <w:t>Развитие инклюзивного образования в условиях  МАОУ СОШ № 15</w:t>
      </w:r>
      <w:r w:rsidR="00352C12" w:rsidRPr="00D93BEF">
        <w:rPr>
          <w:rFonts w:ascii="Times New Roman" w:eastAsia="Calibri" w:hAnsi="Times New Roman" w:cs="Times New Roman"/>
          <w:sz w:val="24"/>
          <w:szCs w:val="28"/>
        </w:rPr>
        <w:t>, проблемы и пути их преодоления.</w:t>
      </w:r>
      <w:r w:rsidRPr="00D93BEF">
        <w:rPr>
          <w:rFonts w:ascii="Times New Roman" w:eastAsia="Calibri" w:hAnsi="Times New Roman" w:cs="Times New Roman"/>
          <w:sz w:val="24"/>
          <w:szCs w:val="28"/>
        </w:rPr>
        <w:t xml:space="preserve"> </w:t>
      </w:r>
    </w:p>
    <w:p w:rsidR="00465070" w:rsidRPr="00D93BEF" w:rsidRDefault="00A67C34" w:rsidP="00A67C34">
      <w:pPr>
        <w:spacing w:after="0"/>
        <w:jc w:val="both"/>
        <w:rPr>
          <w:rFonts w:ascii="Times New Roman" w:eastAsia="Calibri" w:hAnsi="Times New Roman" w:cs="Times New Roman"/>
          <w:sz w:val="24"/>
          <w:szCs w:val="28"/>
        </w:rPr>
      </w:pPr>
      <w:r>
        <w:rPr>
          <w:rFonts w:ascii="Times New Roman" w:eastAsia="Calibri" w:hAnsi="Times New Roman" w:cs="Times New Roman"/>
          <w:sz w:val="24"/>
          <w:szCs w:val="28"/>
        </w:rPr>
        <w:t>7</w:t>
      </w:r>
      <w:r w:rsidR="00465070" w:rsidRPr="00D93BEF">
        <w:rPr>
          <w:rFonts w:ascii="Times New Roman" w:eastAsia="Calibri" w:hAnsi="Times New Roman" w:cs="Times New Roman"/>
          <w:sz w:val="24"/>
          <w:szCs w:val="28"/>
        </w:rPr>
        <w:t xml:space="preserve">. Составление КИМ  с целью  проверки  </w:t>
      </w:r>
      <w:proofErr w:type="spellStart"/>
      <w:r w:rsidR="00465070" w:rsidRPr="00D93BEF">
        <w:rPr>
          <w:rFonts w:ascii="Times New Roman" w:eastAsia="Calibri" w:hAnsi="Times New Roman" w:cs="Times New Roman"/>
          <w:sz w:val="24"/>
          <w:szCs w:val="28"/>
        </w:rPr>
        <w:t>сформированности</w:t>
      </w:r>
      <w:proofErr w:type="spellEnd"/>
      <w:r w:rsidR="00465070" w:rsidRPr="00D93BEF">
        <w:rPr>
          <w:rFonts w:ascii="Times New Roman" w:eastAsia="Calibri" w:hAnsi="Times New Roman" w:cs="Times New Roman"/>
          <w:sz w:val="24"/>
          <w:szCs w:val="28"/>
        </w:rPr>
        <w:t xml:space="preserve"> УУД,  проведение  комплексных  проверочных  работ во </w:t>
      </w:r>
      <w:r w:rsidR="00352C12" w:rsidRPr="00D93BEF">
        <w:rPr>
          <w:rFonts w:ascii="Times New Roman" w:eastAsia="Calibri" w:hAnsi="Times New Roman" w:cs="Times New Roman"/>
          <w:sz w:val="24"/>
          <w:szCs w:val="28"/>
        </w:rPr>
        <w:t xml:space="preserve">1-4 </w:t>
      </w:r>
      <w:r w:rsidR="00465070" w:rsidRPr="00D93BEF">
        <w:rPr>
          <w:rFonts w:ascii="Times New Roman" w:eastAsia="Calibri" w:hAnsi="Times New Roman" w:cs="Times New Roman"/>
          <w:sz w:val="24"/>
          <w:szCs w:val="28"/>
        </w:rPr>
        <w:t>классах, их анализ.</w:t>
      </w:r>
    </w:p>
    <w:p w:rsidR="007A026E" w:rsidRPr="00D93BEF" w:rsidRDefault="00A67C34" w:rsidP="00A67C34">
      <w:pPr>
        <w:spacing w:after="0"/>
        <w:jc w:val="both"/>
        <w:rPr>
          <w:rFonts w:ascii="Times New Roman" w:eastAsia="Calibri" w:hAnsi="Times New Roman" w:cs="Times New Roman"/>
          <w:sz w:val="24"/>
          <w:szCs w:val="28"/>
        </w:rPr>
      </w:pPr>
      <w:r>
        <w:rPr>
          <w:rFonts w:ascii="Times New Roman" w:eastAsia="Calibri" w:hAnsi="Times New Roman" w:cs="Times New Roman"/>
          <w:sz w:val="24"/>
          <w:szCs w:val="28"/>
        </w:rPr>
        <w:t>8</w:t>
      </w:r>
      <w:r w:rsidR="007A026E" w:rsidRPr="00D93BEF">
        <w:rPr>
          <w:rFonts w:ascii="Times New Roman" w:eastAsia="Calibri" w:hAnsi="Times New Roman" w:cs="Times New Roman"/>
          <w:sz w:val="24"/>
          <w:szCs w:val="28"/>
        </w:rPr>
        <w:t>. Проведение предметных недель в начальной школе и анализ участия детей.</w:t>
      </w:r>
    </w:p>
    <w:p w:rsidR="0016335A" w:rsidRDefault="00A67C34" w:rsidP="00A67C34">
      <w:pPr>
        <w:spacing w:after="0"/>
        <w:jc w:val="both"/>
        <w:rPr>
          <w:rFonts w:ascii="Times New Roman" w:eastAsia="Calibri" w:hAnsi="Times New Roman" w:cs="Times New Roman"/>
          <w:sz w:val="24"/>
          <w:szCs w:val="28"/>
        </w:rPr>
      </w:pPr>
      <w:r>
        <w:rPr>
          <w:rFonts w:ascii="Times New Roman" w:eastAsia="Calibri" w:hAnsi="Times New Roman" w:cs="Times New Roman"/>
          <w:sz w:val="24"/>
          <w:szCs w:val="28"/>
        </w:rPr>
        <w:t>9</w:t>
      </w:r>
      <w:r w:rsidR="007A026E" w:rsidRPr="00D93BEF">
        <w:rPr>
          <w:rFonts w:ascii="Times New Roman" w:eastAsia="Calibri" w:hAnsi="Times New Roman" w:cs="Times New Roman"/>
          <w:sz w:val="24"/>
          <w:szCs w:val="28"/>
        </w:rPr>
        <w:t xml:space="preserve">. Проведение защиты проектов </w:t>
      </w:r>
      <w:r w:rsidR="00352C12" w:rsidRPr="00D93BEF">
        <w:rPr>
          <w:rFonts w:ascii="Times New Roman" w:eastAsia="Calibri" w:hAnsi="Times New Roman" w:cs="Times New Roman"/>
          <w:sz w:val="24"/>
          <w:szCs w:val="28"/>
        </w:rPr>
        <w:t xml:space="preserve">в 1-4 классах </w:t>
      </w:r>
      <w:r w:rsidR="007A026E" w:rsidRPr="00D93BEF">
        <w:rPr>
          <w:rFonts w:ascii="Times New Roman" w:eastAsia="Calibri" w:hAnsi="Times New Roman" w:cs="Times New Roman"/>
          <w:sz w:val="24"/>
          <w:szCs w:val="28"/>
        </w:rPr>
        <w:t>по параллелям в рамках отборочного тура к городскому конкурсу «Мир в радуге профессий»</w:t>
      </w:r>
    </w:p>
    <w:p w:rsidR="007A026E" w:rsidRPr="00D93BEF" w:rsidRDefault="0016335A" w:rsidP="00A67C34">
      <w:pPr>
        <w:spacing w:after="0"/>
        <w:jc w:val="both"/>
        <w:rPr>
          <w:rFonts w:ascii="Times New Roman" w:eastAsia="Calibri" w:hAnsi="Times New Roman" w:cs="Times New Roman"/>
          <w:sz w:val="24"/>
          <w:szCs w:val="28"/>
        </w:rPr>
      </w:pPr>
      <w:r>
        <w:rPr>
          <w:rFonts w:ascii="Times New Roman" w:eastAsia="Calibri" w:hAnsi="Times New Roman" w:cs="Times New Roman"/>
          <w:sz w:val="24"/>
          <w:szCs w:val="28"/>
        </w:rPr>
        <w:t>10</w:t>
      </w:r>
      <w:r w:rsidR="007A026E" w:rsidRPr="00D93BEF">
        <w:rPr>
          <w:rFonts w:ascii="Times New Roman" w:eastAsia="Calibri" w:hAnsi="Times New Roman" w:cs="Times New Roman"/>
          <w:sz w:val="24"/>
          <w:szCs w:val="28"/>
        </w:rPr>
        <w:t>.</w:t>
      </w:r>
      <w:r>
        <w:rPr>
          <w:rFonts w:ascii="Times New Roman" w:eastAsia="Calibri" w:hAnsi="Times New Roman" w:cs="Times New Roman"/>
          <w:sz w:val="24"/>
          <w:szCs w:val="28"/>
        </w:rPr>
        <w:t xml:space="preserve"> Внедрение курсов внеурочной деятельности, приемов формирования </w:t>
      </w:r>
      <w:r w:rsidR="00136050">
        <w:rPr>
          <w:rFonts w:ascii="Times New Roman" w:eastAsia="Calibri" w:hAnsi="Times New Roman" w:cs="Times New Roman"/>
          <w:sz w:val="24"/>
          <w:szCs w:val="28"/>
        </w:rPr>
        <w:t>функциональной грамотности у младших школьников.</w:t>
      </w:r>
    </w:p>
    <w:p w:rsidR="00465070" w:rsidRPr="00D93BEF" w:rsidRDefault="00465070" w:rsidP="00465070">
      <w:pPr>
        <w:autoSpaceDE w:val="0"/>
        <w:autoSpaceDN w:val="0"/>
        <w:adjustRightInd w:val="0"/>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lastRenderedPageBreak/>
        <w:t xml:space="preserve">          На сегодняшний день можно с уверенностью сказать, что </w:t>
      </w:r>
      <w:r w:rsidRPr="00D93BEF">
        <w:rPr>
          <w:rFonts w:ascii="Times New Roman" w:eastAsia="Calibri" w:hAnsi="Times New Roman" w:cs="Times New Roman"/>
          <w:sz w:val="24"/>
          <w:szCs w:val="24"/>
        </w:rPr>
        <w:t xml:space="preserve">кадровый потенциал начального общего образования нашей школы составляют педагоги, способные эффективно использовать материально-технические, информационно-методические и иные ресурсы </w:t>
      </w:r>
      <w:proofErr w:type="gramStart"/>
      <w:r w:rsidRPr="00D93BEF">
        <w:rPr>
          <w:rFonts w:ascii="Times New Roman" w:eastAsia="Calibri" w:hAnsi="Times New Roman" w:cs="Times New Roman"/>
          <w:sz w:val="24"/>
          <w:szCs w:val="24"/>
        </w:rPr>
        <w:t>реализации  ООП</w:t>
      </w:r>
      <w:proofErr w:type="gramEnd"/>
      <w:r w:rsidRPr="00D93BEF">
        <w:rPr>
          <w:rFonts w:ascii="Times New Roman" w:eastAsia="Calibri" w:hAnsi="Times New Roman" w:cs="Times New Roman"/>
          <w:sz w:val="24"/>
          <w:szCs w:val="24"/>
        </w:rPr>
        <w:t xml:space="preserve"> НОО, АООП НОО, управлять процессом личностного, социального, познавательного (</w:t>
      </w:r>
      <w:r w:rsidRPr="00D93BEF">
        <w:rPr>
          <w:rFonts w:ascii="Times New Roman" w:eastAsia="Calibri" w:hAnsi="Times New Roman" w:cs="Times New Roman"/>
          <w:i/>
          <w:iCs/>
          <w:sz w:val="24"/>
          <w:szCs w:val="24"/>
        </w:rPr>
        <w:t>интеллектуального</w:t>
      </w:r>
      <w:r w:rsidRPr="00D93BEF">
        <w:rPr>
          <w:rFonts w:ascii="Times New Roman" w:eastAsia="Calibri" w:hAnsi="Times New Roman" w:cs="Times New Roman"/>
          <w:sz w:val="24"/>
          <w:szCs w:val="24"/>
        </w:rPr>
        <w:t xml:space="preserve">), коммуникативного развития обучающихся   и процессом собственного профессионального развития.  </w:t>
      </w:r>
      <w:r w:rsidR="00352C12" w:rsidRPr="00D93BEF">
        <w:rPr>
          <w:rFonts w:ascii="Times New Roman" w:eastAsia="Times New Roman" w:hAnsi="Times New Roman" w:cs="Times New Roman"/>
          <w:sz w:val="24"/>
          <w:szCs w:val="24"/>
          <w:lang w:eastAsia="ru-RU"/>
        </w:rPr>
        <w:t>В 1 – 4 классах работают 23</w:t>
      </w:r>
      <w:r w:rsidRPr="00D93BEF">
        <w:rPr>
          <w:rFonts w:ascii="Times New Roman" w:eastAsia="Times New Roman" w:hAnsi="Times New Roman" w:cs="Times New Roman"/>
          <w:sz w:val="24"/>
          <w:szCs w:val="24"/>
          <w:lang w:eastAsia="ru-RU"/>
        </w:rPr>
        <w:t xml:space="preserve"> учителя начальных классов, 11 учителей-предметников (музыка, ИЗО, ОРКСЭ, риторика, физическая культура, </w:t>
      </w:r>
      <w:r w:rsidR="00020E4A">
        <w:rPr>
          <w:rFonts w:ascii="Times New Roman" w:eastAsia="Times New Roman" w:hAnsi="Times New Roman" w:cs="Times New Roman"/>
          <w:sz w:val="24"/>
          <w:szCs w:val="24"/>
          <w:lang w:eastAsia="ru-RU"/>
        </w:rPr>
        <w:t xml:space="preserve">английский </w:t>
      </w:r>
      <w:r w:rsidRPr="00D93BEF">
        <w:rPr>
          <w:rFonts w:ascii="Times New Roman" w:eastAsia="Times New Roman" w:hAnsi="Times New Roman" w:cs="Times New Roman"/>
          <w:sz w:val="24"/>
          <w:szCs w:val="24"/>
          <w:lang w:eastAsia="ru-RU"/>
        </w:rPr>
        <w:t xml:space="preserve">язык), педагог – психолог, </w:t>
      </w:r>
      <w:r w:rsidR="00FF4427">
        <w:rPr>
          <w:rFonts w:ascii="Times New Roman" w:eastAsia="Times New Roman" w:hAnsi="Times New Roman" w:cs="Times New Roman"/>
          <w:sz w:val="24"/>
          <w:szCs w:val="24"/>
          <w:lang w:eastAsia="ru-RU"/>
        </w:rPr>
        <w:t>учитель-</w:t>
      </w:r>
      <w:r w:rsidR="00136050">
        <w:rPr>
          <w:rFonts w:ascii="Times New Roman" w:eastAsia="Times New Roman" w:hAnsi="Times New Roman" w:cs="Times New Roman"/>
          <w:sz w:val="24"/>
          <w:szCs w:val="24"/>
          <w:lang w:eastAsia="ru-RU"/>
        </w:rPr>
        <w:t>дефектолог</w:t>
      </w:r>
      <w:r w:rsidRPr="00D93BEF">
        <w:rPr>
          <w:rFonts w:ascii="Times New Roman" w:eastAsia="Times New Roman" w:hAnsi="Times New Roman" w:cs="Times New Roman"/>
          <w:sz w:val="24"/>
          <w:szCs w:val="24"/>
          <w:lang w:eastAsia="ru-RU"/>
        </w:rPr>
        <w:t>, социальные педагоги</w:t>
      </w:r>
      <w:r w:rsidR="00A67C34">
        <w:rPr>
          <w:rFonts w:ascii="Times New Roman" w:eastAsia="Times New Roman" w:hAnsi="Times New Roman" w:cs="Times New Roman"/>
          <w:sz w:val="24"/>
          <w:szCs w:val="24"/>
          <w:lang w:eastAsia="ru-RU"/>
        </w:rPr>
        <w:t>.  1</w:t>
      </w:r>
      <w:r w:rsidR="00020E4A">
        <w:rPr>
          <w:rFonts w:ascii="Times New Roman" w:eastAsia="Times New Roman" w:hAnsi="Times New Roman" w:cs="Times New Roman"/>
          <w:sz w:val="24"/>
          <w:szCs w:val="24"/>
          <w:lang w:eastAsia="ru-RU"/>
        </w:rPr>
        <w:t>9</w:t>
      </w:r>
      <w:r w:rsidRPr="00D93BEF">
        <w:rPr>
          <w:rFonts w:ascii="Times New Roman" w:eastAsia="Times New Roman" w:hAnsi="Times New Roman" w:cs="Times New Roman"/>
          <w:sz w:val="24"/>
          <w:szCs w:val="24"/>
          <w:lang w:eastAsia="ru-RU"/>
        </w:rPr>
        <w:t xml:space="preserve"> из них имеют 1 квалификационную категорию, 2 педагога – высшую, 1 педагог аттестован на соо</w:t>
      </w:r>
      <w:r w:rsidR="00FF4427">
        <w:rPr>
          <w:rFonts w:ascii="Times New Roman" w:eastAsia="Times New Roman" w:hAnsi="Times New Roman" w:cs="Times New Roman"/>
          <w:sz w:val="24"/>
          <w:szCs w:val="24"/>
          <w:lang w:eastAsia="ru-RU"/>
        </w:rPr>
        <w:t xml:space="preserve">тветствие занимаемой должности. </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Педагоги  участвуют в инновационной деятельности, объектами которой являются содержание образования, современные педагогические технологии.    Реализация задач повышения квалификация </w:t>
      </w:r>
      <w:proofErr w:type="gramStart"/>
      <w:r w:rsidRPr="00D93BEF">
        <w:rPr>
          <w:rFonts w:ascii="Times New Roman" w:eastAsia="Times New Roman" w:hAnsi="Times New Roman" w:cs="Times New Roman"/>
          <w:sz w:val="24"/>
          <w:szCs w:val="24"/>
          <w:lang w:eastAsia="ru-RU"/>
        </w:rPr>
        <w:t>осуществляется  также</w:t>
      </w:r>
      <w:proofErr w:type="gramEnd"/>
      <w:r w:rsidRPr="00D93BEF">
        <w:rPr>
          <w:rFonts w:ascii="Times New Roman" w:eastAsia="Times New Roman" w:hAnsi="Times New Roman" w:cs="Times New Roman"/>
          <w:sz w:val="24"/>
          <w:szCs w:val="24"/>
          <w:lang w:eastAsia="ru-RU"/>
        </w:rPr>
        <w:t xml:space="preserve"> через систему методической работы, включающей   мастер-классы, круглые столы, заседания методического объединения учителей,  проблемные группы, участие педагогов в разработке </w:t>
      </w:r>
      <w:r w:rsidR="00020E4A">
        <w:rPr>
          <w:rFonts w:ascii="Times New Roman" w:eastAsia="Times New Roman" w:hAnsi="Times New Roman" w:cs="Times New Roman"/>
          <w:sz w:val="24"/>
          <w:szCs w:val="24"/>
          <w:lang w:eastAsia="ru-RU"/>
        </w:rPr>
        <w:t xml:space="preserve">и корректировке </w:t>
      </w:r>
      <w:r w:rsidR="00D37AEE" w:rsidRPr="00D93BEF">
        <w:rPr>
          <w:rFonts w:ascii="Times New Roman" w:eastAsia="Times New Roman" w:hAnsi="Times New Roman" w:cs="Times New Roman"/>
          <w:sz w:val="24"/>
          <w:szCs w:val="24"/>
          <w:lang w:eastAsia="ru-RU"/>
        </w:rPr>
        <w:t>рабочих программ.</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На уровне ШМО  ведётся накопление дидактических, методических и других материалов в электронном виде;  создаётся банк цифровых образовательных ресурсов (ЦОР) и рабочих программ по предметам  начального образования в рамках  УМК «Школа России»,  факультативных курсов и  программ ДТО;     применяются инновационные формы организации образовательной деятельности (проектной и  учебно-исследовательской с применением ИКТ);</w:t>
      </w:r>
    </w:p>
    <w:p w:rsidR="00465070" w:rsidRPr="00D93BEF" w:rsidRDefault="00465070" w:rsidP="00465070">
      <w:pPr>
        <w:ind w:left="-108"/>
        <w:contextualSpacing/>
        <w:jc w:val="both"/>
        <w:rPr>
          <w:rFonts w:ascii="Times New Roman" w:eastAsia="Calibri" w:hAnsi="Times New Roman" w:cs="Times New Roman"/>
          <w:sz w:val="24"/>
          <w:szCs w:val="24"/>
        </w:rPr>
      </w:pPr>
      <w:r w:rsidRPr="00D93BEF">
        <w:rPr>
          <w:rFonts w:ascii="Times New Roman" w:eastAsia="Times New Roman" w:hAnsi="Times New Roman" w:cs="Times New Roman"/>
          <w:b/>
          <w:sz w:val="24"/>
          <w:szCs w:val="24"/>
          <w:lang w:eastAsia="ru-RU"/>
        </w:rPr>
        <w:t xml:space="preserve">Проблемы:  </w:t>
      </w:r>
      <w:r w:rsidRPr="00D93BEF">
        <w:rPr>
          <w:rFonts w:ascii="Times New Roman" w:eastAsia="Calibri" w:hAnsi="Times New Roman" w:cs="Times New Roman"/>
          <w:sz w:val="24"/>
          <w:szCs w:val="24"/>
        </w:rPr>
        <w:t xml:space="preserve">    </w:t>
      </w:r>
    </w:p>
    <w:p w:rsidR="00465070" w:rsidRPr="00D93BEF" w:rsidRDefault="00465070" w:rsidP="00465070">
      <w:pPr>
        <w:numPr>
          <w:ilvl w:val="0"/>
          <w:numId w:val="28"/>
        </w:numPr>
        <w:contextualSpacing/>
        <w:jc w:val="both"/>
        <w:rPr>
          <w:rFonts w:ascii="Times New Roman" w:eastAsia="Calibri" w:hAnsi="Times New Roman" w:cs="Times New Roman"/>
          <w:sz w:val="24"/>
          <w:szCs w:val="24"/>
        </w:rPr>
      </w:pPr>
      <w:r w:rsidRPr="00D93BEF">
        <w:rPr>
          <w:rFonts w:ascii="Times New Roman" w:eastAsia="Calibri" w:hAnsi="Times New Roman" w:cs="Times New Roman"/>
          <w:sz w:val="24"/>
          <w:szCs w:val="24"/>
        </w:rPr>
        <w:t xml:space="preserve"> Системно</w:t>
      </w:r>
      <w:r w:rsidR="00D93BEF" w:rsidRPr="00D93BEF">
        <w:rPr>
          <w:rFonts w:ascii="Times New Roman" w:eastAsia="Calibri" w:hAnsi="Times New Roman" w:cs="Times New Roman"/>
          <w:sz w:val="24"/>
          <w:szCs w:val="24"/>
        </w:rPr>
        <w:t xml:space="preserve"> </w:t>
      </w:r>
      <w:r w:rsidRPr="00D93BEF">
        <w:rPr>
          <w:rFonts w:ascii="Times New Roman" w:eastAsia="Calibri" w:hAnsi="Times New Roman" w:cs="Times New Roman"/>
          <w:sz w:val="24"/>
          <w:szCs w:val="24"/>
        </w:rPr>
        <w:t xml:space="preserve">- </w:t>
      </w:r>
      <w:proofErr w:type="spellStart"/>
      <w:r w:rsidRPr="00D93BEF">
        <w:rPr>
          <w:rFonts w:ascii="Times New Roman" w:eastAsia="Calibri" w:hAnsi="Times New Roman" w:cs="Times New Roman"/>
          <w:sz w:val="24"/>
          <w:szCs w:val="24"/>
        </w:rPr>
        <w:t>деятельностный</w:t>
      </w:r>
      <w:proofErr w:type="spellEnd"/>
      <w:r w:rsidRPr="00D93BEF">
        <w:rPr>
          <w:rFonts w:ascii="Times New Roman" w:eastAsia="Calibri" w:hAnsi="Times New Roman" w:cs="Times New Roman"/>
          <w:sz w:val="24"/>
          <w:szCs w:val="24"/>
        </w:rPr>
        <w:t xml:space="preserve">   подход  в обучении  младших школьников  отдельными учителями реализуется  на недостаточно   высоком уровне.  Отмечается и </w:t>
      </w:r>
      <w:r w:rsidRPr="00D93BEF">
        <w:rPr>
          <w:rFonts w:ascii="Times New Roman" w:eastAsia="Times New Roman" w:hAnsi="Times New Roman" w:cs="Times New Roman"/>
          <w:sz w:val="24"/>
          <w:szCs w:val="24"/>
          <w:shd w:val="clear" w:color="auto" w:fill="FFFFFF"/>
          <w:lang w:eastAsia="ru-RU"/>
        </w:rPr>
        <w:t>недостаточная готовность начинающих  педагогов к реализации ФГОС с позиции выполнения его требований (трех «Т») к результатам, структуре программы, к условиям образовательного  процесса.</w:t>
      </w:r>
    </w:p>
    <w:p w:rsidR="00465070" w:rsidRPr="00D93BEF" w:rsidRDefault="00465070" w:rsidP="00465070">
      <w:pPr>
        <w:numPr>
          <w:ilvl w:val="0"/>
          <w:numId w:val="28"/>
        </w:numPr>
        <w:spacing w:after="0"/>
        <w:ind w:left="-108" w:firstLine="0"/>
        <w:contextualSpacing/>
        <w:jc w:val="both"/>
        <w:rPr>
          <w:rFonts w:ascii="Times New Roman" w:eastAsia="Calibri" w:hAnsi="Times New Roman" w:cs="Times New Roman"/>
          <w:sz w:val="24"/>
          <w:szCs w:val="24"/>
        </w:rPr>
      </w:pPr>
      <w:r w:rsidRPr="00D93BEF">
        <w:rPr>
          <w:rFonts w:ascii="Times New Roman" w:eastAsia="Calibri" w:hAnsi="Times New Roman" w:cs="Times New Roman"/>
          <w:sz w:val="24"/>
          <w:szCs w:val="24"/>
        </w:rPr>
        <w:t>Перегруженность   учителя  затрудняет    качественную подготовку  к  урокам  и  его    профессионально – инновационное  развитие</w:t>
      </w:r>
      <w:r w:rsidR="00A67C34">
        <w:rPr>
          <w:rFonts w:ascii="Times New Roman" w:eastAsia="Calibri" w:hAnsi="Times New Roman" w:cs="Times New Roman"/>
          <w:sz w:val="24"/>
          <w:szCs w:val="24"/>
        </w:rPr>
        <w:t>.</w:t>
      </w:r>
    </w:p>
    <w:p w:rsidR="00465070" w:rsidRPr="00D93BEF" w:rsidRDefault="00465070" w:rsidP="00465070">
      <w:pPr>
        <w:numPr>
          <w:ilvl w:val="0"/>
          <w:numId w:val="28"/>
        </w:numPr>
        <w:spacing w:after="0"/>
        <w:ind w:left="-108" w:firstLine="0"/>
        <w:contextualSpacing/>
        <w:jc w:val="both"/>
        <w:rPr>
          <w:rFonts w:ascii="Times New Roman" w:eastAsia="Calibri" w:hAnsi="Times New Roman" w:cs="Times New Roman"/>
          <w:sz w:val="24"/>
          <w:szCs w:val="24"/>
        </w:rPr>
      </w:pPr>
      <w:r w:rsidRPr="00D93BEF">
        <w:rPr>
          <w:rFonts w:ascii="Times New Roman" w:eastAsia="Calibri" w:hAnsi="Times New Roman" w:cs="Times New Roman"/>
          <w:sz w:val="24"/>
          <w:szCs w:val="24"/>
        </w:rPr>
        <w:t xml:space="preserve">  Ресурсное обеспечение уроков  не всегда  приводится в соответствие с требованиями ФГОС НОО и ФГОС  НОО ОВЗ.</w:t>
      </w:r>
    </w:p>
    <w:p w:rsidR="00A67C34" w:rsidRDefault="00465070" w:rsidP="00A67C34">
      <w:pPr>
        <w:numPr>
          <w:ilvl w:val="0"/>
          <w:numId w:val="28"/>
        </w:numPr>
        <w:spacing w:after="0"/>
        <w:ind w:left="-108" w:firstLine="0"/>
        <w:contextualSpacing/>
        <w:jc w:val="both"/>
        <w:rPr>
          <w:rFonts w:ascii="Times New Roman" w:eastAsia="Calibri" w:hAnsi="Times New Roman" w:cs="Times New Roman"/>
          <w:sz w:val="24"/>
          <w:szCs w:val="24"/>
        </w:rPr>
      </w:pPr>
      <w:r w:rsidRPr="00D93BEF">
        <w:rPr>
          <w:rFonts w:ascii="Times New Roman" w:eastAsia="Times New Roman" w:hAnsi="Times New Roman" w:cs="Times New Roman"/>
          <w:sz w:val="24"/>
          <w:szCs w:val="24"/>
          <w:shd w:val="clear" w:color="auto" w:fill="FFFFFF"/>
          <w:lang w:eastAsia="ru-RU"/>
        </w:rPr>
        <w:t xml:space="preserve">Недостаточный  уровень развития индивидуального и дифференцированного подхода в образовательной деятельности. </w:t>
      </w:r>
      <w:r w:rsidRPr="00D93BEF">
        <w:rPr>
          <w:rFonts w:ascii="Times New Roman" w:eastAsia="Calibri" w:hAnsi="Times New Roman" w:cs="Times New Roman"/>
          <w:sz w:val="24"/>
          <w:szCs w:val="24"/>
        </w:rPr>
        <w:t xml:space="preserve"> Учителю важно овладеть  основными психологическими понятиями: личность (так как  новая цель – развитие личности);  учебная деятельность (в основе реализации требований ФГОС НОО лежит системно</w:t>
      </w:r>
      <w:r w:rsidR="00352C12" w:rsidRPr="00D93BEF">
        <w:rPr>
          <w:rFonts w:ascii="Times New Roman" w:eastAsia="Calibri" w:hAnsi="Times New Roman" w:cs="Times New Roman"/>
          <w:sz w:val="24"/>
          <w:szCs w:val="24"/>
        </w:rPr>
        <w:t xml:space="preserve"> </w:t>
      </w:r>
      <w:r w:rsidRPr="00D93BEF">
        <w:rPr>
          <w:rFonts w:ascii="Times New Roman" w:eastAsia="Calibri" w:hAnsi="Times New Roman" w:cs="Times New Roman"/>
          <w:sz w:val="24"/>
          <w:szCs w:val="24"/>
        </w:rPr>
        <w:t xml:space="preserve">- </w:t>
      </w:r>
      <w:proofErr w:type="spellStart"/>
      <w:r w:rsidRPr="00D93BEF">
        <w:rPr>
          <w:rFonts w:ascii="Times New Roman" w:eastAsia="Calibri" w:hAnsi="Times New Roman" w:cs="Times New Roman"/>
          <w:sz w:val="24"/>
          <w:szCs w:val="24"/>
        </w:rPr>
        <w:t>деятельностный</w:t>
      </w:r>
      <w:proofErr w:type="spellEnd"/>
      <w:r w:rsidRPr="00D93BEF">
        <w:rPr>
          <w:rFonts w:ascii="Times New Roman" w:eastAsia="Calibri" w:hAnsi="Times New Roman" w:cs="Times New Roman"/>
          <w:sz w:val="24"/>
          <w:szCs w:val="24"/>
        </w:rPr>
        <w:t xml:space="preserve">  подход); особенности восприятия информации  через разные каналы; разнообразные психологические индивидуальные особенности  учеников;  оценочная деятельность,  умозаключения и суждения должны строиться психологически грамотно; отношения  учитель-ученик, ученик-ученик, ученик-учебный материал продумывае</w:t>
      </w:r>
      <w:r w:rsidR="00A67C34">
        <w:rPr>
          <w:rFonts w:ascii="Times New Roman" w:eastAsia="Calibri" w:hAnsi="Times New Roman" w:cs="Times New Roman"/>
          <w:sz w:val="24"/>
          <w:szCs w:val="24"/>
        </w:rPr>
        <w:t>тся с точки зрения психологии).</w:t>
      </w:r>
    </w:p>
    <w:p w:rsidR="00020E4A" w:rsidRPr="00020E4A" w:rsidRDefault="00465070" w:rsidP="00A67C34">
      <w:pPr>
        <w:numPr>
          <w:ilvl w:val="0"/>
          <w:numId w:val="28"/>
        </w:numPr>
        <w:spacing w:after="0"/>
        <w:ind w:left="-108" w:firstLine="0"/>
        <w:contextualSpacing/>
        <w:jc w:val="both"/>
        <w:rPr>
          <w:rFonts w:ascii="Times New Roman" w:eastAsia="Calibri" w:hAnsi="Times New Roman" w:cs="Times New Roman"/>
          <w:sz w:val="24"/>
          <w:szCs w:val="24"/>
        </w:rPr>
      </w:pPr>
      <w:r w:rsidRPr="00A67C34">
        <w:rPr>
          <w:rFonts w:ascii="Times New Roman" w:eastAsia="Calibri" w:hAnsi="Times New Roman" w:cs="Times New Roman"/>
          <w:sz w:val="24"/>
          <w:shd w:val="clear" w:color="auto" w:fill="FFFFFF"/>
        </w:rPr>
        <w:t xml:space="preserve">Сложности в организации внеурочной деятельности.  Учителями и родителями отмечено, что внеурочная деятельность в том </w:t>
      </w:r>
      <w:proofErr w:type="gramStart"/>
      <w:r w:rsidRPr="00A67C34">
        <w:rPr>
          <w:rFonts w:ascii="Times New Roman" w:eastAsia="Calibri" w:hAnsi="Times New Roman" w:cs="Times New Roman"/>
          <w:sz w:val="24"/>
          <w:shd w:val="clear" w:color="auto" w:fill="FFFFFF"/>
        </w:rPr>
        <w:t>виде,  как</w:t>
      </w:r>
      <w:proofErr w:type="gramEnd"/>
      <w:r w:rsidRPr="00A67C34">
        <w:rPr>
          <w:rFonts w:ascii="Times New Roman" w:eastAsia="Calibri" w:hAnsi="Times New Roman" w:cs="Times New Roman"/>
          <w:sz w:val="24"/>
          <w:shd w:val="clear" w:color="auto" w:fill="FFFFFF"/>
        </w:rPr>
        <w:t xml:space="preserve"> она сейчас организована, приводит к большой утомляемости, ухудшению здоровья детей и учителя</w:t>
      </w:r>
      <w:r w:rsidRPr="00A67C34">
        <w:rPr>
          <w:rFonts w:ascii="Calibri" w:eastAsia="Calibri" w:hAnsi="Calibri" w:cs="Times New Roman"/>
          <w:sz w:val="20"/>
          <w:shd w:val="clear" w:color="auto" w:fill="FFFFFF"/>
        </w:rPr>
        <w:t>.</w:t>
      </w:r>
      <w:r w:rsidRPr="00A67C34">
        <w:rPr>
          <w:rFonts w:ascii="Verdana" w:eastAsia="Calibri" w:hAnsi="Verdana" w:cs="Times New Roman"/>
          <w:sz w:val="20"/>
          <w:shd w:val="clear" w:color="auto" w:fill="FFFFFF"/>
        </w:rPr>
        <w:t xml:space="preserve"> </w:t>
      </w:r>
    </w:p>
    <w:p w:rsidR="00465070" w:rsidRPr="00A67C34" w:rsidRDefault="00465070" w:rsidP="00020E4A">
      <w:pPr>
        <w:spacing w:after="0"/>
        <w:ind w:left="-108"/>
        <w:contextualSpacing/>
        <w:jc w:val="both"/>
        <w:rPr>
          <w:rFonts w:ascii="Times New Roman" w:eastAsia="Calibri" w:hAnsi="Times New Roman" w:cs="Times New Roman"/>
          <w:sz w:val="24"/>
          <w:szCs w:val="24"/>
        </w:rPr>
      </w:pPr>
      <w:r w:rsidRPr="00A67C34">
        <w:rPr>
          <w:rFonts w:ascii="Verdana" w:eastAsia="Calibri" w:hAnsi="Verdana" w:cs="Times New Roman"/>
          <w:sz w:val="20"/>
          <w:shd w:val="clear" w:color="auto" w:fill="FFFFFF"/>
        </w:rPr>
        <w:t xml:space="preserve"> </w:t>
      </w:r>
    </w:p>
    <w:p w:rsidR="00465070" w:rsidRPr="00D93BEF" w:rsidRDefault="00465070" w:rsidP="00465070">
      <w:pPr>
        <w:spacing w:after="0"/>
        <w:jc w:val="both"/>
        <w:rPr>
          <w:rFonts w:ascii="Times New Roman" w:eastAsia="Times New Roman" w:hAnsi="Times New Roman" w:cs="Times New Roman"/>
          <w:b/>
          <w:color w:val="C00000"/>
          <w:sz w:val="32"/>
          <w:szCs w:val="24"/>
          <w:lang w:eastAsia="ru-RU"/>
        </w:rPr>
      </w:pPr>
      <w:r w:rsidRPr="00D93BEF">
        <w:rPr>
          <w:rFonts w:ascii="Times New Roman" w:eastAsia="Calibri" w:hAnsi="Times New Roman" w:cs="Times New Roman"/>
          <w:b/>
          <w:sz w:val="28"/>
        </w:rPr>
        <w:t>Возможные пути решения возникших проблем</w:t>
      </w:r>
      <w:r w:rsidRPr="00D93BEF">
        <w:rPr>
          <w:rFonts w:ascii="Times New Roman" w:eastAsia="Times New Roman" w:hAnsi="Times New Roman" w:cs="Times New Roman"/>
          <w:b/>
          <w:color w:val="C00000"/>
          <w:sz w:val="32"/>
          <w:szCs w:val="24"/>
          <w:lang w:eastAsia="ru-RU"/>
        </w:rPr>
        <w:t xml:space="preserve"> </w:t>
      </w:r>
    </w:p>
    <w:p w:rsidR="00465070" w:rsidRPr="00D93BEF" w:rsidRDefault="00465070" w:rsidP="00465070">
      <w:pPr>
        <w:spacing w:after="0"/>
        <w:jc w:val="both"/>
        <w:rPr>
          <w:rFonts w:ascii="Times New Roman" w:eastAsia="Times New Roman" w:hAnsi="Times New Roman" w:cs="Times New Roman"/>
          <w:sz w:val="24"/>
          <w:szCs w:val="24"/>
          <w:lang w:eastAsia="ru-RU"/>
        </w:rPr>
      </w:pPr>
      <w:proofErr w:type="gramStart"/>
      <w:r w:rsidRPr="00D93BEF">
        <w:rPr>
          <w:rFonts w:ascii="Times New Roman" w:eastAsia="Times New Roman" w:hAnsi="Times New Roman" w:cs="Times New Roman"/>
          <w:sz w:val="24"/>
          <w:szCs w:val="24"/>
          <w:lang w:eastAsia="ru-RU"/>
        </w:rPr>
        <w:t>Осуществление  решения</w:t>
      </w:r>
      <w:proofErr w:type="gramEnd"/>
      <w:r w:rsidRPr="00D93BEF">
        <w:rPr>
          <w:rFonts w:ascii="Times New Roman" w:eastAsia="Times New Roman" w:hAnsi="Times New Roman" w:cs="Times New Roman"/>
          <w:sz w:val="24"/>
          <w:szCs w:val="24"/>
          <w:lang w:eastAsia="ru-RU"/>
        </w:rPr>
        <w:t xml:space="preserve">  возникших проблем планируется  через</w:t>
      </w:r>
      <w:r w:rsidR="00A67C34">
        <w:rPr>
          <w:rFonts w:ascii="Times New Roman" w:eastAsia="Times New Roman" w:hAnsi="Times New Roman" w:cs="Times New Roman"/>
          <w:sz w:val="24"/>
          <w:szCs w:val="24"/>
          <w:lang w:eastAsia="ru-RU"/>
        </w:rPr>
        <w:t>:</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обеспечение  методического сопровождения  реализации ФГОС НОО и ФГОС НОО ОВЗ  на более качественном уровне;</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lastRenderedPageBreak/>
        <w:t xml:space="preserve">- </w:t>
      </w:r>
      <w:proofErr w:type="gramStart"/>
      <w:r w:rsidRPr="00D93BEF">
        <w:rPr>
          <w:rFonts w:ascii="Times New Roman" w:eastAsia="Times New Roman" w:hAnsi="Times New Roman" w:cs="Times New Roman"/>
          <w:sz w:val="24"/>
          <w:szCs w:val="24"/>
          <w:lang w:eastAsia="ru-RU"/>
        </w:rPr>
        <w:t>организацию  консультаций</w:t>
      </w:r>
      <w:proofErr w:type="gramEnd"/>
      <w:r w:rsidRPr="00D93BEF">
        <w:rPr>
          <w:rFonts w:ascii="Times New Roman" w:eastAsia="Times New Roman" w:hAnsi="Times New Roman" w:cs="Times New Roman"/>
          <w:sz w:val="24"/>
          <w:szCs w:val="24"/>
          <w:lang w:eastAsia="ru-RU"/>
        </w:rPr>
        <w:t xml:space="preserve"> </w:t>
      </w:r>
      <w:r w:rsidR="00020E4A">
        <w:rPr>
          <w:rFonts w:ascii="Times New Roman" w:eastAsia="Times New Roman" w:hAnsi="Times New Roman" w:cs="Times New Roman"/>
          <w:sz w:val="24"/>
          <w:szCs w:val="24"/>
          <w:lang w:eastAsia="ru-RU"/>
        </w:rPr>
        <w:t>педагога-</w:t>
      </w:r>
      <w:r w:rsidRPr="00D93BEF">
        <w:rPr>
          <w:rFonts w:ascii="Times New Roman" w:eastAsia="Times New Roman" w:hAnsi="Times New Roman" w:cs="Times New Roman"/>
          <w:sz w:val="24"/>
          <w:szCs w:val="24"/>
          <w:lang w:eastAsia="ru-RU"/>
        </w:rPr>
        <w:t xml:space="preserve">психолога    для  учителей  (особенно   </w:t>
      </w:r>
      <w:r w:rsidR="00020E4A">
        <w:rPr>
          <w:rFonts w:ascii="Times New Roman" w:eastAsia="Times New Roman" w:hAnsi="Times New Roman" w:cs="Times New Roman"/>
          <w:sz w:val="24"/>
          <w:szCs w:val="24"/>
          <w:lang w:eastAsia="ru-RU"/>
        </w:rPr>
        <w:t xml:space="preserve">молодых специалистов) </w:t>
      </w:r>
      <w:r w:rsidRPr="00D93BEF">
        <w:rPr>
          <w:rFonts w:ascii="Times New Roman" w:eastAsia="Times New Roman" w:hAnsi="Times New Roman" w:cs="Times New Roman"/>
          <w:sz w:val="24"/>
          <w:szCs w:val="24"/>
          <w:lang w:eastAsia="ru-RU"/>
        </w:rPr>
        <w:t>с целью  коррекции работы  педагога в целях повышения эффективности урока (формирование мотивации, рекомендации по развитию психических процессов – внимания, мышления, памяти  младших школьников);</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осуществление     </w:t>
      </w:r>
      <w:proofErr w:type="gramStart"/>
      <w:r w:rsidRPr="00D93BEF">
        <w:rPr>
          <w:rFonts w:ascii="Times New Roman" w:eastAsia="Times New Roman" w:hAnsi="Times New Roman" w:cs="Times New Roman"/>
          <w:sz w:val="24"/>
          <w:szCs w:val="24"/>
          <w:lang w:eastAsia="ru-RU"/>
        </w:rPr>
        <w:t>работы  по</w:t>
      </w:r>
      <w:proofErr w:type="gramEnd"/>
      <w:r w:rsidRPr="00D93BEF">
        <w:rPr>
          <w:rFonts w:ascii="Times New Roman" w:eastAsia="Times New Roman" w:hAnsi="Times New Roman" w:cs="Times New Roman"/>
          <w:sz w:val="24"/>
          <w:szCs w:val="24"/>
          <w:lang w:eastAsia="ru-RU"/>
        </w:rPr>
        <w:t xml:space="preserve"> мониторингу формирования УУД   </w:t>
      </w:r>
      <w:r w:rsidR="00020E4A">
        <w:rPr>
          <w:rFonts w:ascii="Times New Roman" w:eastAsia="Times New Roman" w:hAnsi="Times New Roman" w:cs="Times New Roman"/>
          <w:sz w:val="24"/>
          <w:szCs w:val="24"/>
          <w:lang w:eastAsia="ru-RU"/>
        </w:rPr>
        <w:t xml:space="preserve">и функциональной грамотности учащихся </w:t>
      </w:r>
      <w:r w:rsidRPr="00D93BEF">
        <w:rPr>
          <w:rFonts w:ascii="Times New Roman" w:eastAsia="Times New Roman" w:hAnsi="Times New Roman" w:cs="Times New Roman"/>
          <w:sz w:val="24"/>
          <w:szCs w:val="24"/>
          <w:lang w:eastAsia="ru-RU"/>
        </w:rPr>
        <w:t>на более  качественном уровне;</w:t>
      </w:r>
    </w:p>
    <w:p w:rsidR="00465070" w:rsidRPr="00D93BEF" w:rsidRDefault="00465070" w:rsidP="00465070">
      <w:pPr>
        <w:spacing w:after="0"/>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улучшение  условий   для  осуществления   внеурочной  деятельности,  активное  использование  для этого  возможностей   сетевого взаимодействия,    ведение  мониторинга занятости обучающихся во внеурочной деятельности.</w:t>
      </w:r>
    </w:p>
    <w:p w:rsidR="00465070" w:rsidRPr="00D93BEF" w:rsidRDefault="00465070" w:rsidP="00465070">
      <w:pPr>
        <w:spacing w:before="75" w:after="75"/>
        <w:contextualSpacing/>
        <w:jc w:val="both"/>
        <w:rPr>
          <w:rFonts w:ascii="Times New Roman" w:eastAsia="Times New Roman" w:hAnsi="Times New Roman" w:cs="Times New Roman"/>
          <w:color w:val="C00000"/>
          <w:sz w:val="24"/>
          <w:szCs w:val="24"/>
          <w:lang w:eastAsia="ru-RU"/>
        </w:rPr>
      </w:pPr>
      <w:r w:rsidRPr="00D93BEF">
        <w:rPr>
          <w:rFonts w:ascii="Times New Roman" w:eastAsia="Times New Roman" w:hAnsi="Times New Roman" w:cs="Times New Roman"/>
          <w:sz w:val="24"/>
          <w:szCs w:val="24"/>
          <w:lang w:eastAsia="ru-RU"/>
        </w:rPr>
        <w:t xml:space="preserve">     - рассмотреть готовность учителя к   реализации   ФГОС НОО и ФГОС НОО </w:t>
      </w:r>
      <w:proofErr w:type="gramStart"/>
      <w:r w:rsidRPr="00D93BEF">
        <w:rPr>
          <w:rFonts w:ascii="Times New Roman" w:eastAsia="Times New Roman" w:hAnsi="Times New Roman" w:cs="Times New Roman"/>
          <w:sz w:val="24"/>
          <w:szCs w:val="24"/>
          <w:lang w:eastAsia="ru-RU"/>
        </w:rPr>
        <w:t>ОВЗ  через</w:t>
      </w:r>
      <w:proofErr w:type="gramEnd"/>
      <w:r w:rsidRPr="00D93BEF">
        <w:rPr>
          <w:rFonts w:ascii="Times New Roman" w:eastAsia="Times New Roman" w:hAnsi="Times New Roman" w:cs="Times New Roman"/>
          <w:sz w:val="24"/>
          <w:szCs w:val="24"/>
          <w:lang w:eastAsia="ru-RU"/>
        </w:rPr>
        <w:t xml:space="preserve">  такие составляющие. как</w:t>
      </w:r>
      <w:r w:rsidRPr="00D93BEF">
        <w:rPr>
          <w:rFonts w:ascii="Times New Roman" w:eastAsia="Times New Roman" w:hAnsi="Times New Roman" w:cs="Times New Roman"/>
          <w:color w:val="C00000"/>
          <w:sz w:val="24"/>
          <w:szCs w:val="24"/>
          <w:lang w:eastAsia="ru-RU"/>
        </w:rPr>
        <w:t>:</w:t>
      </w:r>
    </w:p>
    <w:p w:rsidR="00465070" w:rsidRPr="00D93BEF" w:rsidRDefault="00465070" w:rsidP="00465070">
      <w:pPr>
        <w:spacing w:before="75" w:after="75"/>
        <w:contextualSpacing/>
        <w:jc w:val="both"/>
        <w:rPr>
          <w:rFonts w:ascii="Times New Roman" w:eastAsia="Calibri" w:hAnsi="Times New Roman" w:cs="Times New Roman"/>
          <w:sz w:val="24"/>
          <w:szCs w:val="24"/>
        </w:rPr>
      </w:pPr>
      <w:r w:rsidRPr="00D93BEF">
        <w:rPr>
          <w:rFonts w:ascii="Times New Roman" w:eastAsia="Calibri" w:hAnsi="Times New Roman" w:cs="Times New Roman"/>
          <w:sz w:val="24"/>
          <w:szCs w:val="24"/>
        </w:rPr>
        <w:t xml:space="preserve"> -</w:t>
      </w:r>
      <w:r w:rsidR="00A67C34">
        <w:rPr>
          <w:rFonts w:ascii="Times New Roman" w:eastAsia="Calibri" w:hAnsi="Times New Roman" w:cs="Times New Roman"/>
          <w:sz w:val="24"/>
          <w:szCs w:val="24"/>
        </w:rPr>
        <w:t xml:space="preserve"> </w:t>
      </w:r>
      <w:r w:rsidRPr="00D93BEF">
        <w:rPr>
          <w:rFonts w:ascii="Times New Roman" w:eastAsia="Calibri" w:hAnsi="Times New Roman" w:cs="Times New Roman"/>
          <w:sz w:val="24"/>
          <w:szCs w:val="24"/>
        </w:rPr>
        <w:t xml:space="preserve">Когнитивная – «Знаю» </w:t>
      </w:r>
    </w:p>
    <w:p w:rsidR="00465070" w:rsidRPr="00D93BEF" w:rsidRDefault="00465070" w:rsidP="00465070">
      <w:pPr>
        <w:spacing w:before="75" w:after="75" w:line="240" w:lineRule="auto"/>
        <w:contextualSpacing/>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Аксиологическая – « Принимаю» </w:t>
      </w:r>
    </w:p>
    <w:p w:rsidR="00465070" w:rsidRPr="00D93BEF" w:rsidRDefault="00465070" w:rsidP="00465070">
      <w:pPr>
        <w:spacing w:before="75" w:after="75" w:line="240" w:lineRule="auto"/>
        <w:contextualSpacing/>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 Мотивационная – «Хочу и надо»</w:t>
      </w:r>
    </w:p>
    <w:p w:rsidR="00465070" w:rsidRPr="00D93BEF" w:rsidRDefault="00465070" w:rsidP="00465070">
      <w:pPr>
        <w:spacing w:before="75" w:after="75" w:line="240" w:lineRule="auto"/>
        <w:contextualSpacing/>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 Профессиональная – «Умею» </w:t>
      </w:r>
    </w:p>
    <w:p w:rsidR="00465070" w:rsidRPr="00D93BEF" w:rsidRDefault="00465070" w:rsidP="00465070">
      <w:pPr>
        <w:spacing w:before="75" w:after="75" w:line="240" w:lineRule="auto"/>
        <w:contextualSpacing/>
        <w:jc w:val="both"/>
        <w:rPr>
          <w:rFonts w:ascii="Times New Roman" w:eastAsia="Times New Roman" w:hAnsi="Times New Roman" w:cs="Times New Roman"/>
          <w:sz w:val="24"/>
          <w:szCs w:val="24"/>
          <w:lang w:eastAsia="ru-RU"/>
        </w:rPr>
      </w:pPr>
      <w:r w:rsidRPr="00D93BEF">
        <w:rPr>
          <w:rFonts w:ascii="Times New Roman" w:eastAsia="Times New Roman" w:hAnsi="Times New Roman" w:cs="Times New Roman"/>
          <w:sz w:val="24"/>
          <w:szCs w:val="24"/>
          <w:lang w:eastAsia="ru-RU"/>
        </w:rPr>
        <w:t xml:space="preserve">- Личностная – «Могу» </w:t>
      </w:r>
    </w:p>
    <w:p w:rsidR="00465070" w:rsidRPr="00D93BEF" w:rsidRDefault="00465070" w:rsidP="00465070">
      <w:pPr>
        <w:spacing w:after="0"/>
        <w:jc w:val="both"/>
        <w:rPr>
          <w:rFonts w:ascii="Times New Roman" w:eastAsia="Times New Roman" w:hAnsi="Times New Roman" w:cs="Times New Roman"/>
          <w:color w:val="C00000"/>
          <w:sz w:val="24"/>
          <w:szCs w:val="24"/>
          <w:lang w:eastAsia="ru-RU"/>
        </w:rPr>
      </w:pPr>
      <w:r w:rsidRPr="00D93BEF">
        <w:rPr>
          <w:rFonts w:ascii="Times New Roman" w:eastAsia="Times New Roman" w:hAnsi="Times New Roman" w:cs="Times New Roman"/>
          <w:sz w:val="24"/>
          <w:szCs w:val="24"/>
          <w:lang w:eastAsia="ru-RU"/>
        </w:rPr>
        <w:t xml:space="preserve">-  </w:t>
      </w:r>
      <w:proofErr w:type="spellStart"/>
      <w:r w:rsidRPr="00D93BEF">
        <w:rPr>
          <w:rFonts w:ascii="Times New Roman" w:eastAsia="Times New Roman" w:hAnsi="Times New Roman" w:cs="Times New Roman"/>
          <w:sz w:val="24"/>
          <w:szCs w:val="24"/>
          <w:lang w:eastAsia="ru-RU"/>
        </w:rPr>
        <w:t>Компетентностная</w:t>
      </w:r>
      <w:proofErr w:type="spellEnd"/>
      <w:r w:rsidRPr="00D93BEF">
        <w:rPr>
          <w:rFonts w:ascii="Times New Roman" w:eastAsia="Times New Roman" w:hAnsi="Times New Roman" w:cs="Times New Roman"/>
          <w:sz w:val="24"/>
          <w:szCs w:val="24"/>
          <w:lang w:eastAsia="ru-RU"/>
        </w:rPr>
        <w:t xml:space="preserve"> – «Делаю»</w:t>
      </w:r>
    </w:p>
    <w:p w:rsidR="009F4B92" w:rsidRPr="00D93BEF" w:rsidRDefault="009F4B92" w:rsidP="00465070">
      <w:pPr>
        <w:spacing w:after="0" w:line="240" w:lineRule="auto"/>
        <w:contextualSpacing/>
        <w:rPr>
          <w:rFonts w:ascii="Times New Roman" w:eastAsia="Times New Roman" w:hAnsi="Times New Roman"/>
          <w:color w:val="C00000"/>
          <w:sz w:val="24"/>
          <w:szCs w:val="24"/>
          <w:lang w:eastAsia="ru-RU"/>
        </w:rPr>
      </w:pPr>
    </w:p>
    <w:p w:rsidR="006F18DF" w:rsidRPr="00D93BEF" w:rsidRDefault="006F18DF" w:rsidP="006F18DF">
      <w:pPr>
        <w:shd w:val="clear" w:color="auto" w:fill="FFFFFF"/>
        <w:spacing w:after="0" w:line="240" w:lineRule="auto"/>
        <w:jc w:val="both"/>
        <w:rPr>
          <w:rFonts w:ascii="Times New Roman" w:eastAsia="Times New Roman" w:hAnsi="Times New Roman" w:cs="Times New Roman"/>
          <w:spacing w:val="-1"/>
          <w:sz w:val="24"/>
          <w:szCs w:val="24"/>
          <w:lang w:eastAsia="ru-RU"/>
        </w:rPr>
      </w:pPr>
    </w:p>
    <w:p w:rsidR="00A4179A" w:rsidRDefault="00A4179A" w:rsidP="006F18DF">
      <w:pPr>
        <w:spacing w:after="0"/>
        <w:jc w:val="center"/>
        <w:rPr>
          <w:rFonts w:ascii="Times New Roman" w:eastAsia="Times New Roman" w:hAnsi="Times New Roman" w:cs="Times New Roman"/>
          <w:b/>
          <w:bCs/>
          <w:sz w:val="24"/>
          <w:szCs w:val="24"/>
          <w:lang w:eastAsia="ru-RU"/>
        </w:rPr>
      </w:pPr>
    </w:p>
    <w:p w:rsidR="00A4179A" w:rsidRDefault="00A4179A" w:rsidP="006F18DF">
      <w:pPr>
        <w:spacing w:after="0"/>
        <w:jc w:val="center"/>
        <w:rPr>
          <w:rFonts w:ascii="Times New Roman" w:eastAsia="Times New Roman" w:hAnsi="Times New Roman" w:cs="Times New Roman"/>
          <w:b/>
          <w:bCs/>
          <w:sz w:val="24"/>
          <w:szCs w:val="24"/>
          <w:lang w:eastAsia="ru-RU"/>
        </w:rPr>
      </w:pPr>
    </w:p>
    <w:p w:rsidR="00A4179A" w:rsidRDefault="00A4179A" w:rsidP="006F18DF">
      <w:pPr>
        <w:spacing w:after="0"/>
        <w:jc w:val="center"/>
        <w:rPr>
          <w:rFonts w:ascii="Times New Roman" w:eastAsia="Times New Roman" w:hAnsi="Times New Roman" w:cs="Times New Roman"/>
          <w:b/>
          <w:bCs/>
          <w:sz w:val="24"/>
          <w:szCs w:val="24"/>
          <w:lang w:eastAsia="ru-RU"/>
        </w:rPr>
      </w:pPr>
    </w:p>
    <w:p w:rsidR="006F18DF" w:rsidRDefault="006F18DF" w:rsidP="006F18DF">
      <w:pPr>
        <w:spacing w:after="0"/>
        <w:jc w:val="center"/>
        <w:rPr>
          <w:rFonts w:ascii="Times New Roman" w:eastAsia="Times New Roman" w:hAnsi="Times New Roman" w:cs="Times New Roman"/>
          <w:b/>
          <w:bCs/>
          <w:sz w:val="24"/>
          <w:szCs w:val="24"/>
          <w:lang w:eastAsia="ru-RU"/>
        </w:rPr>
      </w:pPr>
      <w:r w:rsidRPr="002F6124">
        <w:rPr>
          <w:rFonts w:ascii="Times New Roman" w:eastAsia="Times New Roman" w:hAnsi="Times New Roman" w:cs="Times New Roman"/>
          <w:b/>
          <w:bCs/>
          <w:sz w:val="24"/>
          <w:szCs w:val="24"/>
          <w:lang w:eastAsia="ru-RU"/>
        </w:rPr>
        <w:t xml:space="preserve">Общие выводы и рекомендации  </w:t>
      </w:r>
    </w:p>
    <w:p w:rsidR="00020E4A" w:rsidRPr="002F6124" w:rsidRDefault="00020E4A" w:rsidP="006F18DF">
      <w:pPr>
        <w:spacing w:after="0"/>
        <w:jc w:val="center"/>
        <w:rPr>
          <w:rFonts w:ascii="Times New Roman" w:eastAsia="Times New Roman" w:hAnsi="Times New Roman" w:cs="Times New Roman"/>
          <w:b/>
          <w:bCs/>
          <w:sz w:val="24"/>
          <w:szCs w:val="24"/>
          <w:lang w:eastAsia="ru-RU"/>
        </w:rPr>
      </w:pPr>
    </w:p>
    <w:p w:rsidR="00465070" w:rsidRDefault="006F18DF" w:rsidP="00465070">
      <w:pPr>
        <w:spacing w:after="0"/>
        <w:jc w:val="both"/>
        <w:rPr>
          <w:rFonts w:ascii="Times New Roman" w:eastAsia="Times New Roman" w:hAnsi="Times New Roman" w:cs="Times New Roman"/>
          <w:bCs/>
          <w:sz w:val="24"/>
          <w:szCs w:val="24"/>
          <w:lang w:eastAsia="ru-RU"/>
        </w:rPr>
      </w:pPr>
      <w:r w:rsidRPr="002F6124">
        <w:rPr>
          <w:rFonts w:ascii="Times New Roman" w:eastAsia="Times New Roman" w:hAnsi="Times New Roman" w:cs="Times New Roman"/>
          <w:bCs/>
          <w:sz w:val="24"/>
          <w:szCs w:val="24"/>
          <w:lang w:eastAsia="ru-RU"/>
        </w:rPr>
        <w:t xml:space="preserve">     В целом образовательная деятельность в начальной школе осуществлялась на </w:t>
      </w:r>
      <w:proofErr w:type="gramStart"/>
      <w:r w:rsidRPr="002F6124">
        <w:rPr>
          <w:rFonts w:ascii="Times New Roman" w:eastAsia="Times New Roman" w:hAnsi="Times New Roman" w:cs="Times New Roman"/>
          <w:bCs/>
          <w:sz w:val="24"/>
          <w:szCs w:val="24"/>
          <w:lang w:eastAsia="ru-RU"/>
        </w:rPr>
        <w:t>достаточно  высоком</w:t>
      </w:r>
      <w:proofErr w:type="gramEnd"/>
      <w:r w:rsidRPr="002F6124">
        <w:rPr>
          <w:rFonts w:ascii="Times New Roman" w:eastAsia="Times New Roman" w:hAnsi="Times New Roman" w:cs="Times New Roman"/>
          <w:bCs/>
          <w:sz w:val="24"/>
          <w:szCs w:val="24"/>
          <w:lang w:eastAsia="ru-RU"/>
        </w:rPr>
        <w:t xml:space="preserve"> организационном и методическом уровне и позволила получить  следующие результаты успеваемости и посещаемости. По итогам года все  обучающиеся </w:t>
      </w:r>
      <w:r w:rsidR="00320126" w:rsidRPr="002F6124">
        <w:rPr>
          <w:rFonts w:ascii="Times New Roman" w:eastAsia="Times New Roman" w:hAnsi="Times New Roman" w:cs="Times New Roman"/>
          <w:bCs/>
          <w:sz w:val="24"/>
          <w:szCs w:val="24"/>
          <w:lang w:eastAsia="ru-RU"/>
        </w:rPr>
        <w:t xml:space="preserve">переведены в следующий класс. </w:t>
      </w:r>
      <w:r w:rsidR="008D7725">
        <w:rPr>
          <w:rFonts w:ascii="Times New Roman" w:eastAsia="Times New Roman" w:hAnsi="Times New Roman" w:cs="Times New Roman"/>
          <w:bCs/>
          <w:sz w:val="24"/>
          <w:szCs w:val="24"/>
          <w:lang w:eastAsia="ru-RU"/>
        </w:rPr>
        <w:t>56</w:t>
      </w:r>
      <w:r w:rsidRPr="002F6124">
        <w:rPr>
          <w:rFonts w:ascii="Times New Roman" w:eastAsia="Times New Roman" w:hAnsi="Times New Roman" w:cs="Times New Roman"/>
          <w:bCs/>
          <w:sz w:val="24"/>
          <w:szCs w:val="24"/>
          <w:lang w:eastAsia="ru-RU"/>
        </w:rPr>
        <w:t>% из них закончили учебный год на «4» и «5»</w:t>
      </w:r>
      <w:r w:rsidR="008D7725">
        <w:rPr>
          <w:rFonts w:ascii="Times New Roman" w:eastAsia="Times New Roman" w:hAnsi="Times New Roman" w:cs="Times New Roman"/>
          <w:bCs/>
          <w:sz w:val="24"/>
          <w:szCs w:val="24"/>
          <w:lang w:eastAsia="ru-RU"/>
        </w:rPr>
        <w:t>, что выше показателей прошлого года на 14%</w:t>
      </w:r>
      <w:r w:rsidRPr="002F6124">
        <w:rPr>
          <w:rFonts w:ascii="Times New Roman" w:eastAsia="Times New Roman" w:hAnsi="Times New Roman" w:cs="Times New Roman"/>
          <w:bCs/>
          <w:sz w:val="24"/>
          <w:szCs w:val="24"/>
          <w:lang w:eastAsia="ru-RU"/>
        </w:rPr>
        <w:t>. Результаты  по кл</w:t>
      </w:r>
      <w:r w:rsidR="00465070" w:rsidRPr="002F6124">
        <w:rPr>
          <w:rFonts w:ascii="Times New Roman" w:eastAsia="Times New Roman" w:hAnsi="Times New Roman" w:cs="Times New Roman"/>
          <w:bCs/>
          <w:sz w:val="24"/>
          <w:szCs w:val="24"/>
          <w:lang w:eastAsia="ru-RU"/>
        </w:rPr>
        <w:t>ассам представлены в  таблицах</w:t>
      </w:r>
    </w:p>
    <w:p w:rsidR="00136050" w:rsidRPr="00F007DC" w:rsidRDefault="00136050" w:rsidP="00136050">
      <w:pPr>
        <w:spacing w:after="0" w:line="240" w:lineRule="auto"/>
        <w:jc w:val="center"/>
        <w:rPr>
          <w:rFonts w:ascii="Times New Roman" w:eastAsia="Times New Roman" w:hAnsi="Times New Roman" w:cs="Times New Roman"/>
          <w:b/>
          <w:sz w:val="24"/>
          <w:szCs w:val="16"/>
          <w:lang w:eastAsia="ru-RU"/>
        </w:rPr>
      </w:pPr>
      <w:r w:rsidRPr="00F007DC">
        <w:rPr>
          <w:rFonts w:ascii="Times New Roman" w:eastAsia="Times New Roman" w:hAnsi="Times New Roman" w:cs="Times New Roman"/>
          <w:b/>
          <w:sz w:val="24"/>
          <w:szCs w:val="16"/>
          <w:lang w:eastAsia="ru-RU"/>
        </w:rPr>
        <w:t>Сводная таблица</w:t>
      </w:r>
    </w:p>
    <w:p w:rsidR="00136050" w:rsidRPr="00136050" w:rsidRDefault="00136050" w:rsidP="00136050">
      <w:pPr>
        <w:spacing w:after="0" w:line="240" w:lineRule="auto"/>
        <w:jc w:val="center"/>
        <w:rPr>
          <w:rFonts w:ascii="Times New Roman" w:eastAsia="Times New Roman" w:hAnsi="Times New Roman" w:cs="Times New Roman"/>
          <w:b/>
          <w:sz w:val="16"/>
          <w:szCs w:val="16"/>
          <w:lang w:eastAsia="ru-RU"/>
        </w:rPr>
      </w:pPr>
      <w:r w:rsidRPr="00F007DC">
        <w:rPr>
          <w:rFonts w:ascii="Times New Roman" w:eastAsia="Times New Roman" w:hAnsi="Times New Roman" w:cs="Times New Roman"/>
          <w:b/>
          <w:sz w:val="24"/>
          <w:szCs w:val="16"/>
          <w:lang w:eastAsia="ru-RU"/>
        </w:rPr>
        <w:t xml:space="preserve"> результатов успеваемости и посещаемости  2021  - 2022 уч. год</w:t>
      </w:r>
      <w:r w:rsidRPr="00136050">
        <w:rPr>
          <w:rFonts w:ascii="Times New Roman" w:eastAsia="Times New Roman" w:hAnsi="Times New Roman" w:cs="Times New Roman"/>
          <w:b/>
          <w:sz w:val="16"/>
          <w:szCs w:val="16"/>
          <w:lang w:eastAsia="ru-RU"/>
        </w:rPr>
        <w:tab/>
      </w:r>
    </w:p>
    <w:p w:rsidR="00136050" w:rsidRPr="00136050" w:rsidRDefault="00136050"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bl>
      <w:tblPr>
        <w:tblW w:w="11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67"/>
        <w:gridCol w:w="567"/>
        <w:gridCol w:w="567"/>
        <w:gridCol w:w="567"/>
        <w:gridCol w:w="567"/>
        <w:gridCol w:w="567"/>
        <w:gridCol w:w="567"/>
        <w:gridCol w:w="567"/>
        <w:gridCol w:w="567"/>
        <w:gridCol w:w="567"/>
        <w:gridCol w:w="567"/>
        <w:gridCol w:w="567"/>
        <w:gridCol w:w="567"/>
        <w:gridCol w:w="567"/>
        <w:gridCol w:w="567"/>
        <w:gridCol w:w="567"/>
        <w:gridCol w:w="567"/>
        <w:gridCol w:w="60"/>
      </w:tblGrid>
      <w:tr w:rsidR="00020E4A" w:rsidRPr="00136050" w:rsidTr="00020E4A">
        <w:trPr>
          <w:trHeight w:val="420"/>
        </w:trPr>
        <w:tc>
          <w:tcPr>
            <w:tcW w:w="1614"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 xml:space="preserve">Показатели </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1-а</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1-б</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1-в</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1-г</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1-д</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1-е</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1-ж</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1з</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2-а</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2-б</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2-в</w:t>
            </w:r>
          </w:p>
        </w:tc>
        <w:tc>
          <w:tcPr>
            <w:tcW w:w="567" w:type="dxa"/>
            <w:vMerge w:val="restart"/>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2-г</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2-д</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2-е</w:t>
            </w:r>
          </w:p>
        </w:tc>
        <w:tc>
          <w:tcPr>
            <w:tcW w:w="567" w:type="dxa"/>
            <w:vMerge w:val="restart"/>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2-ж</w:t>
            </w:r>
          </w:p>
        </w:tc>
        <w:tc>
          <w:tcPr>
            <w:tcW w:w="1194" w:type="dxa"/>
            <w:gridSpan w:val="3"/>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Всего</w:t>
            </w:r>
          </w:p>
        </w:tc>
      </w:tr>
      <w:tr w:rsidR="00020E4A" w:rsidRPr="00136050" w:rsidTr="00020E4A">
        <w:trPr>
          <w:gridAfter w:val="1"/>
          <w:wAfter w:w="60" w:type="dxa"/>
          <w:trHeight w:val="220"/>
        </w:trPr>
        <w:tc>
          <w:tcPr>
            <w:tcW w:w="1614"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 xml:space="preserve">1 </w:t>
            </w:r>
            <w:proofErr w:type="spellStart"/>
            <w:r w:rsidRPr="00136050">
              <w:rPr>
                <w:rFonts w:ascii="Times New Roman" w:eastAsia="Times New Roman" w:hAnsi="Times New Roman" w:cs="Times New Roman"/>
                <w:sz w:val="16"/>
                <w:szCs w:val="16"/>
                <w:lang w:eastAsia="ru-RU"/>
              </w:rPr>
              <w:t>кл</w:t>
            </w:r>
            <w:proofErr w:type="spellEnd"/>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 xml:space="preserve">2 </w:t>
            </w:r>
            <w:proofErr w:type="spellStart"/>
            <w:r w:rsidRPr="00136050">
              <w:rPr>
                <w:rFonts w:ascii="Times New Roman" w:eastAsia="Times New Roman" w:hAnsi="Times New Roman" w:cs="Times New Roman"/>
                <w:sz w:val="16"/>
                <w:szCs w:val="16"/>
                <w:lang w:eastAsia="ru-RU"/>
              </w:rPr>
              <w:t>кл</w:t>
            </w:r>
            <w:proofErr w:type="spellEnd"/>
          </w:p>
        </w:tc>
      </w:tr>
      <w:tr w:rsidR="00020E4A" w:rsidRPr="00136050" w:rsidTr="00020E4A">
        <w:trPr>
          <w:gridAfter w:val="1"/>
          <w:wAfter w:w="60" w:type="dxa"/>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Количество учащихся</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27</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23</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29</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29</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27</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220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197</w:t>
            </w:r>
          </w:p>
        </w:tc>
      </w:tr>
      <w:tr w:rsidR="00020E4A" w:rsidRPr="00136050" w:rsidTr="00020E4A">
        <w:trPr>
          <w:gridAfter w:val="1"/>
          <w:wAfter w:w="60" w:type="dxa"/>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Количество отличников</w:t>
            </w:r>
          </w:p>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7</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w:t>
            </w:r>
          </w:p>
        </w:tc>
      </w:tr>
      <w:tr w:rsidR="00020E4A" w:rsidRPr="00136050" w:rsidTr="00020E4A">
        <w:trPr>
          <w:gridAfter w:val="1"/>
          <w:wAfter w:w="60" w:type="dxa"/>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Учатся на «4 и «5»</w:t>
            </w:r>
          </w:p>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15</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20</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104</w:t>
            </w:r>
          </w:p>
        </w:tc>
      </w:tr>
      <w:tr w:rsidR="00020E4A" w:rsidRPr="00136050" w:rsidTr="00020E4A">
        <w:trPr>
          <w:gridAfter w:val="1"/>
          <w:wAfter w:w="60" w:type="dxa"/>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 xml:space="preserve"> Не успевает </w:t>
            </w:r>
          </w:p>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r>
      <w:tr w:rsidR="00020E4A" w:rsidRPr="00136050" w:rsidTr="00020E4A">
        <w:trPr>
          <w:gridAfter w:val="1"/>
          <w:wAfter w:w="60" w:type="dxa"/>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Пропущено уроков (всего)</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1319</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2406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1874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771</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2088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1394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2752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1173</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1555</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1350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1561</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1636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1716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2351</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2116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12604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10169</w:t>
            </w:r>
          </w:p>
        </w:tc>
      </w:tr>
      <w:tr w:rsidR="00020E4A" w:rsidRPr="00136050" w:rsidTr="00020E4A">
        <w:trPr>
          <w:gridAfter w:val="1"/>
          <w:wAfter w:w="60" w:type="dxa"/>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По болезни</w:t>
            </w:r>
          </w:p>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942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1844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1594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747</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1774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1374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2356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1082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1204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1245</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1437</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1489</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1343</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2024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11713</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8778</w:t>
            </w:r>
          </w:p>
        </w:tc>
      </w:tr>
      <w:tr w:rsidR="00020E4A" w:rsidRPr="00136050" w:rsidTr="00020E4A">
        <w:trPr>
          <w:gridAfter w:val="1"/>
          <w:wAfter w:w="60" w:type="dxa"/>
          <w:trHeight w:val="580"/>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Без уважит.</w:t>
            </w:r>
          </w:p>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 xml:space="preserve">причин   </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140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40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150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40</w:t>
            </w:r>
          </w:p>
        </w:tc>
      </w:tr>
      <w:tr w:rsidR="00020E4A" w:rsidRPr="00136050" w:rsidTr="00020E4A">
        <w:trPr>
          <w:gridAfter w:val="1"/>
          <w:wAfter w:w="60" w:type="dxa"/>
          <w:trHeight w:val="520"/>
        </w:trPr>
        <w:tc>
          <w:tcPr>
            <w:tcW w:w="1614"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По заявлению</w:t>
            </w:r>
          </w:p>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b/>
                <w:sz w:val="16"/>
                <w:szCs w:val="16"/>
                <w:lang w:eastAsia="ru-RU"/>
              </w:rPr>
            </w:pPr>
            <w:r w:rsidRPr="00136050">
              <w:rPr>
                <w:rFonts w:ascii="Times New Roman" w:eastAsia="Times New Roman" w:hAnsi="Times New Roman" w:cs="Times New Roman"/>
                <w:b/>
                <w:sz w:val="16"/>
                <w:szCs w:val="16"/>
                <w:lang w:eastAsia="ru-RU"/>
              </w:rPr>
              <w:t>родителей</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64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422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280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314</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10</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396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105</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w:t>
            </w:r>
          </w:p>
        </w:tc>
        <w:tc>
          <w:tcPr>
            <w:tcW w:w="567" w:type="dxa"/>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147</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1008</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6"/>
                <w:szCs w:val="16"/>
                <w:lang w:eastAsia="ru-RU"/>
              </w:rPr>
            </w:pPr>
            <w:r w:rsidRPr="00136050">
              <w:rPr>
                <w:rFonts w:ascii="Times New Roman" w:eastAsia="Times New Roman" w:hAnsi="Times New Roman" w:cs="Times New Roman"/>
                <w:sz w:val="16"/>
                <w:szCs w:val="16"/>
                <w:lang w:eastAsia="ru-RU"/>
              </w:rPr>
              <w:t>92</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1516</w:t>
            </w:r>
          </w:p>
        </w:tc>
        <w:tc>
          <w:tcPr>
            <w:tcW w:w="567" w:type="dxa"/>
            <w:shd w:val="clear" w:color="auto" w:fill="auto"/>
          </w:tcPr>
          <w:p w:rsidR="00020E4A" w:rsidRPr="00136050" w:rsidRDefault="00020E4A" w:rsidP="00136050">
            <w:pPr>
              <w:tabs>
                <w:tab w:val="center" w:pos="7285"/>
                <w:tab w:val="left" w:pos="9100"/>
              </w:tabs>
              <w:spacing w:after="0" w:line="240" w:lineRule="auto"/>
              <w:rPr>
                <w:rFonts w:ascii="Times New Roman" w:eastAsia="Times New Roman" w:hAnsi="Times New Roman" w:cs="Times New Roman"/>
                <w:sz w:val="14"/>
                <w:szCs w:val="16"/>
                <w:lang w:eastAsia="ru-RU"/>
              </w:rPr>
            </w:pPr>
            <w:r w:rsidRPr="00136050">
              <w:rPr>
                <w:rFonts w:ascii="Times New Roman" w:eastAsia="Times New Roman" w:hAnsi="Times New Roman" w:cs="Times New Roman"/>
                <w:sz w:val="14"/>
                <w:szCs w:val="16"/>
                <w:lang w:eastAsia="ru-RU"/>
              </w:rPr>
              <w:t>1352</w:t>
            </w:r>
          </w:p>
        </w:tc>
      </w:tr>
    </w:tbl>
    <w:p w:rsidR="008D7725" w:rsidRDefault="008D7725" w:rsidP="00450115">
      <w:pPr>
        <w:spacing w:after="0" w:line="240" w:lineRule="auto"/>
        <w:jc w:val="center"/>
        <w:rPr>
          <w:rFonts w:ascii="Times New Roman" w:eastAsia="Times New Roman" w:hAnsi="Times New Roman" w:cs="Times New Roman"/>
          <w:b/>
          <w:sz w:val="16"/>
          <w:szCs w:val="16"/>
          <w:lang w:eastAsia="ru-RU"/>
        </w:rPr>
      </w:pPr>
    </w:p>
    <w:p w:rsidR="00F007DC" w:rsidRDefault="00F007DC" w:rsidP="00450115">
      <w:pPr>
        <w:spacing w:after="0" w:line="240" w:lineRule="auto"/>
        <w:jc w:val="center"/>
        <w:rPr>
          <w:rFonts w:ascii="Times New Roman" w:eastAsia="Times New Roman" w:hAnsi="Times New Roman" w:cs="Times New Roman"/>
          <w:b/>
          <w:sz w:val="16"/>
          <w:szCs w:val="16"/>
          <w:lang w:eastAsia="ru-RU"/>
        </w:rPr>
      </w:pPr>
    </w:p>
    <w:p w:rsidR="008D7725" w:rsidRDefault="008D7725" w:rsidP="00450115">
      <w:pPr>
        <w:spacing w:after="0" w:line="240" w:lineRule="auto"/>
        <w:jc w:val="center"/>
        <w:rPr>
          <w:rFonts w:ascii="Times New Roman" w:eastAsia="Times New Roman" w:hAnsi="Times New Roman" w:cs="Times New Roman"/>
          <w:b/>
          <w:sz w:val="16"/>
          <w:szCs w:val="16"/>
          <w:lang w:eastAsia="ru-RU"/>
        </w:rPr>
      </w:pPr>
    </w:p>
    <w:p w:rsidR="00F007DC" w:rsidRDefault="00F007DC" w:rsidP="00450115">
      <w:pPr>
        <w:spacing w:after="0" w:line="240" w:lineRule="auto"/>
        <w:jc w:val="center"/>
        <w:rPr>
          <w:rFonts w:ascii="Times New Roman" w:eastAsia="Times New Roman" w:hAnsi="Times New Roman" w:cs="Times New Roman"/>
          <w:b/>
          <w:sz w:val="16"/>
          <w:szCs w:val="16"/>
          <w:lang w:eastAsia="ru-RU"/>
        </w:rPr>
      </w:pPr>
    </w:p>
    <w:p w:rsidR="00450115" w:rsidRPr="00F007DC" w:rsidRDefault="00450115" w:rsidP="00450115">
      <w:pPr>
        <w:spacing w:after="0" w:line="240" w:lineRule="auto"/>
        <w:jc w:val="center"/>
        <w:rPr>
          <w:rFonts w:ascii="Times New Roman" w:eastAsia="Times New Roman" w:hAnsi="Times New Roman" w:cs="Times New Roman"/>
          <w:b/>
          <w:sz w:val="24"/>
          <w:szCs w:val="16"/>
          <w:lang w:eastAsia="ru-RU"/>
        </w:rPr>
      </w:pPr>
      <w:r w:rsidRPr="00F007DC">
        <w:rPr>
          <w:rFonts w:ascii="Times New Roman" w:eastAsia="Times New Roman" w:hAnsi="Times New Roman" w:cs="Times New Roman"/>
          <w:b/>
          <w:sz w:val="24"/>
          <w:szCs w:val="16"/>
          <w:lang w:eastAsia="ru-RU"/>
        </w:rPr>
        <w:t>Сводная таблица</w:t>
      </w:r>
    </w:p>
    <w:p w:rsidR="00450115" w:rsidRPr="00F007DC" w:rsidRDefault="00450115" w:rsidP="00450115">
      <w:pPr>
        <w:spacing w:after="0" w:line="240" w:lineRule="auto"/>
        <w:jc w:val="center"/>
        <w:rPr>
          <w:rFonts w:ascii="Times New Roman" w:eastAsia="Times New Roman" w:hAnsi="Times New Roman" w:cs="Times New Roman"/>
          <w:b/>
          <w:sz w:val="24"/>
          <w:szCs w:val="16"/>
          <w:lang w:eastAsia="ru-RU"/>
        </w:rPr>
      </w:pPr>
      <w:r w:rsidRPr="00F007DC">
        <w:rPr>
          <w:rFonts w:ascii="Times New Roman" w:eastAsia="Times New Roman" w:hAnsi="Times New Roman" w:cs="Times New Roman"/>
          <w:b/>
          <w:sz w:val="24"/>
          <w:szCs w:val="16"/>
          <w:lang w:eastAsia="ru-RU"/>
        </w:rPr>
        <w:lastRenderedPageBreak/>
        <w:t xml:space="preserve"> результатов успеваемости и посещаемости за 2021  - 2022 уч. год</w:t>
      </w:r>
      <w:r w:rsidRPr="00F007DC">
        <w:rPr>
          <w:rFonts w:ascii="Times New Roman" w:eastAsia="Times New Roman" w:hAnsi="Times New Roman" w:cs="Times New Roman"/>
          <w:b/>
          <w:sz w:val="24"/>
          <w:szCs w:val="16"/>
          <w:lang w:eastAsia="ru-RU"/>
        </w:rPr>
        <w:tab/>
      </w:r>
    </w:p>
    <w:p w:rsidR="00450115" w:rsidRPr="00450115" w:rsidRDefault="00450115"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bl>
      <w:tblPr>
        <w:tblW w:w="11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67"/>
        <w:gridCol w:w="567"/>
        <w:gridCol w:w="567"/>
        <w:gridCol w:w="567"/>
        <w:gridCol w:w="567"/>
        <w:gridCol w:w="567"/>
        <w:gridCol w:w="567"/>
        <w:gridCol w:w="567"/>
        <w:gridCol w:w="567"/>
        <w:gridCol w:w="567"/>
        <w:gridCol w:w="567"/>
        <w:gridCol w:w="567"/>
        <w:gridCol w:w="567"/>
        <w:gridCol w:w="567"/>
        <w:gridCol w:w="425"/>
        <w:gridCol w:w="425"/>
        <w:gridCol w:w="485"/>
        <w:gridCol w:w="555"/>
        <w:gridCol w:w="12"/>
      </w:tblGrid>
      <w:tr w:rsidR="00020E4A" w:rsidRPr="00450115" w:rsidTr="00020E4A">
        <w:trPr>
          <w:gridAfter w:val="1"/>
          <w:wAfter w:w="12" w:type="dxa"/>
          <w:trHeight w:val="451"/>
        </w:trPr>
        <w:tc>
          <w:tcPr>
            <w:tcW w:w="1615"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 xml:space="preserve">Показатели </w:t>
            </w:r>
          </w:p>
        </w:tc>
        <w:tc>
          <w:tcPr>
            <w:tcW w:w="567" w:type="dxa"/>
            <w:vMerge w:val="restart"/>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3-а</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3-б</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3-в</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3-г</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3-д</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3-е</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3-ж</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3з</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4-а</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4-б</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4-в</w:t>
            </w:r>
          </w:p>
        </w:tc>
        <w:tc>
          <w:tcPr>
            <w:tcW w:w="567" w:type="dxa"/>
            <w:vMerge w:val="restart"/>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4-г</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4-д</w:t>
            </w:r>
          </w:p>
        </w:tc>
        <w:tc>
          <w:tcPr>
            <w:tcW w:w="567"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4-е</w:t>
            </w:r>
          </w:p>
        </w:tc>
        <w:tc>
          <w:tcPr>
            <w:tcW w:w="425" w:type="dxa"/>
            <w:vMerge w:val="restart"/>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4ж</w:t>
            </w:r>
          </w:p>
        </w:tc>
        <w:tc>
          <w:tcPr>
            <w:tcW w:w="425" w:type="dxa"/>
            <w:vMerge w:val="restart"/>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4з</w:t>
            </w:r>
          </w:p>
        </w:tc>
        <w:tc>
          <w:tcPr>
            <w:tcW w:w="1040"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Итого</w:t>
            </w:r>
          </w:p>
        </w:tc>
      </w:tr>
      <w:tr w:rsidR="00020E4A" w:rsidRPr="00450115" w:rsidTr="00020E4A">
        <w:trPr>
          <w:trHeight w:val="320"/>
        </w:trPr>
        <w:tc>
          <w:tcPr>
            <w:tcW w:w="1615"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425" w:type="dxa"/>
            <w:vMerge/>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425" w:type="dxa"/>
            <w:vMerge/>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 xml:space="preserve">3 </w:t>
            </w:r>
            <w:proofErr w:type="spellStart"/>
            <w:r w:rsidRPr="00450115">
              <w:rPr>
                <w:rFonts w:ascii="Times New Roman" w:eastAsia="Times New Roman" w:hAnsi="Times New Roman" w:cs="Times New Roman"/>
                <w:b/>
                <w:sz w:val="16"/>
                <w:szCs w:val="16"/>
                <w:lang w:eastAsia="ru-RU"/>
              </w:rPr>
              <w:t>кл</w:t>
            </w:r>
            <w:proofErr w:type="spellEnd"/>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4</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 xml:space="preserve"> </w:t>
            </w:r>
            <w:proofErr w:type="spellStart"/>
            <w:r w:rsidRPr="00450115">
              <w:rPr>
                <w:rFonts w:ascii="Times New Roman" w:eastAsia="Times New Roman" w:hAnsi="Times New Roman" w:cs="Times New Roman"/>
                <w:b/>
                <w:sz w:val="16"/>
                <w:szCs w:val="16"/>
                <w:lang w:eastAsia="ru-RU"/>
              </w:rPr>
              <w:t>кл</w:t>
            </w:r>
            <w:proofErr w:type="spellEnd"/>
          </w:p>
        </w:tc>
      </w:tr>
      <w:tr w:rsidR="00020E4A" w:rsidRPr="00450115" w:rsidTr="00020E4A">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Количество учащихся</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29</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25</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29</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29</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30</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30</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28</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30</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25</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24</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22</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22</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220</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204</w:t>
            </w:r>
          </w:p>
        </w:tc>
      </w:tr>
      <w:tr w:rsidR="00020E4A" w:rsidRPr="00450115" w:rsidTr="00020E4A">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Количество отличников</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w:t>
            </w:r>
          </w:p>
        </w:tc>
        <w:tc>
          <w:tcPr>
            <w:tcW w:w="567" w:type="dxa"/>
            <w:shd w:val="clear" w:color="auto" w:fill="auto"/>
          </w:tcPr>
          <w:p w:rsidR="00020E4A" w:rsidRPr="00450115" w:rsidRDefault="00020E4A" w:rsidP="00450115">
            <w:pPr>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3</w:t>
            </w:r>
          </w:p>
        </w:tc>
        <w:tc>
          <w:tcPr>
            <w:tcW w:w="567" w:type="dxa"/>
            <w:shd w:val="clear" w:color="auto" w:fill="auto"/>
          </w:tcPr>
          <w:p w:rsidR="00020E4A" w:rsidRPr="00450115" w:rsidRDefault="00020E4A" w:rsidP="00450115">
            <w:pPr>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5</w:t>
            </w:r>
          </w:p>
        </w:tc>
        <w:tc>
          <w:tcPr>
            <w:tcW w:w="567" w:type="dxa"/>
          </w:tcPr>
          <w:p w:rsidR="00020E4A" w:rsidRPr="00450115" w:rsidRDefault="00020E4A" w:rsidP="00450115">
            <w:pPr>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w:t>
            </w:r>
          </w:p>
        </w:tc>
        <w:tc>
          <w:tcPr>
            <w:tcW w:w="567" w:type="dxa"/>
            <w:shd w:val="clear" w:color="auto" w:fill="auto"/>
          </w:tcPr>
          <w:p w:rsidR="00020E4A" w:rsidRPr="00450115" w:rsidRDefault="00020E4A" w:rsidP="00450115">
            <w:pPr>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4</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10</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20</w:t>
            </w:r>
          </w:p>
        </w:tc>
      </w:tr>
      <w:tr w:rsidR="00020E4A" w:rsidRPr="00450115" w:rsidTr="00020E4A">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Учатся на «4 и «5»</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22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18</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7</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11</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11</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9</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103</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97</w:t>
            </w:r>
          </w:p>
        </w:tc>
      </w:tr>
      <w:tr w:rsidR="00020E4A" w:rsidRPr="00450115" w:rsidTr="00020E4A">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 xml:space="preserve"> Не успевает </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2"/>
                <w:szCs w:val="16"/>
                <w:lang w:eastAsia="ru-RU"/>
              </w:rPr>
            </w:pPr>
            <w:r w:rsidRPr="00450115">
              <w:rPr>
                <w:rFonts w:ascii="Times New Roman" w:eastAsia="Times New Roman" w:hAnsi="Times New Roman" w:cs="Times New Roman"/>
                <w:sz w:val="12"/>
                <w:szCs w:val="16"/>
                <w:lang w:eastAsia="ru-RU"/>
              </w:rPr>
              <w:t>Молодцов</w:t>
            </w:r>
            <w:r>
              <w:rPr>
                <w:rFonts w:ascii="Times New Roman" w:eastAsia="Times New Roman" w:hAnsi="Times New Roman" w:cs="Times New Roman"/>
                <w:sz w:val="12"/>
                <w:szCs w:val="16"/>
                <w:lang w:eastAsia="ru-RU"/>
              </w:rPr>
              <w:t xml:space="preserve"> </w:t>
            </w:r>
            <w:r w:rsidRPr="00450115">
              <w:rPr>
                <w:rFonts w:ascii="Times New Roman" w:eastAsia="Times New Roman" w:hAnsi="Times New Roman" w:cs="Times New Roman"/>
                <w:sz w:val="12"/>
                <w:szCs w:val="16"/>
                <w:lang w:eastAsia="ru-RU"/>
              </w:rPr>
              <w:t>Д</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2"/>
                <w:szCs w:val="16"/>
                <w:lang w:eastAsia="ru-RU"/>
              </w:rPr>
            </w:pPr>
            <w:proofErr w:type="spellStart"/>
            <w:r w:rsidRPr="00450115">
              <w:rPr>
                <w:rFonts w:ascii="Times New Roman" w:eastAsia="Times New Roman" w:hAnsi="Times New Roman" w:cs="Times New Roman"/>
                <w:sz w:val="12"/>
                <w:szCs w:val="16"/>
                <w:lang w:eastAsia="ru-RU"/>
              </w:rPr>
              <w:t>рус.яз</w:t>
            </w:r>
            <w:proofErr w:type="spellEnd"/>
            <w:r w:rsidRPr="00450115">
              <w:rPr>
                <w:rFonts w:ascii="Times New Roman" w:eastAsia="Times New Roman" w:hAnsi="Times New Roman" w:cs="Times New Roman"/>
                <w:sz w:val="12"/>
                <w:szCs w:val="16"/>
                <w:lang w:eastAsia="ru-RU"/>
              </w:rPr>
              <w:t>.</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roofErr w:type="spellStart"/>
            <w:r w:rsidRPr="00450115">
              <w:rPr>
                <w:rFonts w:ascii="Times New Roman" w:eastAsia="Times New Roman" w:hAnsi="Times New Roman" w:cs="Times New Roman"/>
                <w:sz w:val="12"/>
                <w:szCs w:val="16"/>
                <w:lang w:eastAsia="ru-RU"/>
              </w:rPr>
              <w:t>матем</w:t>
            </w:r>
            <w:proofErr w:type="spellEnd"/>
            <w:r w:rsidRPr="00450115">
              <w:rPr>
                <w:rFonts w:ascii="Times New Roman" w:eastAsia="Times New Roman" w:hAnsi="Times New Roman" w:cs="Times New Roman"/>
                <w:sz w:val="16"/>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1</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6"/>
                <w:szCs w:val="16"/>
                <w:lang w:eastAsia="ru-RU"/>
              </w:rPr>
            </w:pPr>
            <w:r w:rsidRPr="00450115">
              <w:rPr>
                <w:rFonts w:ascii="Times New Roman" w:eastAsia="Times New Roman" w:hAnsi="Times New Roman" w:cs="Times New Roman"/>
                <w:sz w:val="16"/>
                <w:szCs w:val="16"/>
                <w:lang w:eastAsia="ru-RU"/>
              </w:rPr>
              <w:t>-</w:t>
            </w:r>
          </w:p>
        </w:tc>
      </w:tr>
      <w:tr w:rsidR="00020E4A" w:rsidRPr="00450115" w:rsidTr="00020E4A">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Пропущено уроков (всего)</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2524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1352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2127</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1492</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1195</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1214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2380</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2491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1586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1431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2224</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2023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1605</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1311</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1617</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1360</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12284</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13157</w:t>
            </w:r>
          </w:p>
        </w:tc>
      </w:tr>
      <w:tr w:rsidR="00020E4A" w:rsidRPr="00450115" w:rsidTr="00020E4A">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По болезни</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2423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1256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1810</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1171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1029</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938</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1357</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1681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88</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1191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2176</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1638</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1164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1272</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1388</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1305</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11665</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10222</w:t>
            </w:r>
          </w:p>
        </w:tc>
      </w:tr>
      <w:tr w:rsidR="00020E4A" w:rsidRPr="00450115" w:rsidTr="00020E4A">
        <w:trPr>
          <w:trHeight w:val="675"/>
        </w:trPr>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Без уважит.</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 xml:space="preserve">причин  </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304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184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304</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184</w:t>
            </w:r>
          </w:p>
        </w:tc>
      </w:tr>
      <w:tr w:rsidR="00020E4A" w:rsidRPr="00450115" w:rsidTr="00020E4A">
        <w:trPr>
          <w:trHeight w:val="520"/>
        </w:trPr>
        <w:tc>
          <w:tcPr>
            <w:tcW w:w="161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По заявлению</w:t>
            </w:r>
          </w:p>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b/>
                <w:sz w:val="16"/>
                <w:szCs w:val="16"/>
                <w:lang w:eastAsia="ru-RU"/>
              </w:rPr>
            </w:pPr>
            <w:r w:rsidRPr="00450115">
              <w:rPr>
                <w:rFonts w:ascii="Times New Roman" w:eastAsia="Times New Roman" w:hAnsi="Times New Roman" w:cs="Times New Roman"/>
                <w:b/>
                <w:sz w:val="16"/>
                <w:szCs w:val="16"/>
                <w:lang w:eastAsia="ru-RU"/>
              </w:rPr>
              <w:t>родителей</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101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96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317</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318</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166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276</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1023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504</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703</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240</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567"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331</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257</w:t>
            </w:r>
          </w:p>
        </w:tc>
        <w:tc>
          <w:tcPr>
            <w:tcW w:w="567"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w:t>
            </w:r>
          </w:p>
        </w:tc>
        <w:tc>
          <w:tcPr>
            <w:tcW w:w="425" w:type="dxa"/>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229</w:t>
            </w:r>
          </w:p>
        </w:tc>
        <w:tc>
          <w:tcPr>
            <w:tcW w:w="42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4</w:t>
            </w:r>
          </w:p>
        </w:tc>
        <w:tc>
          <w:tcPr>
            <w:tcW w:w="485" w:type="dxa"/>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2801</w:t>
            </w:r>
          </w:p>
        </w:tc>
        <w:tc>
          <w:tcPr>
            <w:tcW w:w="567" w:type="dxa"/>
            <w:gridSpan w:val="2"/>
            <w:shd w:val="clear" w:color="auto" w:fill="auto"/>
          </w:tcPr>
          <w:p w:rsidR="00020E4A" w:rsidRPr="00450115" w:rsidRDefault="00020E4A" w:rsidP="00450115">
            <w:pPr>
              <w:tabs>
                <w:tab w:val="center" w:pos="7285"/>
                <w:tab w:val="left" w:pos="9100"/>
              </w:tabs>
              <w:spacing w:after="0" w:line="240" w:lineRule="auto"/>
              <w:rPr>
                <w:rFonts w:ascii="Times New Roman" w:eastAsia="Times New Roman" w:hAnsi="Times New Roman" w:cs="Times New Roman"/>
                <w:sz w:val="14"/>
                <w:szCs w:val="16"/>
                <w:lang w:eastAsia="ru-RU"/>
              </w:rPr>
            </w:pPr>
            <w:r w:rsidRPr="00450115">
              <w:rPr>
                <w:rFonts w:ascii="Times New Roman" w:eastAsia="Times New Roman" w:hAnsi="Times New Roman" w:cs="Times New Roman"/>
                <w:sz w:val="14"/>
                <w:szCs w:val="16"/>
                <w:lang w:eastAsia="ru-RU"/>
              </w:rPr>
              <w:t>1764</w:t>
            </w:r>
          </w:p>
        </w:tc>
      </w:tr>
    </w:tbl>
    <w:p w:rsidR="00450115" w:rsidRPr="00450115" w:rsidRDefault="00450115" w:rsidP="00450115">
      <w:pPr>
        <w:spacing w:after="0" w:line="240" w:lineRule="auto"/>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color w:val="000000"/>
          <w:sz w:val="28"/>
          <w:szCs w:val="28"/>
          <w:highlight w:val="white"/>
          <w:lang w:eastAsia="ru-RU"/>
        </w:rPr>
        <w:br/>
      </w:r>
      <w:r w:rsidRPr="00450115">
        <w:rPr>
          <w:rFonts w:ascii="Times New Roman" w:eastAsia="Times New Roman" w:hAnsi="Times New Roman" w:cs="Times New Roman"/>
          <w:b/>
          <w:sz w:val="24"/>
          <w:szCs w:val="16"/>
          <w:lang w:eastAsia="ru-RU"/>
        </w:rPr>
        <w:t>Общие выводы:</w:t>
      </w:r>
      <w:r w:rsidRPr="00450115">
        <w:rPr>
          <w:rFonts w:ascii="Times New Roman" w:eastAsia="Times New Roman" w:hAnsi="Times New Roman" w:cs="Times New Roman"/>
          <w:sz w:val="24"/>
          <w:szCs w:val="16"/>
          <w:lang w:eastAsia="ru-RU"/>
        </w:rPr>
        <w:t xml:space="preserve"> Анализ статистических данных успеваемости учащихся начального общего образования по итогам учебного года показал, что в 96% учащихся школы успевают по всем учебным предметам учебного плана из 621 учащихся. Из них 6,9 на оптимальном уровне (43 учащихся),  что ниже по сравнению с прошлым годом на 1,4%, 48% (304 учащихся) на достаточном уровне, что выше на 2% по сравнению с результатами прошлого года. Следует отметить, есть один неуспевающий Молодцов Данил учащийся 3а класс (</w:t>
      </w:r>
      <w:proofErr w:type="spellStart"/>
      <w:proofErr w:type="gramStart"/>
      <w:r w:rsidRPr="00450115">
        <w:rPr>
          <w:rFonts w:ascii="Times New Roman" w:eastAsia="Times New Roman" w:hAnsi="Times New Roman" w:cs="Times New Roman"/>
          <w:sz w:val="24"/>
          <w:szCs w:val="16"/>
          <w:lang w:eastAsia="ru-RU"/>
        </w:rPr>
        <w:t>кл.руководитель</w:t>
      </w:r>
      <w:proofErr w:type="spellEnd"/>
      <w:proofErr w:type="gramEnd"/>
      <w:r w:rsidRPr="00450115">
        <w:rPr>
          <w:rFonts w:ascii="Times New Roman" w:eastAsia="Times New Roman" w:hAnsi="Times New Roman" w:cs="Times New Roman"/>
          <w:sz w:val="24"/>
          <w:szCs w:val="16"/>
          <w:lang w:eastAsia="ru-RU"/>
        </w:rPr>
        <w:t xml:space="preserve"> Медведева Н.Ю.) по учебным предметам (русский язык, математика). Этот ребенок обучается по Адаптированной общеобразовательной программе для обучающихся с задержкой психического развития Вариант 7.2. Одной из особенностей организации учебного процесса – это возможность </w:t>
      </w:r>
      <w:proofErr w:type="spellStart"/>
      <w:r w:rsidRPr="00450115">
        <w:rPr>
          <w:rFonts w:ascii="Times New Roman" w:eastAsia="Times New Roman" w:hAnsi="Times New Roman" w:cs="Times New Roman"/>
          <w:sz w:val="24"/>
          <w:szCs w:val="16"/>
          <w:lang w:eastAsia="ru-RU"/>
        </w:rPr>
        <w:t>прологированного</w:t>
      </w:r>
      <w:proofErr w:type="spellEnd"/>
      <w:r w:rsidRPr="00450115">
        <w:rPr>
          <w:rFonts w:ascii="Times New Roman" w:eastAsia="Times New Roman" w:hAnsi="Times New Roman" w:cs="Times New Roman"/>
          <w:sz w:val="24"/>
          <w:szCs w:val="16"/>
          <w:lang w:eastAsia="ru-RU"/>
        </w:rPr>
        <w:t xml:space="preserve"> обучения в начальной школе. По заявлению мамы </w:t>
      </w:r>
      <w:proofErr w:type="spellStart"/>
      <w:r w:rsidRPr="00450115">
        <w:rPr>
          <w:rFonts w:ascii="Times New Roman" w:eastAsia="Times New Roman" w:hAnsi="Times New Roman" w:cs="Times New Roman"/>
          <w:sz w:val="24"/>
          <w:szCs w:val="16"/>
          <w:lang w:eastAsia="ru-RU"/>
        </w:rPr>
        <w:t>Молодцовой</w:t>
      </w:r>
      <w:proofErr w:type="spellEnd"/>
      <w:r w:rsidRPr="00450115">
        <w:rPr>
          <w:rFonts w:ascii="Times New Roman" w:eastAsia="Times New Roman" w:hAnsi="Times New Roman" w:cs="Times New Roman"/>
          <w:sz w:val="24"/>
          <w:szCs w:val="16"/>
          <w:lang w:eastAsia="ru-RU"/>
        </w:rPr>
        <w:t xml:space="preserve"> Т.А. в следующем учебном году для Данила будет пролонгировано обучение в 3 классе.</w:t>
      </w:r>
    </w:p>
    <w:p w:rsidR="00450115" w:rsidRPr="00450115" w:rsidRDefault="00450115" w:rsidP="00450115">
      <w:pPr>
        <w:spacing w:after="0" w:line="240" w:lineRule="auto"/>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ab/>
        <w:t>Рассматривая результаты успеваемости по параллелям 2 – 4 классов в количественном аспекте можно обобщить, что:</w:t>
      </w:r>
    </w:p>
    <w:p w:rsidR="00450115" w:rsidRPr="00450115" w:rsidRDefault="00450115" w:rsidP="00450115">
      <w:pPr>
        <w:numPr>
          <w:ilvl w:val="0"/>
          <w:numId w:val="34"/>
        </w:numPr>
        <w:spacing w:after="0" w:line="240" w:lineRule="auto"/>
        <w:contextualSpacing/>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среди 2-х классов большее число успевающих на «отлично» и «хорошо» в 2б,  2в и 2е классах;</w:t>
      </w:r>
    </w:p>
    <w:p w:rsidR="00450115" w:rsidRPr="00450115" w:rsidRDefault="00450115" w:rsidP="00450115">
      <w:pPr>
        <w:numPr>
          <w:ilvl w:val="0"/>
          <w:numId w:val="34"/>
        </w:numPr>
        <w:spacing w:after="0" w:line="240" w:lineRule="auto"/>
        <w:contextualSpacing/>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среди 3-х классов большее число успевающих на «отлично» и «хорошо» в 3г, 3е  классах;</w:t>
      </w:r>
    </w:p>
    <w:p w:rsidR="00450115" w:rsidRPr="00450115" w:rsidRDefault="00450115" w:rsidP="00450115">
      <w:pPr>
        <w:numPr>
          <w:ilvl w:val="0"/>
          <w:numId w:val="34"/>
        </w:numPr>
        <w:spacing w:after="0" w:line="240" w:lineRule="auto"/>
        <w:contextualSpacing/>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среди 4-х классов в большей мере результат проявился в 4а, 4б, 4в классах.</w:t>
      </w:r>
    </w:p>
    <w:p w:rsidR="00450115" w:rsidRPr="00450115" w:rsidRDefault="00450115" w:rsidP="00450115">
      <w:pPr>
        <w:spacing w:after="0" w:line="240" w:lineRule="auto"/>
        <w:contextualSpacing/>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ab/>
        <w:t xml:space="preserve">Наибольшее </w:t>
      </w:r>
      <w:proofErr w:type="gramStart"/>
      <w:r w:rsidRPr="00450115">
        <w:rPr>
          <w:rFonts w:ascii="Times New Roman" w:eastAsia="Times New Roman" w:hAnsi="Times New Roman" w:cs="Times New Roman"/>
          <w:sz w:val="24"/>
          <w:szCs w:val="16"/>
          <w:lang w:eastAsia="ru-RU"/>
        </w:rPr>
        <w:t>количество  пропусков</w:t>
      </w:r>
      <w:proofErr w:type="gramEnd"/>
      <w:r w:rsidRPr="00450115">
        <w:rPr>
          <w:rFonts w:ascii="Times New Roman" w:eastAsia="Times New Roman" w:hAnsi="Times New Roman" w:cs="Times New Roman"/>
          <w:sz w:val="24"/>
          <w:szCs w:val="16"/>
          <w:lang w:eastAsia="ru-RU"/>
        </w:rPr>
        <w:t xml:space="preserve"> 1б, 1ж, 2е, 2ж, 3а, 4в классах. Учителям   этих  классов  следует  вести разъяснительную работу  среди   учащихся  и их родителей, что  пропуски  занятий   отрицательно  сказываются  на  качестве образования</w:t>
      </w:r>
    </w:p>
    <w:p w:rsidR="00450115" w:rsidRPr="00450115" w:rsidRDefault="00450115" w:rsidP="00450115">
      <w:pPr>
        <w:spacing w:after="0" w:line="240" w:lineRule="auto"/>
        <w:jc w:val="both"/>
        <w:rPr>
          <w:rFonts w:ascii="Times New Roman" w:eastAsia="Times New Roman" w:hAnsi="Times New Roman" w:cs="Times New Roman"/>
          <w:b/>
          <w:sz w:val="24"/>
          <w:szCs w:val="16"/>
          <w:lang w:eastAsia="ru-RU"/>
        </w:rPr>
      </w:pPr>
      <w:r w:rsidRPr="00450115">
        <w:rPr>
          <w:rFonts w:ascii="Times New Roman" w:eastAsia="Times New Roman" w:hAnsi="Times New Roman" w:cs="Times New Roman"/>
          <w:b/>
          <w:sz w:val="24"/>
          <w:szCs w:val="16"/>
          <w:lang w:eastAsia="ru-RU"/>
        </w:rPr>
        <w:t xml:space="preserve">Рекомендации:  </w:t>
      </w:r>
    </w:p>
    <w:p w:rsidR="00450115" w:rsidRPr="00450115" w:rsidRDefault="00450115" w:rsidP="00450115">
      <w:pPr>
        <w:numPr>
          <w:ilvl w:val="0"/>
          <w:numId w:val="19"/>
        </w:numPr>
        <w:spacing w:after="0" w:line="240" w:lineRule="auto"/>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 xml:space="preserve">Вести систематический мониторинг </w:t>
      </w:r>
      <w:proofErr w:type="gramStart"/>
      <w:r w:rsidRPr="00450115">
        <w:rPr>
          <w:rFonts w:ascii="Times New Roman" w:eastAsia="Times New Roman" w:hAnsi="Times New Roman" w:cs="Times New Roman"/>
          <w:sz w:val="24"/>
          <w:szCs w:val="16"/>
          <w:lang w:eastAsia="ru-RU"/>
        </w:rPr>
        <w:t>успеваемости  и</w:t>
      </w:r>
      <w:proofErr w:type="gramEnd"/>
      <w:r w:rsidRPr="00450115">
        <w:rPr>
          <w:rFonts w:ascii="Times New Roman" w:eastAsia="Times New Roman" w:hAnsi="Times New Roman" w:cs="Times New Roman"/>
          <w:sz w:val="24"/>
          <w:szCs w:val="16"/>
          <w:lang w:eastAsia="ru-RU"/>
        </w:rPr>
        <w:t xml:space="preserve"> посещаемости обучающихся,  как на уровне администрации, так и на уровне учителя.</w:t>
      </w:r>
    </w:p>
    <w:p w:rsidR="00450115" w:rsidRPr="00450115" w:rsidRDefault="00450115" w:rsidP="00450115">
      <w:pPr>
        <w:numPr>
          <w:ilvl w:val="0"/>
          <w:numId w:val="19"/>
        </w:numPr>
        <w:spacing w:after="0" w:line="240" w:lineRule="auto"/>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 xml:space="preserve">Проводить   коррекционную работу с обучающимися с низким </w:t>
      </w:r>
      <w:proofErr w:type="gramStart"/>
      <w:r w:rsidRPr="00450115">
        <w:rPr>
          <w:rFonts w:ascii="Times New Roman" w:eastAsia="Times New Roman" w:hAnsi="Times New Roman" w:cs="Times New Roman"/>
          <w:sz w:val="24"/>
          <w:szCs w:val="16"/>
          <w:lang w:eastAsia="ru-RU"/>
        </w:rPr>
        <w:t>уровнем  образовательных</w:t>
      </w:r>
      <w:proofErr w:type="gramEnd"/>
      <w:r w:rsidRPr="00450115">
        <w:rPr>
          <w:rFonts w:ascii="Times New Roman" w:eastAsia="Times New Roman" w:hAnsi="Times New Roman" w:cs="Times New Roman"/>
          <w:sz w:val="24"/>
          <w:szCs w:val="16"/>
          <w:lang w:eastAsia="ru-RU"/>
        </w:rPr>
        <w:t xml:space="preserve"> достижений,  как в урочной,</w:t>
      </w:r>
      <w:r w:rsidR="00020E4A">
        <w:rPr>
          <w:rFonts w:ascii="Times New Roman" w:eastAsia="Times New Roman" w:hAnsi="Times New Roman" w:cs="Times New Roman"/>
          <w:sz w:val="24"/>
          <w:szCs w:val="16"/>
          <w:lang w:eastAsia="ru-RU"/>
        </w:rPr>
        <w:t xml:space="preserve"> так и внеурочной деятельности.</w:t>
      </w:r>
    </w:p>
    <w:p w:rsidR="00450115" w:rsidRPr="00450115" w:rsidRDefault="00450115" w:rsidP="00450115">
      <w:pPr>
        <w:numPr>
          <w:ilvl w:val="0"/>
          <w:numId w:val="19"/>
        </w:numPr>
        <w:spacing w:after="0" w:line="240" w:lineRule="auto"/>
        <w:jc w:val="both"/>
        <w:rPr>
          <w:rFonts w:ascii="Times New Roman" w:eastAsia="Times New Roman" w:hAnsi="Times New Roman" w:cs="Times New Roman"/>
          <w:sz w:val="24"/>
          <w:szCs w:val="16"/>
          <w:lang w:eastAsia="ru-RU"/>
        </w:rPr>
      </w:pPr>
      <w:r w:rsidRPr="00450115">
        <w:rPr>
          <w:rFonts w:ascii="Times New Roman" w:eastAsia="Times New Roman" w:hAnsi="Times New Roman" w:cs="Times New Roman"/>
          <w:sz w:val="24"/>
          <w:szCs w:val="16"/>
          <w:lang w:eastAsia="ru-RU"/>
        </w:rPr>
        <w:t xml:space="preserve">Довести   результаты   успеваемости   и </w:t>
      </w:r>
      <w:proofErr w:type="gramStart"/>
      <w:r w:rsidRPr="00450115">
        <w:rPr>
          <w:rFonts w:ascii="Times New Roman" w:eastAsia="Times New Roman" w:hAnsi="Times New Roman" w:cs="Times New Roman"/>
          <w:sz w:val="24"/>
          <w:szCs w:val="16"/>
          <w:lang w:eastAsia="ru-RU"/>
        </w:rPr>
        <w:t>посещаемости  класса</w:t>
      </w:r>
      <w:proofErr w:type="gramEnd"/>
      <w:r w:rsidRPr="00450115">
        <w:rPr>
          <w:rFonts w:ascii="Times New Roman" w:eastAsia="Times New Roman" w:hAnsi="Times New Roman" w:cs="Times New Roman"/>
          <w:sz w:val="24"/>
          <w:szCs w:val="16"/>
          <w:lang w:eastAsia="ru-RU"/>
        </w:rPr>
        <w:t xml:space="preserve">  за  учебный год  до сведения родителей.</w:t>
      </w:r>
    </w:p>
    <w:p w:rsidR="00136050" w:rsidRPr="002F6124" w:rsidRDefault="00136050" w:rsidP="00465070">
      <w:pPr>
        <w:spacing w:after="0"/>
        <w:jc w:val="both"/>
        <w:rPr>
          <w:rFonts w:ascii="Times New Roman" w:eastAsia="Times New Roman" w:hAnsi="Times New Roman" w:cs="Times New Roman"/>
          <w:bCs/>
          <w:sz w:val="24"/>
          <w:szCs w:val="24"/>
          <w:lang w:eastAsia="ru-RU"/>
        </w:rPr>
      </w:pPr>
    </w:p>
    <w:p w:rsidR="008D7725" w:rsidRDefault="008D7725" w:rsidP="008D7725">
      <w:pPr>
        <w:spacing w:after="0"/>
        <w:jc w:val="center"/>
        <w:rPr>
          <w:rFonts w:ascii="Times New Roman" w:hAnsi="Times New Roman" w:cs="Times New Roman"/>
          <w:b/>
          <w:sz w:val="28"/>
          <w:szCs w:val="28"/>
        </w:rPr>
      </w:pPr>
      <w:r w:rsidRPr="008D7725">
        <w:rPr>
          <w:rFonts w:ascii="Times New Roman" w:hAnsi="Times New Roman" w:cs="Times New Roman"/>
          <w:b/>
          <w:sz w:val="28"/>
          <w:szCs w:val="28"/>
        </w:rPr>
        <w:t>Аналитическая справка об итогах промежуточной аттестации экстернов, получающих образование в форме семейного образования</w:t>
      </w:r>
    </w:p>
    <w:p w:rsidR="008D7725" w:rsidRDefault="008D7725" w:rsidP="008D7725">
      <w:pPr>
        <w:spacing w:after="0"/>
        <w:jc w:val="center"/>
        <w:rPr>
          <w:rFonts w:ascii="Times New Roman" w:hAnsi="Times New Roman" w:cs="Times New Roman"/>
          <w:b/>
          <w:sz w:val="28"/>
          <w:szCs w:val="28"/>
        </w:rPr>
      </w:pPr>
      <w:r w:rsidRPr="008D7725">
        <w:rPr>
          <w:rFonts w:ascii="Times New Roman" w:hAnsi="Times New Roman" w:cs="Times New Roman"/>
          <w:b/>
          <w:sz w:val="28"/>
          <w:szCs w:val="28"/>
        </w:rPr>
        <w:t xml:space="preserve"> в МАОУ СОШ №</w:t>
      </w:r>
      <w:proofErr w:type="gramStart"/>
      <w:r w:rsidRPr="008D7725">
        <w:rPr>
          <w:rFonts w:ascii="Times New Roman" w:hAnsi="Times New Roman" w:cs="Times New Roman"/>
          <w:b/>
          <w:sz w:val="28"/>
          <w:szCs w:val="28"/>
        </w:rPr>
        <w:t>15  в</w:t>
      </w:r>
      <w:proofErr w:type="gramEnd"/>
      <w:r w:rsidRPr="008D7725">
        <w:rPr>
          <w:rFonts w:ascii="Times New Roman" w:hAnsi="Times New Roman" w:cs="Times New Roman"/>
          <w:b/>
          <w:sz w:val="28"/>
          <w:szCs w:val="28"/>
        </w:rPr>
        <w:t xml:space="preserve"> 2021-2022 </w:t>
      </w:r>
      <w:proofErr w:type="spellStart"/>
      <w:r w:rsidRPr="008D7725">
        <w:rPr>
          <w:rFonts w:ascii="Times New Roman" w:hAnsi="Times New Roman" w:cs="Times New Roman"/>
          <w:b/>
          <w:sz w:val="28"/>
          <w:szCs w:val="28"/>
        </w:rPr>
        <w:t>уч.году</w:t>
      </w:r>
      <w:proofErr w:type="spellEnd"/>
    </w:p>
    <w:p w:rsidR="00962FBE" w:rsidRPr="008D7725" w:rsidRDefault="00962FBE" w:rsidP="008D7725">
      <w:pPr>
        <w:spacing w:after="0"/>
        <w:jc w:val="center"/>
        <w:rPr>
          <w:rFonts w:ascii="Times New Roman" w:hAnsi="Times New Roman" w:cs="Times New Roman"/>
          <w:b/>
          <w:sz w:val="28"/>
          <w:szCs w:val="28"/>
        </w:rPr>
      </w:pP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sz w:val="24"/>
          <w:szCs w:val="24"/>
          <w:lang w:eastAsia="ru-RU"/>
        </w:rPr>
        <w:t xml:space="preserve">      На основании Положения о получении образования лицами, осваивающими основную образовательную программу в форме семейного образования на территории городского округа Первоуральск, Распоряжения Управления образования об учете детей, получающих образование в семейной форме, Положения о формах, периодичности и порядке текущего контроля успеваемости и промежуточной аттестации обучающихся МАОУ СОШ №15, Положения об организации в МАОУ СОШ №15 получения образования учащимися в форме семейного образования и самообразования, личного заявления родителей (законных представителей) в 2021-2022 учебном году в МАОУ СОШ №15 получали образование в семейной форме 6 обучающихся начальной школы. </w:t>
      </w: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b/>
          <w:sz w:val="24"/>
          <w:szCs w:val="24"/>
          <w:u w:val="single"/>
          <w:lang w:eastAsia="ru-RU"/>
        </w:rPr>
        <w:t>1.Черемных Олимпиада Ивановна, 2014 г.р. 1 класс (Распоряжение Управления образования  от 18.08.2021г. № 862).</w:t>
      </w:r>
      <w:r w:rsidRPr="008D7725">
        <w:rPr>
          <w:rFonts w:ascii="Times New Roman" w:eastAsia="Times New Roman" w:hAnsi="Times New Roman" w:cs="Times New Roman"/>
          <w:sz w:val="24"/>
          <w:szCs w:val="24"/>
          <w:lang w:eastAsia="ru-RU"/>
        </w:rPr>
        <w:t xml:space="preserve"> По заявлению родителей была организована и проведена промежуточная аттестация за 1 класс с 30.05.2022г. по 02.06.2022г.</w:t>
      </w:r>
      <w:r w:rsidRPr="008D7725">
        <w:t xml:space="preserve"> </w:t>
      </w:r>
      <w:r w:rsidRPr="008D7725">
        <w:rPr>
          <w:rFonts w:ascii="Times New Roman" w:eastAsia="Times New Roman" w:hAnsi="Times New Roman" w:cs="Times New Roman"/>
          <w:sz w:val="24"/>
          <w:szCs w:val="24"/>
          <w:lang w:eastAsia="ru-RU"/>
        </w:rPr>
        <w:t xml:space="preserve">по всем учебным предметам учебного плана 1 класса (русский язык, родной язык (русский язык), литературное чтение, литературное чтение на родном (русском языке), математика, окружающий мир, музыка, изобразительное искусство, технология, физическая культура).   В результате комиссия выявила, что усвоение программного материала экстерном по таким учебным предметам как русский язык, литературное чтение не соответствует требованиям предметных результатов освоения учебных предметов за 1 класс. Родителям были даны рекомендации по устранению пробелов и предложено продолжить обучение Олимпиады в школе в очной форме. </w:t>
      </w: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sz w:val="24"/>
          <w:szCs w:val="24"/>
          <w:lang w:eastAsia="ru-RU"/>
        </w:rPr>
        <w:t xml:space="preserve">    Члены комиссии зафиксировали факт и итоги проведения промежуточной аттестации экстерна Черемных О.И. в протоколах установленной формы. Результаты аттестации отражены в журнале промежуточной аттестации экстерна Черемных О.И.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993"/>
        <w:gridCol w:w="992"/>
        <w:gridCol w:w="992"/>
        <w:gridCol w:w="992"/>
        <w:gridCol w:w="993"/>
        <w:gridCol w:w="864"/>
        <w:gridCol w:w="816"/>
      </w:tblGrid>
      <w:tr w:rsidR="008D7725" w:rsidRPr="008D7725" w:rsidTr="008D7725">
        <w:tc>
          <w:tcPr>
            <w:tcW w:w="9585" w:type="dxa"/>
            <w:gridSpan w:val="10"/>
            <w:shd w:val="clear" w:color="auto" w:fill="auto"/>
          </w:tcPr>
          <w:p w:rsidR="008D7725" w:rsidRPr="008D7725" w:rsidRDefault="008D7725" w:rsidP="008D7725">
            <w:pPr>
              <w:spacing w:after="0" w:line="240" w:lineRule="auto"/>
              <w:jc w:val="center"/>
              <w:rPr>
                <w:rFonts w:ascii="Times New Roman" w:hAnsi="Times New Roman"/>
                <w:sz w:val="20"/>
                <w:szCs w:val="20"/>
              </w:rPr>
            </w:pPr>
            <w:r w:rsidRPr="008D7725">
              <w:rPr>
                <w:rFonts w:ascii="Times New Roman" w:hAnsi="Times New Roman"/>
                <w:sz w:val="20"/>
                <w:szCs w:val="20"/>
              </w:rPr>
              <w:t>Наименования учебных предметов</w:t>
            </w:r>
          </w:p>
        </w:tc>
      </w:tr>
      <w:tr w:rsidR="008D7725" w:rsidRPr="008D7725" w:rsidTr="008D7725">
        <w:trPr>
          <w:cantSplit/>
          <w:trHeight w:val="1134"/>
        </w:trPr>
        <w:tc>
          <w:tcPr>
            <w:tcW w:w="95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20"/>
                <w:szCs w:val="20"/>
              </w:rPr>
            </w:pPr>
            <w:r w:rsidRPr="008D7725">
              <w:rPr>
                <w:rFonts w:ascii="Times New Roman" w:hAnsi="Times New Roman"/>
                <w:sz w:val="16"/>
                <w:szCs w:val="20"/>
              </w:rPr>
              <w:t>Русский язык</w:t>
            </w:r>
          </w:p>
        </w:tc>
        <w:tc>
          <w:tcPr>
            <w:tcW w:w="992"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20"/>
                <w:szCs w:val="20"/>
              </w:rPr>
            </w:pPr>
            <w:r w:rsidRPr="008D7725">
              <w:rPr>
                <w:rFonts w:ascii="Times New Roman" w:hAnsi="Times New Roman"/>
                <w:sz w:val="16"/>
                <w:szCs w:val="20"/>
              </w:rPr>
              <w:t>Литературное чтение</w:t>
            </w:r>
          </w:p>
        </w:tc>
        <w:tc>
          <w:tcPr>
            <w:tcW w:w="992"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Родной  язык (русский язык)</w:t>
            </w:r>
          </w:p>
        </w:tc>
        <w:tc>
          <w:tcPr>
            <w:tcW w:w="993"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Литературное чтение на родном (русском языке),</w:t>
            </w:r>
          </w:p>
        </w:tc>
        <w:tc>
          <w:tcPr>
            <w:tcW w:w="992"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Математика</w:t>
            </w:r>
          </w:p>
        </w:tc>
        <w:tc>
          <w:tcPr>
            <w:tcW w:w="992"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Окружающий мир</w:t>
            </w:r>
          </w:p>
        </w:tc>
        <w:tc>
          <w:tcPr>
            <w:tcW w:w="992"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 xml:space="preserve">Музыка </w:t>
            </w:r>
          </w:p>
        </w:tc>
        <w:tc>
          <w:tcPr>
            <w:tcW w:w="993"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Изобразительное искусство</w:t>
            </w:r>
          </w:p>
        </w:tc>
        <w:tc>
          <w:tcPr>
            <w:tcW w:w="864" w:type="dxa"/>
            <w:textDirection w:val="btLr"/>
          </w:tcPr>
          <w:p w:rsidR="008D7725" w:rsidRPr="008D7725" w:rsidRDefault="008D7725" w:rsidP="008D7725">
            <w:pPr>
              <w:spacing w:after="0" w:line="240" w:lineRule="auto"/>
              <w:ind w:left="113" w:right="113"/>
              <w:jc w:val="both"/>
              <w:rPr>
                <w:rFonts w:ascii="Times New Roman" w:hAnsi="Times New Roman"/>
                <w:sz w:val="18"/>
                <w:szCs w:val="20"/>
              </w:rPr>
            </w:pPr>
            <w:r w:rsidRPr="008D7725">
              <w:rPr>
                <w:rFonts w:ascii="Times New Roman" w:hAnsi="Times New Roman"/>
                <w:sz w:val="18"/>
                <w:szCs w:val="20"/>
              </w:rPr>
              <w:t xml:space="preserve">Технология </w:t>
            </w:r>
          </w:p>
        </w:tc>
        <w:tc>
          <w:tcPr>
            <w:tcW w:w="816" w:type="dxa"/>
            <w:textDirection w:val="btLr"/>
          </w:tcPr>
          <w:p w:rsidR="008D7725" w:rsidRPr="008D7725" w:rsidRDefault="008D7725" w:rsidP="008D7725">
            <w:pPr>
              <w:spacing w:after="0" w:line="240" w:lineRule="auto"/>
              <w:ind w:left="113" w:right="113"/>
              <w:jc w:val="both"/>
              <w:rPr>
                <w:rFonts w:ascii="Times New Roman" w:hAnsi="Times New Roman"/>
                <w:sz w:val="18"/>
                <w:szCs w:val="20"/>
              </w:rPr>
            </w:pPr>
            <w:proofErr w:type="spellStart"/>
            <w:r w:rsidRPr="008D7725">
              <w:rPr>
                <w:rFonts w:ascii="Times New Roman" w:hAnsi="Times New Roman"/>
                <w:sz w:val="18"/>
                <w:szCs w:val="20"/>
              </w:rPr>
              <w:t>Физиченс</w:t>
            </w:r>
            <w:proofErr w:type="spellEnd"/>
            <w:r w:rsidRPr="008D7725">
              <w:rPr>
                <w:rFonts w:ascii="Times New Roman" w:hAnsi="Times New Roman"/>
                <w:sz w:val="18"/>
                <w:szCs w:val="20"/>
              </w:rPr>
              <w:t>-кая культура</w:t>
            </w:r>
          </w:p>
        </w:tc>
      </w:tr>
      <w:tr w:rsidR="008D7725" w:rsidRPr="008D7725" w:rsidTr="008D7725">
        <w:tc>
          <w:tcPr>
            <w:tcW w:w="959"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 xml:space="preserve">Не соответствует </w:t>
            </w:r>
            <w:proofErr w:type="spellStart"/>
            <w:r w:rsidRPr="008D7725">
              <w:rPr>
                <w:rFonts w:ascii="Times New Roman" w:hAnsi="Times New Roman"/>
                <w:sz w:val="16"/>
                <w:szCs w:val="20"/>
              </w:rPr>
              <w:t>уч.программе</w:t>
            </w:r>
            <w:proofErr w:type="spellEnd"/>
          </w:p>
        </w:tc>
        <w:tc>
          <w:tcPr>
            <w:tcW w:w="992"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 xml:space="preserve">Не соответствует </w:t>
            </w:r>
            <w:proofErr w:type="spellStart"/>
            <w:r w:rsidRPr="008D7725">
              <w:rPr>
                <w:rFonts w:ascii="Times New Roman" w:hAnsi="Times New Roman"/>
                <w:sz w:val="16"/>
                <w:szCs w:val="20"/>
              </w:rPr>
              <w:t>уч.программе</w:t>
            </w:r>
            <w:proofErr w:type="spellEnd"/>
          </w:p>
        </w:tc>
        <w:tc>
          <w:tcPr>
            <w:tcW w:w="992"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993"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992"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992"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992"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993" w:type="dxa"/>
            <w:shd w:val="clear" w:color="auto" w:fill="auto"/>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864" w:type="dxa"/>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c>
          <w:tcPr>
            <w:tcW w:w="816" w:type="dxa"/>
          </w:tcPr>
          <w:p w:rsidR="008D7725" w:rsidRPr="008D7725" w:rsidRDefault="008D7725" w:rsidP="008D7725">
            <w:pPr>
              <w:spacing w:after="0" w:line="240" w:lineRule="auto"/>
              <w:jc w:val="both"/>
              <w:rPr>
                <w:rFonts w:ascii="Times New Roman" w:hAnsi="Times New Roman"/>
                <w:sz w:val="16"/>
                <w:szCs w:val="20"/>
              </w:rPr>
            </w:pPr>
            <w:r w:rsidRPr="008D7725">
              <w:rPr>
                <w:rFonts w:ascii="Times New Roman" w:hAnsi="Times New Roman"/>
                <w:sz w:val="16"/>
                <w:szCs w:val="20"/>
              </w:rPr>
              <w:t>Соответствует учебной программе</w:t>
            </w:r>
          </w:p>
        </w:tc>
      </w:tr>
    </w:tbl>
    <w:p w:rsidR="008D7725" w:rsidRPr="008D7725" w:rsidRDefault="008D7725" w:rsidP="008D7725">
      <w:pPr>
        <w:spacing w:after="0" w:line="240" w:lineRule="auto"/>
        <w:jc w:val="both"/>
        <w:rPr>
          <w:rFonts w:ascii="Times New Roman" w:hAnsi="Times New Roman" w:cs="Times New Roman"/>
          <w:sz w:val="24"/>
          <w:szCs w:val="24"/>
        </w:rPr>
      </w:pP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r w:rsidRPr="008D7725">
        <w:rPr>
          <w:rFonts w:ascii="Times New Roman" w:hAnsi="Times New Roman" w:cs="Times New Roman"/>
          <w:sz w:val="24"/>
          <w:szCs w:val="24"/>
        </w:rPr>
        <w:t xml:space="preserve">    На основании полученной информации и в соответствии с Положением о формах, периодичности и порядке текущего контроля успеваемости и промежуточной аттестации обучающихся МАОУ СОШ №15, </w:t>
      </w:r>
      <w:r w:rsidRPr="008D7725">
        <w:rPr>
          <w:rFonts w:ascii="Times New Roman" w:eastAsia="Times New Roman" w:hAnsi="Times New Roman" w:cs="Times New Roman"/>
          <w:sz w:val="24"/>
          <w:szCs w:val="24"/>
          <w:lang w:eastAsia="ru-RU"/>
        </w:rPr>
        <w:t>Положением об организации в МАОУ СОШ №15 получения образования учащимися в форме семейного образования и самообразования</w:t>
      </w:r>
      <w:r w:rsidRPr="008D7725">
        <w:rPr>
          <w:rFonts w:ascii="Times New Roman" w:hAnsi="Times New Roman" w:cs="Times New Roman"/>
          <w:sz w:val="24"/>
          <w:szCs w:val="24"/>
        </w:rPr>
        <w:t xml:space="preserve"> педагогический совет от 15.06.2022г. №194 решил </w:t>
      </w:r>
      <w:r w:rsidRPr="008D7725">
        <w:rPr>
          <w:rFonts w:ascii="Times New Roman" w:eastAsia="Times New Roman" w:hAnsi="Times New Roman" w:cs="Times New Roman"/>
          <w:sz w:val="24"/>
          <w:szCs w:val="24"/>
          <w:lang w:eastAsia="ru-RU"/>
        </w:rPr>
        <w:t>перевести Черемных О.И. в следующий класс.</w:t>
      </w:r>
    </w:p>
    <w:p w:rsidR="008D7725" w:rsidRDefault="008D7725" w:rsidP="008D7725">
      <w:pPr>
        <w:jc w:val="both"/>
        <w:rPr>
          <w:rFonts w:ascii="Times New Roman" w:eastAsia="Times New Roman" w:hAnsi="Times New Roman" w:cs="Times New Roman"/>
          <w:b/>
          <w:sz w:val="24"/>
          <w:szCs w:val="24"/>
          <w:u w:val="single"/>
          <w:lang w:eastAsia="ru-RU"/>
        </w:rPr>
      </w:pP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b/>
          <w:sz w:val="24"/>
          <w:szCs w:val="24"/>
          <w:u w:val="single"/>
          <w:lang w:eastAsia="ru-RU"/>
        </w:rPr>
        <w:t xml:space="preserve">2.Черемных Сергей Иванович, 2012г.р. 3 класс (Распоряжение Управления образования от 18.08.2021г. № 861). </w:t>
      </w:r>
      <w:r w:rsidRPr="008D7725">
        <w:rPr>
          <w:rFonts w:ascii="Times New Roman" w:eastAsia="Times New Roman" w:hAnsi="Times New Roman" w:cs="Times New Roman"/>
          <w:sz w:val="24"/>
          <w:szCs w:val="24"/>
          <w:lang w:eastAsia="ru-RU"/>
        </w:rPr>
        <w:t xml:space="preserve">По заявлению родителей была организована и проведена промежуточная аттестация за 3 класс с 30.05.2022г. по 13.06.2022г. по всем учебным предметам учебного плана 3 класса (русский язык, родной язык (русский язык), литературное чтение, литературное чтение на родном (русском языке), английский язык, математика, окружающий мир, изобразительное искусство, музыка, технология, физическая культура, Литература Урала). </w:t>
      </w:r>
    </w:p>
    <w:p w:rsid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sz w:val="24"/>
          <w:szCs w:val="24"/>
          <w:lang w:eastAsia="ru-RU"/>
        </w:rPr>
        <w:lastRenderedPageBreak/>
        <w:t xml:space="preserve">       Члены комиссии зафиксировали факт и итоги проведения промежуточной аттестации экстерна Черемных С.И. протоколах установленной формы. Результаты аттестации отражены в журнале промежуточной аттестации экстерна Черемных С.И. </w:t>
      </w:r>
    </w:p>
    <w:p w:rsidR="008D7725" w:rsidRDefault="008D7725" w:rsidP="008D7725">
      <w:pPr>
        <w:jc w:val="both"/>
        <w:rPr>
          <w:rFonts w:ascii="Times New Roman" w:eastAsia="Times New Roman" w:hAnsi="Times New Roman" w:cs="Times New Roman"/>
          <w:sz w:val="24"/>
          <w:szCs w:val="24"/>
          <w:lang w:eastAsia="ru-RU"/>
        </w:rPr>
      </w:pPr>
    </w:p>
    <w:p w:rsidR="008D7725" w:rsidRPr="008D7725" w:rsidRDefault="008D7725" w:rsidP="008D7725">
      <w:pPr>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605"/>
        <w:gridCol w:w="788"/>
        <w:gridCol w:w="850"/>
        <w:gridCol w:w="709"/>
        <w:gridCol w:w="709"/>
        <w:gridCol w:w="850"/>
        <w:gridCol w:w="851"/>
        <w:gridCol w:w="850"/>
        <w:gridCol w:w="851"/>
        <w:gridCol w:w="850"/>
        <w:gridCol w:w="851"/>
      </w:tblGrid>
      <w:tr w:rsidR="008D7725" w:rsidRPr="008D7725" w:rsidTr="008D7725">
        <w:tc>
          <w:tcPr>
            <w:tcW w:w="9606" w:type="dxa"/>
            <w:gridSpan w:val="12"/>
            <w:shd w:val="clear" w:color="auto" w:fill="auto"/>
          </w:tcPr>
          <w:p w:rsidR="008D7725" w:rsidRPr="008D7725" w:rsidRDefault="008D7725" w:rsidP="008D7725">
            <w:pPr>
              <w:spacing w:after="0" w:line="240" w:lineRule="auto"/>
              <w:jc w:val="center"/>
              <w:rPr>
                <w:rFonts w:ascii="Times New Roman" w:hAnsi="Times New Roman"/>
                <w:sz w:val="20"/>
                <w:szCs w:val="20"/>
              </w:rPr>
            </w:pPr>
            <w:r w:rsidRPr="008D7725">
              <w:rPr>
                <w:rFonts w:ascii="Times New Roman" w:hAnsi="Times New Roman"/>
                <w:sz w:val="20"/>
                <w:szCs w:val="20"/>
              </w:rPr>
              <w:t>Наименования учебных предметов</w:t>
            </w:r>
          </w:p>
        </w:tc>
      </w:tr>
      <w:tr w:rsidR="008D7725" w:rsidRPr="008D7725" w:rsidTr="008D7725">
        <w:trPr>
          <w:cantSplit/>
          <w:trHeight w:val="1134"/>
        </w:trPr>
        <w:tc>
          <w:tcPr>
            <w:tcW w:w="842"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20"/>
                <w:szCs w:val="20"/>
              </w:rPr>
            </w:pPr>
            <w:r w:rsidRPr="008D7725">
              <w:rPr>
                <w:rFonts w:ascii="Times New Roman" w:hAnsi="Times New Roman"/>
                <w:sz w:val="16"/>
                <w:szCs w:val="20"/>
              </w:rPr>
              <w:t>Русский язык</w:t>
            </w:r>
          </w:p>
        </w:tc>
        <w:tc>
          <w:tcPr>
            <w:tcW w:w="605"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20"/>
                <w:szCs w:val="20"/>
              </w:rPr>
            </w:pPr>
            <w:r w:rsidRPr="008D7725">
              <w:rPr>
                <w:rFonts w:ascii="Times New Roman" w:hAnsi="Times New Roman"/>
                <w:sz w:val="16"/>
                <w:szCs w:val="20"/>
              </w:rPr>
              <w:t>Литературное чтение</w:t>
            </w:r>
          </w:p>
        </w:tc>
        <w:tc>
          <w:tcPr>
            <w:tcW w:w="788"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Родной  язык (русский язык)</w:t>
            </w:r>
          </w:p>
        </w:tc>
        <w:tc>
          <w:tcPr>
            <w:tcW w:w="850"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Литературное чтение на родном (русском языке),</w:t>
            </w:r>
          </w:p>
        </w:tc>
        <w:tc>
          <w:tcPr>
            <w:tcW w:w="70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Математика</w:t>
            </w:r>
          </w:p>
        </w:tc>
        <w:tc>
          <w:tcPr>
            <w:tcW w:w="70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Окружающий мир</w:t>
            </w:r>
          </w:p>
        </w:tc>
        <w:tc>
          <w:tcPr>
            <w:tcW w:w="850"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 xml:space="preserve">Музыка </w:t>
            </w:r>
          </w:p>
        </w:tc>
        <w:tc>
          <w:tcPr>
            <w:tcW w:w="851"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Изобразительное искусство</w:t>
            </w:r>
          </w:p>
        </w:tc>
        <w:tc>
          <w:tcPr>
            <w:tcW w:w="850" w:type="dxa"/>
            <w:textDirection w:val="btLr"/>
          </w:tcPr>
          <w:p w:rsidR="008D7725" w:rsidRPr="008D7725" w:rsidRDefault="008D7725" w:rsidP="008D7725">
            <w:pPr>
              <w:spacing w:after="0" w:line="240" w:lineRule="auto"/>
              <w:ind w:left="113" w:right="113"/>
              <w:jc w:val="both"/>
              <w:rPr>
                <w:rFonts w:ascii="Times New Roman" w:hAnsi="Times New Roman"/>
                <w:sz w:val="18"/>
                <w:szCs w:val="20"/>
              </w:rPr>
            </w:pPr>
            <w:r w:rsidRPr="008D7725">
              <w:rPr>
                <w:rFonts w:ascii="Times New Roman" w:hAnsi="Times New Roman"/>
                <w:sz w:val="18"/>
                <w:szCs w:val="20"/>
              </w:rPr>
              <w:t xml:space="preserve">Технология </w:t>
            </w:r>
          </w:p>
        </w:tc>
        <w:tc>
          <w:tcPr>
            <w:tcW w:w="851" w:type="dxa"/>
            <w:textDirection w:val="btLr"/>
          </w:tcPr>
          <w:p w:rsidR="008D7725" w:rsidRPr="008D7725" w:rsidRDefault="008D7725" w:rsidP="008D7725">
            <w:pPr>
              <w:spacing w:after="0" w:line="240" w:lineRule="auto"/>
              <w:ind w:left="113" w:right="113"/>
              <w:jc w:val="both"/>
              <w:rPr>
                <w:rFonts w:ascii="Times New Roman" w:hAnsi="Times New Roman"/>
                <w:sz w:val="18"/>
                <w:szCs w:val="20"/>
              </w:rPr>
            </w:pPr>
            <w:proofErr w:type="spellStart"/>
            <w:r w:rsidRPr="008D7725">
              <w:rPr>
                <w:rFonts w:ascii="Times New Roman" w:hAnsi="Times New Roman"/>
                <w:sz w:val="18"/>
                <w:szCs w:val="20"/>
              </w:rPr>
              <w:t>Физиченс</w:t>
            </w:r>
            <w:proofErr w:type="spellEnd"/>
            <w:r w:rsidRPr="008D7725">
              <w:rPr>
                <w:rFonts w:ascii="Times New Roman" w:hAnsi="Times New Roman"/>
                <w:sz w:val="18"/>
                <w:szCs w:val="20"/>
              </w:rPr>
              <w:t>-кая культура</w:t>
            </w:r>
          </w:p>
        </w:tc>
        <w:tc>
          <w:tcPr>
            <w:tcW w:w="850" w:type="dxa"/>
            <w:textDirection w:val="btLr"/>
          </w:tcPr>
          <w:p w:rsidR="008D7725" w:rsidRPr="008D7725" w:rsidRDefault="008D7725" w:rsidP="008D7725">
            <w:pPr>
              <w:spacing w:after="0" w:line="240" w:lineRule="auto"/>
              <w:ind w:left="113" w:right="113"/>
              <w:jc w:val="both"/>
              <w:rPr>
                <w:rFonts w:ascii="Times New Roman" w:hAnsi="Times New Roman"/>
                <w:sz w:val="18"/>
                <w:szCs w:val="20"/>
              </w:rPr>
            </w:pPr>
            <w:r w:rsidRPr="008D7725">
              <w:rPr>
                <w:rFonts w:ascii="Times New Roman" w:hAnsi="Times New Roman"/>
                <w:sz w:val="18"/>
                <w:szCs w:val="20"/>
              </w:rPr>
              <w:t>Английский язык</w:t>
            </w:r>
          </w:p>
        </w:tc>
        <w:tc>
          <w:tcPr>
            <w:tcW w:w="851" w:type="dxa"/>
            <w:textDirection w:val="btLr"/>
          </w:tcPr>
          <w:p w:rsidR="008D7725" w:rsidRPr="008D7725" w:rsidRDefault="008D7725" w:rsidP="008D7725">
            <w:pPr>
              <w:spacing w:after="0" w:line="240" w:lineRule="auto"/>
              <w:ind w:left="113" w:right="113"/>
              <w:jc w:val="both"/>
              <w:rPr>
                <w:rFonts w:ascii="Times New Roman" w:hAnsi="Times New Roman"/>
                <w:sz w:val="18"/>
                <w:szCs w:val="20"/>
              </w:rPr>
            </w:pPr>
            <w:r w:rsidRPr="008D7725">
              <w:rPr>
                <w:rFonts w:ascii="Times New Roman" w:hAnsi="Times New Roman"/>
                <w:sz w:val="18"/>
                <w:szCs w:val="20"/>
              </w:rPr>
              <w:t>Литература Урала</w:t>
            </w:r>
          </w:p>
        </w:tc>
      </w:tr>
      <w:tr w:rsidR="008D7725" w:rsidRPr="008D7725" w:rsidTr="008D7725">
        <w:tc>
          <w:tcPr>
            <w:tcW w:w="842" w:type="dxa"/>
            <w:shd w:val="clear" w:color="auto" w:fill="auto"/>
          </w:tcPr>
          <w:p w:rsidR="008D7725" w:rsidRPr="008D7725" w:rsidRDefault="008D7725" w:rsidP="008D7725">
            <w:pPr>
              <w:spacing w:after="0" w:line="240" w:lineRule="auto"/>
              <w:jc w:val="center"/>
              <w:rPr>
                <w:rFonts w:ascii="Times New Roman" w:hAnsi="Times New Roman"/>
                <w:sz w:val="16"/>
                <w:szCs w:val="18"/>
              </w:rPr>
            </w:pPr>
            <w:r w:rsidRPr="008D7725">
              <w:rPr>
                <w:rFonts w:ascii="Times New Roman" w:hAnsi="Times New Roman"/>
                <w:sz w:val="16"/>
                <w:szCs w:val="18"/>
              </w:rPr>
              <w:t>2</w:t>
            </w:r>
          </w:p>
          <w:p w:rsidR="008D7725" w:rsidRPr="008D7725" w:rsidRDefault="008D7725" w:rsidP="008D7725">
            <w:pPr>
              <w:spacing w:after="0" w:line="240" w:lineRule="auto"/>
              <w:jc w:val="center"/>
              <w:rPr>
                <w:rFonts w:ascii="Times New Roman" w:hAnsi="Times New Roman"/>
                <w:sz w:val="16"/>
                <w:szCs w:val="18"/>
              </w:rPr>
            </w:pPr>
            <w:r w:rsidRPr="008D7725">
              <w:rPr>
                <w:rFonts w:ascii="Times New Roman" w:hAnsi="Times New Roman"/>
                <w:sz w:val="16"/>
                <w:szCs w:val="18"/>
              </w:rPr>
              <w:t>(неуд.)</w:t>
            </w:r>
          </w:p>
        </w:tc>
        <w:tc>
          <w:tcPr>
            <w:tcW w:w="605"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w:t>
            </w:r>
            <w:proofErr w:type="spellStart"/>
            <w:r w:rsidRPr="008D7725">
              <w:rPr>
                <w:rFonts w:ascii="Times New Roman" w:hAnsi="Times New Roman"/>
                <w:sz w:val="16"/>
                <w:szCs w:val="18"/>
              </w:rPr>
              <w:t>отл</w:t>
            </w:r>
            <w:proofErr w:type="spellEnd"/>
            <w:r w:rsidRPr="008D7725">
              <w:rPr>
                <w:rFonts w:ascii="Times New Roman" w:hAnsi="Times New Roman"/>
                <w:sz w:val="16"/>
                <w:szCs w:val="18"/>
              </w:rPr>
              <w:t>.)</w:t>
            </w:r>
          </w:p>
        </w:tc>
        <w:tc>
          <w:tcPr>
            <w:tcW w:w="788" w:type="dxa"/>
            <w:shd w:val="clear" w:color="auto" w:fill="auto"/>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Безотметочное</w:t>
            </w:r>
            <w:proofErr w:type="spellEnd"/>
            <w:r w:rsidRPr="008D7725">
              <w:rPr>
                <w:rFonts w:ascii="Times New Roman" w:hAnsi="Times New Roman"/>
                <w:sz w:val="16"/>
                <w:szCs w:val="18"/>
              </w:rPr>
              <w:t xml:space="preserve"> оценивание</w:t>
            </w:r>
          </w:p>
        </w:tc>
        <w:tc>
          <w:tcPr>
            <w:tcW w:w="850" w:type="dxa"/>
            <w:shd w:val="clear" w:color="auto" w:fill="auto"/>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Безотметочное</w:t>
            </w:r>
            <w:proofErr w:type="spellEnd"/>
            <w:r w:rsidRPr="008D7725">
              <w:rPr>
                <w:rFonts w:ascii="Times New Roman" w:hAnsi="Times New Roman"/>
                <w:sz w:val="16"/>
                <w:szCs w:val="18"/>
              </w:rPr>
              <w:t xml:space="preserve"> оценивание</w:t>
            </w:r>
          </w:p>
        </w:tc>
        <w:tc>
          <w:tcPr>
            <w:tcW w:w="709" w:type="dxa"/>
            <w:shd w:val="clear" w:color="auto" w:fill="auto"/>
          </w:tcPr>
          <w:p w:rsidR="008D7725" w:rsidRPr="008D7725" w:rsidRDefault="008D7725" w:rsidP="008D7725">
            <w:pPr>
              <w:spacing w:after="0" w:line="240" w:lineRule="auto"/>
              <w:jc w:val="center"/>
              <w:rPr>
                <w:rFonts w:ascii="Times New Roman" w:hAnsi="Times New Roman"/>
                <w:sz w:val="16"/>
                <w:szCs w:val="18"/>
              </w:rPr>
            </w:pPr>
            <w:r w:rsidRPr="008D7725">
              <w:rPr>
                <w:rFonts w:ascii="Times New Roman" w:hAnsi="Times New Roman"/>
                <w:sz w:val="16"/>
                <w:szCs w:val="18"/>
              </w:rPr>
              <w:t>2</w:t>
            </w:r>
          </w:p>
          <w:p w:rsidR="008D7725" w:rsidRPr="008D7725" w:rsidRDefault="008D7725" w:rsidP="008D7725">
            <w:pPr>
              <w:jc w:val="center"/>
              <w:rPr>
                <w:rFonts w:ascii="Times New Roman" w:hAnsi="Times New Roman"/>
                <w:sz w:val="16"/>
                <w:szCs w:val="18"/>
              </w:rPr>
            </w:pPr>
            <w:r w:rsidRPr="008D7725">
              <w:rPr>
                <w:rFonts w:ascii="Times New Roman" w:hAnsi="Times New Roman"/>
                <w:sz w:val="16"/>
                <w:szCs w:val="18"/>
              </w:rPr>
              <w:t>(неуд.)</w:t>
            </w:r>
          </w:p>
        </w:tc>
        <w:tc>
          <w:tcPr>
            <w:tcW w:w="709"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jc w:val="center"/>
              <w:rPr>
                <w:rFonts w:ascii="Times New Roman" w:hAnsi="Times New Roman"/>
                <w:sz w:val="16"/>
                <w:szCs w:val="18"/>
              </w:rPr>
            </w:pPr>
            <w:r w:rsidRPr="008D7725">
              <w:rPr>
                <w:rFonts w:ascii="Times New Roman" w:hAnsi="Times New Roman"/>
                <w:sz w:val="16"/>
                <w:szCs w:val="18"/>
              </w:rPr>
              <w:t>(хор.)</w:t>
            </w:r>
          </w:p>
        </w:tc>
        <w:tc>
          <w:tcPr>
            <w:tcW w:w="850"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jc w:val="center"/>
              <w:rPr>
                <w:rFonts w:ascii="Times New Roman" w:hAnsi="Times New Roman"/>
                <w:sz w:val="16"/>
                <w:szCs w:val="18"/>
              </w:rPr>
            </w:pPr>
            <w:r w:rsidRPr="008D7725">
              <w:rPr>
                <w:rFonts w:ascii="Times New Roman" w:hAnsi="Times New Roman"/>
                <w:sz w:val="16"/>
                <w:szCs w:val="18"/>
              </w:rPr>
              <w:t>(</w:t>
            </w:r>
            <w:proofErr w:type="spellStart"/>
            <w:r w:rsidRPr="008D7725">
              <w:rPr>
                <w:rFonts w:ascii="Times New Roman" w:hAnsi="Times New Roman"/>
                <w:sz w:val="16"/>
                <w:szCs w:val="18"/>
              </w:rPr>
              <w:t>отл</w:t>
            </w:r>
            <w:proofErr w:type="spellEnd"/>
            <w:r w:rsidRPr="008D7725">
              <w:rPr>
                <w:rFonts w:ascii="Times New Roman" w:hAnsi="Times New Roman"/>
                <w:sz w:val="16"/>
                <w:szCs w:val="18"/>
              </w:rPr>
              <w:t>.)</w:t>
            </w:r>
          </w:p>
        </w:tc>
        <w:tc>
          <w:tcPr>
            <w:tcW w:w="851"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(хор.)</w:t>
            </w:r>
          </w:p>
        </w:tc>
        <w:tc>
          <w:tcPr>
            <w:tcW w:w="850"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jc w:val="center"/>
              <w:rPr>
                <w:rFonts w:ascii="Times New Roman" w:hAnsi="Times New Roman"/>
                <w:sz w:val="16"/>
                <w:szCs w:val="18"/>
              </w:rPr>
            </w:pPr>
            <w:r w:rsidRPr="008D7725">
              <w:rPr>
                <w:rFonts w:ascii="Times New Roman" w:hAnsi="Times New Roman"/>
                <w:sz w:val="16"/>
                <w:szCs w:val="18"/>
              </w:rPr>
              <w:t>(хор.)</w:t>
            </w:r>
          </w:p>
        </w:tc>
        <w:tc>
          <w:tcPr>
            <w:tcW w:w="851"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jc w:val="center"/>
              <w:rPr>
                <w:rFonts w:ascii="Times New Roman" w:hAnsi="Times New Roman"/>
                <w:sz w:val="16"/>
                <w:szCs w:val="18"/>
              </w:rPr>
            </w:pPr>
            <w:r w:rsidRPr="008D7725">
              <w:rPr>
                <w:rFonts w:ascii="Times New Roman" w:hAnsi="Times New Roman"/>
                <w:sz w:val="16"/>
                <w:szCs w:val="18"/>
              </w:rPr>
              <w:t>(хор.)</w:t>
            </w:r>
          </w:p>
        </w:tc>
        <w:tc>
          <w:tcPr>
            <w:tcW w:w="850"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3</w:t>
            </w:r>
          </w:p>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w:t>
            </w:r>
            <w:proofErr w:type="spellStart"/>
            <w:r w:rsidRPr="008D7725">
              <w:rPr>
                <w:rFonts w:ascii="Times New Roman" w:hAnsi="Times New Roman"/>
                <w:sz w:val="16"/>
                <w:szCs w:val="18"/>
              </w:rPr>
              <w:t>удовл</w:t>
            </w:r>
            <w:proofErr w:type="spellEnd"/>
            <w:r w:rsidRPr="008D7725">
              <w:rPr>
                <w:rFonts w:ascii="Times New Roman" w:hAnsi="Times New Roman"/>
                <w:sz w:val="16"/>
                <w:szCs w:val="18"/>
              </w:rPr>
              <w:t>.)</w:t>
            </w:r>
          </w:p>
        </w:tc>
        <w:tc>
          <w:tcPr>
            <w:tcW w:w="851" w:type="dxa"/>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Безотметочное</w:t>
            </w:r>
            <w:proofErr w:type="spellEnd"/>
            <w:r w:rsidRPr="008D7725">
              <w:rPr>
                <w:rFonts w:ascii="Times New Roman" w:hAnsi="Times New Roman"/>
                <w:sz w:val="16"/>
                <w:szCs w:val="18"/>
              </w:rPr>
              <w:t xml:space="preserve"> оценивание</w:t>
            </w:r>
          </w:p>
        </w:tc>
      </w:tr>
    </w:tbl>
    <w:p w:rsidR="008D7725" w:rsidRPr="008D7725" w:rsidRDefault="008D7725" w:rsidP="008D7725">
      <w:pPr>
        <w:spacing w:after="0" w:line="240" w:lineRule="auto"/>
        <w:jc w:val="both"/>
        <w:rPr>
          <w:rFonts w:ascii="Times New Roman" w:hAnsi="Times New Roman" w:cs="Times New Roman"/>
          <w:sz w:val="24"/>
          <w:szCs w:val="24"/>
        </w:rPr>
      </w:pPr>
      <w:r w:rsidRPr="008D7725">
        <w:rPr>
          <w:rFonts w:ascii="Times New Roman" w:hAnsi="Times New Roman" w:cs="Times New Roman"/>
          <w:sz w:val="24"/>
          <w:szCs w:val="24"/>
        </w:rPr>
        <w:t xml:space="preserve">   </w:t>
      </w: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r w:rsidRPr="008D7725">
        <w:rPr>
          <w:rFonts w:ascii="Times New Roman" w:hAnsi="Times New Roman" w:cs="Times New Roman"/>
          <w:sz w:val="24"/>
          <w:szCs w:val="24"/>
        </w:rPr>
        <w:t xml:space="preserve">   На основании полученной информации и в соответствии с ФЗ об Образовании в РФ ст.58, Положением о формах, периодичности и порядке текущего контроля успеваемости и промежуточной аттестации обучающихся МАОУ СОШ №15, </w:t>
      </w:r>
      <w:r w:rsidRPr="008D7725">
        <w:rPr>
          <w:rFonts w:ascii="Times New Roman" w:eastAsia="Times New Roman" w:hAnsi="Times New Roman" w:cs="Times New Roman"/>
          <w:sz w:val="24"/>
          <w:szCs w:val="24"/>
          <w:lang w:eastAsia="ru-RU"/>
        </w:rPr>
        <w:t>Положением об организации в МАОУ СОШ №15 получения образования учащимися в форме семейного образования и самообразования</w:t>
      </w:r>
      <w:r w:rsidRPr="008D7725">
        <w:rPr>
          <w:rFonts w:ascii="Times New Roman" w:hAnsi="Times New Roman" w:cs="Times New Roman"/>
          <w:sz w:val="24"/>
          <w:szCs w:val="24"/>
        </w:rPr>
        <w:t xml:space="preserve"> педагогический совет от 15.06.2022г. № 194  решил п</w:t>
      </w:r>
      <w:r w:rsidRPr="008D7725">
        <w:rPr>
          <w:rFonts w:ascii="Times New Roman" w:eastAsia="Times New Roman" w:hAnsi="Times New Roman" w:cs="Times New Roman"/>
          <w:sz w:val="24"/>
          <w:szCs w:val="24"/>
          <w:lang w:eastAsia="ru-RU"/>
        </w:rPr>
        <w:t>ризнать академическую задолженность по учебным предметам русский язык и математика, перевести Черемных И.С. в следующий класс условно с последующей ликвидацией академической задолженности в установленные сроки.</w:t>
      </w: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b/>
          <w:sz w:val="24"/>
          <w:szCs w:val="24"/>
          <w:u w:val="single"/>
          <w:lang w:eastAsia="ru-RU"/>
        </w:rPr>
        <w:t xml:space="preserve">3.Панов Семен Александрович, 2011г.р. 4 класс (Распоряжение Управления образования от 17.08.2021г. № 850). </w:t>
      </w:r>
      <w:r w:rsidRPr="008D7725">
        <w:rPr>
          <w:rFonts w:ascii="Times New Roman" w:eastAsia="Times New Roman" w:hAnsi="Times New Roman" w:cs="Times New Roman"/>
          <w:sz w:val="24"/>
          <w:szCs w:val="24"/>
          <w:lang w:eastAsia="ru-RU"/>
        </w:rPr>
        <w:t>По заявлению родителей была организована и проведена промежуточная аттестация за 4 класс с 26.05.2022г. по 03.06.2022г. по всем учебным предметам учебного плана 4 класса (русский язык, родной язык (русский язык), литературное чтение, литературное чтение на родном (русском языке), английский язык математика, окружающий мир, ОРКСЭ модуль Православная культура, музыка изобразительное искусство, физическая культура, технология, риторика).</w:t>
      </w: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sz w:val="24"/>
          <w:szCs w:val="24"/>
          <w:lang w:eastAsia="ru-RU"/>
        </w:rPr>
        <w:t xml:space="preserve">       Члены комиссии зафиксировали факт и итоги проведения промежуточной аттестации экстерна Панова С.А. в протоколах установленной формы. Результаты аттестации отражены в журнале промежуточной аттестации экстерна Панова С.А.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850"/>
        <w:gridCol w:w="966"/>
        <w:gridCol w:w="735"/>
        <w:gridCol w:w="709"/>
        <w:gridCol w:w="567"/>
        <w:gridCol w:w="851"/>
        <w:gridCol w:w="708"/>
        <w:gridCol w:w="709"/>
        <w:gridCol w:w="709"/>
        <w:gridCol w:w="709"/>
        <w:gridCol w:w="567"/>
      </w:tblGrid>
      <w:tr w:rsidR="008D7725" w:rsidRPr="008D7725" w:rsidTr="008D7725">
        <w:tc>
          <w:tcPr>
            <w:tcW w:w="9606" w:type="dxa"/>
            <w:gridSpan w:val="13"/>
            <w:shd w:val="clear" w:color="auto" w:fill="auto"/>
          </w:tcPr>
          <w:p w:rsidR="008D7725" w:rsidRPr="008D7725" w:rsidRDefault="008D7725" w:rsidP="008D7725">
            <w:pPr>
              <w:spacing w:after="0" w:line="360" w:lineRule="auto"/>
              <w:jc w:val="center"/>
              <w:rPr>
                <w:rFonts w:ascii="Times New Roman" w:hAnsi="Times New Roman"/>
                <w:sz w:val="18"/>
                <w:szCs w:val="28"/>
              </w:rPr>
            </w:pPr>
            <w:r w:rsidRPr="008D7725">
              <w:rPr>
                <w:rFonts w:ascii="Times New Roman" w:hAnsi="Times New Roman"/>
                <w:sz w:val="18"/>
                <w:szCs w:val="28"/>
              </w:rPr>
              <w:t>Наименования учебных предметов</w:t>
            </w:r>
          </w:p>
        </w:tc>
      </w:tr>
      <w:tr w:rsidR="008D7725" w:rsidRPr="008D7725" w:rsidTr="008D7725">
        <w:trPr>
          <w:cantSplit/>
          <w:trHeight w:val="1134"/>
        </w:trPr>
        <w:tc>
          <w:tcPr>
            <w:tcW w:w="817"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Русский язык</w:t>
            </w:r>
          </w:p>
        </w:tc>
        <w:tc>
          <w:tcPr>
            <w:tcW w:w="70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Литературное чтение</w:t>
            </w:r>
          </w:p>
        </w:tc>
        <w:tc>
          <w:tcPr>
            <w:tcW w:w="850"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Родной  язык (русский язык)</w:t>
            </w:r>
          </w:p>
        </w:tc>
        <w:tc>
          <w:tcPr>
            <w:tcW w:w="966"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Литературное чтение на родном (русском языке),</w:t>
            </w:r>
          </w:p>
        </w:tc>
        <w:tc>
          <w:tcPr>
            <w:tcW w:w="735"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Английский язык</w:t>
            </w:r>
          </w:p>
        </w:tc>
        <w:tc>
          <w:tcPr>
            <w:tcW w:w="70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Математика</w:t>
            </w:r>
          </w:p>
        </w:tc>
        <w:tc>
          <w:tcPr>
            <w:tcW w:w="567"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Окружающий мир</w:t>
            </w:r>
          </w:p>
        </w:tc>
        <w:tc>
          <w:tcPr>
            <w:tcW w:w="851"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ОРКСЭ</w:t>
            </w:r>
          </w:p>
        </w:tc>
        <w:tc>
          <w:tcPr>
            <w:tcW w:w="708"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 xml:space="preserve">Музыка </w:t>
            </w:r>
          </w:p>
        </w:tc>
        <w:tc>
          <w:tcPr>
            <w:tcW w:w="709"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Изобразительное искусство</w:t>
            </w:r>
          </w:p>
        </w:tc>
        <w:tc>
          <w:tcPr>
            <w:tcW w:w="709"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 xml:space="preserve">Технология </w:t>
            </w:r>
          </w:p>
        </w:tc>
        <w:tc>
          <w:tcPr>
            <w:tcW w:w="709"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Физическая культура</w:t>
            </w:r>
          </w:p>
        </w:tc>
        <w:tc>
          <w:tcPr>
            <w:tcW w:w="567"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 xml:space="preserve">Риторика </w:t>
            </w:r>
          </w:p>
        </w:tc>
      </w:tr>
      <w:tr w:rsidR="008D7725" w:rsidRPr="008D7725" w:rsidTr="008D7725">
        <w:tc>
          <w:tcPr>
            <w:tcW w:w="817" w:type="dxa"/>
            <w:shd w:val="clear" w:color="auto" w:fill="auto"/>
          </w:tcPr>
          <w:p w:rsidR="008D7725" w:rsidRPr="008D7725" w:rsidRDefault="008D7725" w:rsidP="008D7725">
            <w:pPr>
              <w:spacing w:after="0" w:line="240" w:lineRule="auto"/>
              <w:jc w:val="center"/>
              <w:rPr>
                <w:rFonts w:ascii="Times New Roman" w:hAnsi="Times New Roman"/>
                <w:sz w:val="16"/>
                <w:szCs w:val="18"/>
              </w:rPr>
            </w:pPr>
            <w:r w:rsidRPr="008D7725">
              <w:rPr>
                <w:rFonts w:ascii="Times New Roman" w:hAnsi="Times New Roman"/>
                <w:sz w:val="16"/>
                <w:szCs w:val="18"/>
              </w:rPr>
              <w:t>2</w:t>
            </w:r>
          </w:p>
          <w:p w:rsidR="008D7725" w:rsidRPr="008D7725" w:rsidRDefault="008D7725" w:rsidP="008D7725">
            <w:pPr>
              <w:spacing w:after="0" w:line="360" w:lineRule="auto"/>
              <w:jc w:val="center"/>
              <w:rPr>
                <w:rFonts w:ascii="Times New Roman" w:hAnsi="Times New Roman"/>
                <w:sz w:val="24"/>
                <w:szCs w:val="28"/>
              </w:rPr>
            </w:pPr>
            <w:r w:rsidRPr="008D7725">
              <w:rPr>
                <w:rFonts w:ascii="Times New Roman" w:hAnsi="Times New Roman"/>
                <w:sz w:val="16"/>
                <w:szCs w:val="18"/>
              </w:rPr>
              <w:t>(неуд.)</w:t>
            </w:r>
          </w:p>
        </w:tc>
        <w:tc>
          <w:tcPr>
            <w:tcW w:w="709"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(хор.)</w:t>
            </w:r>
          </w:p>
        </w:tc>
        <w:tc>
          <w:tcPr>
            <w:tcW w:w="850" w:type="dxa"/>
            <w:shd w:val="clear" w:color="auto" w:fill="auto"/>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w:t>
            </w:r>
            <w:proofErr w:type="spellEnd"/>
            <w:r w:rsidRPr="008D7725">
              <w:rPr>
                <w:rFonts w:ascii="Times New Roman" w:hAnsi="Times New Roman"/>
                <w:sz w:val="16"/>
                <w:szCs w:val="18"/>
              </w:rPr>
              <w:t>-точное оценивание</w:t>
            </w:r>
          </w:p>
        </w:tc>
        <w:tc>
          <w:tcPr>
            <w:tcW w:w="966" w:type="dxa"/>
            <w:shd w:val="clear" w:color="auto" w:fill="auto"/>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Безотметочное</w:t>
            </w:r>
            <w:proofErr w:type="spellEnd"/>
            <w:r w:rsidRPr="008D7725">
              <w:rPr>
                <w:rFonts w:ascii="Times New Roman" w:hAnsi="Times New Roman"/>
                <w:sz w:val="16"/>
                <w:szCs w:val="18"/>
              </w:rPr>
              <w:t xml:space="preserve"> </w:t>
            </w:r>
            <w:proofErr w:type="spellStart"/>
            <w:r w:rsidRPr="008D7725">
              <w:rPr>
                <w:rFonts w:ascii="Times New Roman" w:hAnsi="Times New Roman"/>
                <w:sz w:val="16"/>
                <w:szCs w:val="18"/>
              </w:rPr>
              <w:t>оценива-ние</w:t>
            </w:r>
            <w:proofErr w:type="spellEnd"/>
          </w:p>
        </w:tc>
        <w:tc>
          <w:tcPr>
            <w:tcW w:w="735" w:type="dxa"/>
            <w:shd w:val="clear" w:color="auto" w:fill="auto"/>
          </w:tcPr>
          <w:p w:rsidR="008D7725" w:rsidRPr="008D7725" w:rsidRDefault="008D7725" w:rsidP="008D7725">
            <w:pPr>
              <w:spacing w:after="0" w:line="240" w:lineRule="auto"/>
              <w:jc w:val="center"/>
              <w:rPr>
                <w:rFonts w:ascii="Times New Roman" w:hAnsi="Times New Roman"/>
                <w:sz w:val="16"/>
                <w:szCs w:val="18"/>
              </w:rPr>
            </w:pPr>
            <w:r w:rsidRPr="008D7725">
              <w:rPr>
                <w:rFonts w:ascii="Times New Roman" w:hAnsi="Times New Roman"/>
                <w:sz w:val="16"/>
                <w:szCs w:val="18"/>
              </w:rPr>
              <w:t>2</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(неуд.)</w:t>
            </w:r>
          </w:p>
        </w:tc>
        <w:tc>
          <w:tcPr>
            <w:tcW w:w="709" w:type="dxa"/>
            <w:shd w:val="clear" w:color="auto" w:fill="auto"/>
          </w:tcPr>
          <w:p w:rsidR="008D7725" w:rsidRPr="008D7725" w:rsidRDefault="008D7725" w:rsidP="008D7725">
            <w:pPr>
              <w:spacing w:after="0" w:line="240" w:lineRule="auto"/>
              <w:jc w:val="center"/>
              <w:rPr>
                <w:rFonts w:ascii="Times New Roman" w:hAnsi="Times New Roman"/>
                <w:sz w:val="16"/>
                <w:szCs w:val="18"/>
              </w:rPr>
            </w:pPr>
            <w:r w:rsidRPr="008D7725">
              <w:rPr>
                <w:rFonts w:ascii="Times New Roman" w:hAnsi="Times New Roman"/>
                <w:sz w:val="16"/>
                <w:szCs w:val="18"/>
              </w:rPr>
              <w:t>2</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(неуд.)</w:t>
            </w:r>
          </w:p>
        </w:tc>
        <w:tc>
          <w:tcPr>
            <w:tcW w:w="567" w:type="dxa"/>
            <w:shd w:val="clear" w:color="auto" w:fill="auto"/>
          </w:tcPr>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 xml:space="preserve">3 </w:t>
            </w:r>
            <w:r w:rsidRPr="008D7725">
              <w:rPr>
                <w:rFonts w:ascii="Times New Roman" w:hAnsi="Times New Roman"/>
                <w:sz w:val="14"/>
                <w:szCs w:val="18"/>
              </w:rPr>
              <w:t>(</w:t>
            </w:r>
            <w:proofErr w:type="spellStart"/>
            <w:r w:rsidRPr="008D7725">
              <w:rPr>
                <w:rFonts w:ascii="Times New Roman" w:hAnsi="Times New Roman"/>
                <w:sz w:val="14"/>
                <w:szCs w:val="18"/>
              </w:rPr>
              <w:t>удовл</w:t>
            </w:r>
            <w:proofErr w:type="spellEnd"/>
            <w:r w:rsidRPr="008D7725">
              <w:rPr>
                <w:rFonts w:ascii="Times New Roman" w:hAnsi="Times New Roman"/>
                <w:sz w:val="14"/>
                <w:szCs w:val="18"/>
              </w:rPr>
              <w:t>.)</w:t>
            </w:r>
          </w:p>
        </w:tc>
        <w:tc>
          <w:tcPr>
            <w:tcW w:w="851" w:type="dxa"/>
            <w:shd w:val="clear" w:color="auto" w:fill="auto"/>
          </w:tcPr>
          <w:p w:rsidR="008D7725" w:rsidRPr="008D7725" w:rsidRDefault="008D7725" w:rsidP="008D7725">
            <w:pPr>
              <w:spacing w:line="360" w:lineRule="auto"/>
              <w:jc w:val="center"/>
              <w:rPr>
                <w:rFonts w:ascii="Times New Roman" w:hAnsi="Times New Roman"/>
                <w:sz w:val="24"/>
                <w:szCs w:val="28"/>
              </w:rPr>
            </w:pPr>
            <w:proofErr w:type="spellStart"/>
            <w:r w:rsidRPr="008D7725">
              <w:rPr>
                <w:rFonts w:ascii="Times New Roman" w:hAnsi="Times New Roman"/>
                <w:sz w:val="16"/>
                <w:szCs w:val="18"/>
              </w:rPr>
              <w:t>Безотме</w:t>
            </w:r>
            <w:proofErr w:type="spellEnd"/>
            <w:r w:rsidRPr="008D7725">
              <w:rPr>
                <w:rFonts w:ascii="Times New Roman" w:hAnsi="Times New Roman"/>
                <w:sz w:val="16"/>
                <w:szCs w:val="18"/>
              </w:rPr>
              <w:t>-точное оценивание</w:t>
            </w:r>
          </w:p>
        </w:tc>
        <w:tc>
          <w:tcPr>
            <w:tcW w:w="708"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u w:val="single"/>
              </w:rPr>
            </w:pPr>
            <w:r w:rsidRPr="008D7725">
              <w:rPr>
                <w:rFonts w:ascii="Times New Roman" w:hAnsi="Times New Roman"/>
                <w:sz w:val="16"/>
                <w:szCs w:val="18"/>
              </w:rPr>
              <w:t>(хор.)</w:t>
            </w:r>
          </w:p>
        </w:tc>
        <w:tc>
          <w:tcPr>
            <w:tcW w:w="709"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w:t>
            </w:r>
            <w:proofErr w:type="spellStart"/>
            <w:r w:rsidRPr="008D7725">
              <w:rPr>
                <w:rFonts w:ascii="Times New Roman" w:hAnsi="Times New Roman"/>
                <w:sz w:val="16"/>
                <w:szCs w:val="18"/>
              </w:rPr>
              <w:t>отл</w:t>
            </w:r>
            <w:proofErr w:type="spellEnd"/>
            <w:r w:rsidRPr="008D7725">
              <w:rPr>
                <w:rFonts w:ascii="Times New Roman" w:hAnsi="Times New Roman"/>
                <w:sz w:val="16"/>
                <w:szCs w:val="18"/>
              </w:rPr>
              <w:t>.)</w:t>
            </w:r>
          </w:p>
        </w:tc>
        <w:tc>
          <w:tcPr>
            <w:tcW w:w="709"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w:t>
            </w:r>
            <w:proofErr w:type="spellStart"/>
            <w:r w:rsidRPr="008D7725">
              <w:rPr>
                <w:rFonts w:ascii="Times New Roman" w:hAnsi="Times New Roman"/>
                <w:sz w:val="16"/>
                <w:szCs w:val="18"/>
              </w:rPr>
              <w:t>отл</w:t>
            </w:r>
            <w:proofErr w:type="spellEnd"/>
            <w:r w:rsidRPr="008D7725">
              <w:rPr>
                <w:rFonts w:ascii="Times New Roman" w:hAnsi="Times New Roman"/>
                <w:sz w:val="16"/>
                <w:szCs w:val="18"/>
              </w:rPr>
              <w:t>.)</w:t>
            </w:r>
          </w:p>
        </w:tc>
        <w:tc>
          <w:tcPr>
            <w:tcW w:w="709"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(хор.)</w:t>
            </w:r>
          </w:p>
        </w:tc>
        <w:tc>
          <w:tcPr>
            <w:tcW w:w="567" w:type="dxa"/>
          </w:tcPr>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 xml:space="preserve">3 </w:t>
            </w:r>
            <w:r w:rsidRPr="008D7725">
              <w:rPr>
                <w:rFonts w:ascii="Times New Roman" w:hAnsi="Times New Roman"/>
                <w:sz w:val="14"/>
                <w:szCs w:val="18"/>
              </w:rPr>
              <w:t>(</w:t>
            </w:r>
            <w:proofErr w:type="spellStart"/>
            <w:r w:rsidRPr="008D7725">
              <w:rPr>
                <w:rFonts w:ascii="Times New Roman" w:hAnsi="Times New Roman"/>
                <w:sz w:val="14"/>
                <w:szCs w:val="18"/>
              </w:rPr>
              <w:t>удовл</w:t>
            </w:r>
            <w:proofErr w:type="spellEnd"/>
            <w:r w:rsidRPr="008D7725">
              <w:rPr>
                <w:rFonts w:ascii="Times New Roman" w:hAnsi="Times New Roman"/>
                <w:sz w:val="14"/>
                <w:szCs w:val="18"/>
              </w:rPr>
              <w:t>.)</w:t>
            </w:r>
          </w:p>
        </w:tc>
      </w:tr>
    </w:tbl>
    <w:p w:rsidR="008D7725" w:rsidRPr="008D7725" w:rsidRDefault="008D7725" w:rsidP="008D7725">
      <w:pPr>
        <w:spacing w:after="0" w:line="240" w:lineRule="auto"/>
        <w:jc w:val="both"/>
        <w:rPr>
          <w:rFonts w:ascii="Times New Roman" w:hAnsi="Times New Roman" w:cs="Times New Roman"/>
          <w:sz w:val="24"/>
          <w:szCs w:val="24"/>
        </w:rPr>
      </w:pP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r w:rsidRPr="008D7725">
        <w:rPr>
          <w:rFonts w:ascii="Times New Roman" w:hAnsi="Times New Roman" w:cs="Times New Roman"/>
          <w:sz w:val="24"/>
          <w:szCs w:val="24"/>
        </w:rPr>
        <w:t xml:space="preserve">   На основании полученной информации и в соответствии с ФЗ об Образовании в РФ ст.58, Положением о формах, периодичности и порядке текущего контроля успеваемости и промежуточной аттестации обучающихся МАОУ СОШ №15, </w:t>
      </w:r>
      <w:r w:rsidRPr="008D7725">
        <w:rPr>
          <w:rFonts w:ascii="Times New Roman" w:eastAsia="Times New Roman" w:hAnsi="Times New Roman" w:cs="Times New Roman"/>
          <w:sz w:val="24"/>
          <w:szCs w:val="24"/>
          <w:lang w:eastAsia="ru-RU"/>
        </w:rPr>
        <w:t xml:space="preserve">Положением об организации в МАОУ СОШ №15 получения образования учащимися в форме семейного образования и </w:t>
      </w:r>
      <w:r w:rsidRPr="008D7725">
        <w:rPr>
          <w:rFonts w:ascii="Times New Roman" w:eastAsia="Times New Roman" w:hAnsi="Times New Roman" w:cs="Times New Roman"/>
          <w:sz w:val="24"/>
          <w:szCs w:val="24"/>
          <w:lang w:eastAsia="ru-RU"/>
        </w:rPr>
        <w:lastRenderedPageBreak/>
        <w:t>самообразования</w:t>
      </w:r>
      <w:r w:rsidRPr="008D7725">
        <w:rPr>
          <w:rFonts w:ascii="Times New Roman" w:hAnsi="Times New Roman" w:cs="Times New Roman"/>
          <w:sz w:val="24"/>
          <w:szCs w:val="24"/>
        </w:rPr>
        <w:t xml:space="preserve"> педагогический совет 15.06.2022г. №194  решил п</w:t>
      </w:r>
      <w:r w:rsidRPr="008D7725">
        <w:rPr>
          <w:rFonts w:ascii="Times New Roman" w:eastAsia="Times New Roman" w:hAnsi="Times New Roman" w:cs="Times New Roman"/>
          <w:sz w:val="24"/>
          <w:szCs w:val="24"/>
          <w:lang w:eastAsia="ru-RU"/>
        </w:rPr>
        <w:t>ризнать академическую задолженность по учебным предметам русский язык, математика, английский язык,  перевести Панова С.А. в следующий класс условно с последующей ликвидацией академической задолженности в установленные сроки.</w:t>
      </w:r>
    </w:p>
    <w:p w:rsidR="008D7725" w:rsidRPr="008D7725" w:rsidRDefault="008D7725" w:rsidP="008D7725">
      <w:pPr>
        <w:jc w:val="both"/>
        <w:rPr>
          <w:rFonts w:ascii="Times New Roman" w:eastAsia="Times New Roman" w:hAnsi="Times New Roman" w:cs="Times New Roman"/>
          <w:sz w:val="24"/>
          <w:szCs w:val="24"/>
          <w:lang w:eastAsia="ru-RU"/>
        </w:rPr>
      </w:pP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b/>
          <w:sz w:val="24"/>
          <w:szCs w:val="24"/>
          <w:u w:val="single"/>
          <w:lang w:eastAsia="ru-RU"/>
        </w:rPr>
        <w:t>4.Злобин Дмитрий Викторович, 2011г.р. 4 класс (Распоряжение Управления образования от 17.02.2022г. № 208)</w:t>
      </w:r>
      <w:r w:rsidRPr="008D7725">
        <w:rPr>
          <w:rFonts w:ascii="Times New Roman" w:eastAsia="Times New Roman" w:hAnsi="Times New Roman" w:cs="Times New Roman"/>
          <w:sz w:val="24"/>
          <w:szCs w:val="24"/>
          <w:lang w:eastAsia="ru-RU"/>
        </w:rPr>
        <w:t>. По заявлению родителей</w:t>
      </w:r>
      <w:r w:rsidRPr="008D7725">
        <w:t xml:space="preserve"> </w:t>
      </w:r>
      <w:r w:rsidRPr="008D7725">
        <w:rPr>
          <w:rFonts w:ascii="Times New Roman" w:eastAsia="Times New Roman" w:hAnsi="Times New Roman" w:cs="Times New Roman"/>
          <w:sz w:val="24"/>
          <w:szCs w:val="24"/>
          <w:lang w:eastAsia="ru-RU"/>
        </w:rPr>
        <w:t>была организована и проведена промежуточная аттестация за 4 класс с 26.05.2022г. по 03.06.2022г.</w:t>
      </w:r>
      <w:r w:rsidRPr="008D7725">
        <w:t xml:space="preserve"> </w:t>
      </w:r>
      <w:r w:rsidRPr="008D7725">
        <w:rPr>
          <w:rFonts w:ascii="Times New Roman" w:eastAsia="Times New Roman" w:hAnsi="Times New Roman" w:cs="Times New Roman"/>
          <w:sz w:val="24"/>
          <w:szCs w:val="24"/>
          <w:lang w:eastAsia="ru-RU"/>
        </w:rPr>
        <w:t>по всем учебным предметам учебного плана 4 класса (русский язык, родной язык (русский язык), литературное чтение, литературное чтение на родном (русском языке), английский язык, математика, окружающий мир, ОРКСЭ модуль Основы светской этики, музыка, изобразительное искусство, технология, физическая культура, риторика).</w:t>
      </w:r>
    </w:p>
    <w:p w:rsidR="008D7725" w:rsidRPr="008D7725" w:rsidRDefault="008D7725" w:rsidP="008D7725">
      <w:pPr>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sz w:val="24"/>
          <w:szCs w:val="24"/>
          <w:lang w:eastAsia="ru-RU"/>
        </w:rPr>
        <w:t xml:space="preserve">       Члены комиссии зафиксировали факт и итоги проведения промежуточной аттестации экстерна Злобина Д.В. в протоколах установленной формы. Результаты аттестации отражены в журнале промежуточной аттестации экстерна Злобина Д.В.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850"/>
        <w:gridCol w:w="966"/>
        <w:gridCol w:w="735"/>
        <w:gridCol w:w="709"/>
        <w:gridCol w:w="567"/>
        <w:gridCol w:w="851"/>
        <w:gridCol w:w="708"/>
        <w:gridCol w:w="709"/>
        <w:gridCol w:w="709"/>
        <w:gridCol w:w="709"/>
        <w:gridCol w:w="567"/>
      </w:tblGrid>
      <w:tr w:rsidR="008D7725" w:rsidRPr="008D7725" w:rsidTr="008D7725">
        <w:tc>
          <w:tcPr>
            <w:tcW w:w="9606" w:type="dxa"/>
            <w:gridSpan w:val="13"/>
            <w:shd w:val="clear" w:color="auto" w:fill="auto"/>
          </w:tcPr>
          <w:p w:rsidR="008D7725" w:rsidRPr="008D7725" w:rsidRDefault="008D7725" w:rsidP="008D7725">
            <w:pPr>
              <w:spacing w:after="0" w:line="360" w:lineRule="auto"/>
              <w:jc w:val="center"/>
              <w:rPr>
                <w:rFonts w:ascii="Times New Roman" w:hAnsi="Times New Roman"/>
                <w:sz w:val="18"/>
                <w:szCs w:val="28"/>
              </w:rPr>
            </w:pPr>
            <w:r w:rsidRPr="008D7725">
              <w:rPr>
                <w:rFonts w:ascii="Times New Roman" w:hAnsi="Times New Roman"/>
                <w:sz w:val="18"/>
                <w:szCs w:val="28"/>
              </w:rPr>
              <w:t>Наименования учебных предметов</w:t>
            </w:r>
          </w:p>
        </w:tc>
      </w:tr>
      <w:tr w:rsidR="008D7725" w:rsidRPr="008D7725" w:rsidTr="008D7725">
        <w:trPr>
          <w:cantSplit/>
          <w:trHeight w:val="1134"/>
        </w:trPr>
        <w:tc>
          <w:tcPr>
            <w:tcW w:w="817"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Русский язык</w:t>
            </w:r>
          </w:p>
        </w:tc>
        <w:tc>
          <w:tcPr>
            <w:tcW w:w="70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Литературное чтение</w:t>
            </w:r>
          </w:p>
        </w:tc>
        <w:tc>
          <w:tcPr>
            <w:tcW w:w="850"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Родной  язык (русский язык)</w:t>
            </w:r>
          </w:p>
        </w:tc>
        <w:tc>
          <w:tcPr>
            <w:tcW w:w="966"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6"/>
                <w:szCs w:val="20"/>
              </w:rPr>
            </w:pPr>
            <w:r w:rsidRPr="008D7725">
              <w:rPr>
                <w:rFonts w:ascii="Times New Roman" w:hAnsi="Times New Roman"/>
                <w:sz w:val="16"/>
                <w:szCs w:val="20"/>
              </w:rPr>
              <w:t>Литературное чтение на родном (русском языке),</w:t>
            </w:r>
          </w:p>
        </w:tc>
        <w:tc>
          <w:tcPr>
            <w:tcW w:w="735"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Английский язык</w:t>
            </w:r>
          </w:p>
        </w:tc>
        <w:tc>
          <w:tcPr>
            <w:tcW w:w="709"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Математика</w:t>
            </w:r>
          </w:p>
        </w:tc>
        <w:tc>
          <w:tcPr>
            <w:tcW w:w="567"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Окружающий мир</w:t>
            </w:r>
          </w:p>
        </w:tc>
        <w:tc>
          <w:tcPr>
            <w:tcW w:w="851" w:type="dxa"/>
            <w:shd w:val="clear" w:color="auto" w:fill="auto"/>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ОРКСЭ</w:t>
            </w:r>
          </w:p>
        </w:tc>
        <w:tc>
          <w:tcPr>
            <w:tcW w:w="708"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 xml:space="preserve">Музыка </w:t>
            </w:r>
          </w:p>
        </w:tc>
        <w:tc>
          <w:tcPr>
            <w:tcW w:w="709"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Изобразительное искусство</w:t>
            </w:r>
          </w:p>
        </w:tc>
        <w:tc>
          <w:tcPr>
            <w:tcW w:w="709"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 xml:space="preserve">Технология </w:t>
            </w:r>
          </w:p>
        </w:tc>
        <w:tc>
          <w:tcPr>
            <w:tcW w:w="709"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Физическая культура</w:t>
            </w:r>
          </w:p>
        </w:tc>
        <w:tc>
          <w:tcPr>
            <w:tcW w:w="567" w:type="dxa"/>
            <w:textDirection w:val="btLr"/>
          </w:tcPr>
          <w:p w:rsidR="008D7725" w:rsidRPr="008D7725" w:rsidRDefault="008D7725" w:rsidP="008D7725">
            <w:pPr>
              <w:spacing w:after="0" w:line="240" w:lineRule="auto"/>
              <w:ind w:left="113" w:right="113"/>
              <w:jc w:val="both"/>
              <w:rPr>
                <w:rFonts w:ascii="Times New Roman" w:hAnsi="Times New Roman"/>
                <w:sz w:val="18"/>
                <w:szCs w:val="28"/>
              </w:rPr>
            </w:pPr>
            <w:r w:rsidRPr="008D7725">
              <w:rPr>
                <w:rFonts w:ascii="Times New Roman" w:hAnsi="Times New Roman"/>
                <w:sz w:val="18"/>
                <w:szCs w:val="28"/>
              </w:rPr>
              <w:t xml:space="preserve">Риторика </w:t>
            </w:r>
          </w:p>
        </w:tc>
      </w:tr>
      <w:tr w:rsidR="008D7725" w:rsidRPr="008D7725" w:rsidTr="008D7725">
        <w:tc>
          <w:tcPr>
            <w:tcW w:w="817" w:type="dxa"/>
            <w:shd w:val="clear" w:color="auto" w:fill="auto"/>
          </w:tcPr>
          <w:p w:rsidR="008D7725" w:rsidRPr="008D7725" w:rsidRDefault="008D7725" w:rsidP="008D7725">
            <w:pPr>
              <w:spacing w:after="0" w:line="360" w:lineRule="auto"/>
              <w:jc w:val="center"/>
              <w:rPr>
                <w:rFonts w:ascii="Times New Roman" w:hAnsi="Times New Roman"/>
                <w:sz w:val="24"/>
                <w:szCs w:val="28"/>
              </w:rPr>
            </w:pPr>
            <w:r w:rsidRPr="008D7725">
              <w:rPr>
                <w:rFonts w:ascii="Times New Roman" w:hAnsi="Times New Roman"/>
                <w:sz w:val="16"/>
                <w:szCs w:val="18"/>
              </w:rPr>
              <w:t>3 (</w:t>
            </w:r>
            <w:proofErr w:type="spellStart"/>
            <w:r w:rsidRPr="008D7725">
              <w:rPr>
                <w:rFonts w:ascii="Times New Roman" w:hAnsi="Times New Roman"/>
                <w:sz w:val="16"/>
                <w:szCs w:val="18"/>
              </w:rPr>
              <w:t>удовл</w:t>
            </w:r>
            <w:proofErr w:type="spellEnd"/>
            <w:r w:rsidRPr="008D7725">
              <w:rPr>
                <w:rFonts w:ascii="Times New Roman" w:hAnsi="Times New Roman"/>
                <w:sz w:val="16"/>
                <w:szCs w:val="18"/>
              </w:rPr>
              <w:t>.)</w:t>
            </w:r>
          </w:p>
        </w:tc>
        <w:tc>
          <w:tcPr>
            <w:tcW w:w="709"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(хор.)</w:t>
            </w:r>
          </w:p>
        </w:tc>
        <w:tc>
          <w:tcPr>
            <w:tcW w:w="850" w:type="dxa"/>
            <w:shd w:val="clear" w:color="auto" w:fill="auto"/>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w:t>
            </w:r>
            <w:proofErr w:type="spellEnd"/>
            <w:r w:rsidRPr="008D7725">
              <w:rPr>
                <w:rFonts w:ascii="Times New Roman" w:hAnsi="Times New Roman"/>
                <w:sz w:val="16"/>
                <w:szCs w:val="18"/>
              </w:rPr>
              <w:t>-точное оценивание</w:t>
            </w:r>
          </w:p>
        </w:tc>
        <w:tc>
          <w:tcPr>
            <w:tcW w:w="966" w:type="dxa"/>
            <w:shd w:val="clear" w:color="auto" w:fill="auto"/>
          </w:tcPr>
          <w:p w:rsidR="008D7725" w:rsidRPr="008D7725" w:rsidRDefault="008D7725" w:rsidP="008D7725">
            <w:pPr>
              <w:jc w:val="center"/>
              <w:rPr>
                <w:rFonts w:ascii="Times New Roman" w:hAnsi="Times New Roman"/>
                <w:sz w:val="16"/>
                <w:szCs w:val="18"/>
              </w:rPr>
            </w:pPr>
            <w:proofErr w:type="spellStart"/>
            <w:r w:rsidRPr="008D7725">
              <w:rPr>
                <w:rFonts w:ascii="Times New Roman" w:hAnsi="Times New Roman"/>
                <w:sz w:val="16"/>
                <w:szCs w:val="18"/>
              </w:rPr>
              <w:t>Безотметочное</w:t>
            </w:r>
            <w:proofErr w:type="spellEnd"/>
            <w:r w:rsidRPr="008D7725">
              <w:rPr>
                <w:rFonts w:ascii="Times New Roman" w:hAnsi="Times New Roman"/>
                <w:sz w:val="16"/>
                <w:szCs w:val="18"/>
              </w:rPr>
              <w:t xml:space="preserve"> </w:t>
            </w:r>
            <w:proofErr w:type="spellStart"/>
            <w:r w:rsidRPr="008D7725">
              <w:rPr>
                <w:rFonts w:ascii="Times New Roman" w:hAnsi="Times New Roman"/>
                <w:sz w:val="16"/>
                <w:szCs w:val="18"/>
              </w:rPr>
              <w:t>оценива-ние</w:t>
            </w:r>
            <w:proofErr w:type="spellEnd"/>
          </w:p>
        </w:tc>
        <w:tc>
          <w:tcPr>
            <w:tcW w:w="735"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(хор.)</w:t>
            </w:r>
          </w:p>
        </w:tc>
        <w:tc>
          <w:tcPr>
            <w:tcW w:w="709"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(хор.)</w:t>
            </w:r>
          </w:p>
        </w:tc>
        <w:tc>
          <w:tcPr>
            <w:tcW w:w="567" w:type="dxa"/>
            <w:shd w:val="clear" w:color="auto" w:fill="auto"/>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4"/>
                <w:szCs w:val="18"/>
              </w:rPr>
              <w:t>(</w:t>
            </w:r>
            <w:proofErr w:type="spellStart"/>
            <w:r w:rsidRPr="008D7725">
              <w:rPr>
                <w:rFonts w:ascii="Times New Roman" w:hAnsi="Times New Roman"/>
                <w:sz w:val="14"/>
                <w:szCs w:val="18"/>
              </w:rPr>
              <w:t>отл</w:t>
            </w:r>
            <w:proofErr w:type="spellEnd"/>
            <w:r w:rsidRPr="008D7725">
              <w:rPr>
                <w:rFonts w:ascii="Times New Roman" w:hAnsi="Times New Roman"/>
                <w:sz w:val="14"/>
                <w:szCs w:val="18"/>
              </w:rPr>
              <w:t>.)</w:t>
            </w:r>
          </w:p>
        </w:tc>
        <w:tc>
          <w:tcPr>
            <w:tcW w:w="851" w:type="dxa"/>
            <w:shd w:val="clear" w:color="auto" w:fill="auto"/>
          </w:tcPr>
          <w:p w:rsidR="008D7725" w:rsidRPr="008D7725" w:rsidRDefault="008D7725" w:rsidP="008D7725">
            <w:pPr>
              <w:spacing w:line="360" w:lineRule="auto"/>
              <w:jc w:val="center"/>
              <w:rPr>
                <w:rFonts w:ascii="Times New Roman" w:hAnsi="Times New Roman"/>
                <w:sz w:val="24"/>
                <w:szCs w:val="28"/>
              </w:rPr>
            </w:pPr>
            <w:proofErr w:type="spellStart"/>
            <w:r w:rsidRPr="008D7725">
              <w:rPr>
                <w:rFonts w:ascii="Times New Roman" w:hAnsi="Times New Roman"/>
                <w:sz w:val="16"/>
                <w:szCs w:val="18"/>
              </w:rPr>
              <w:t>Безотме</w:t>
            </w:r>
            <w:proofErr w:type="spellEnd"/>
            <w:r w:rsidRPr="008D7725">
              <w:rPr>
                <w:rFonts w:ascii="Times New Roman" w:hAnsi="Times New Roman"/>
                <w:sz w:val="16"/>
                <w:szCs w:val="18"/>
              </w:rPr>
              <w:t>-точное оценивание</w:t>
            </w:r>
          </w:p>
        </w:tc>
        <w:tc>
          <w:tcPr>
            <w:tcW w:w="708"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u w:val="single"/>
              </w:rPr>
            </w:pPr>
            <w:r w:rsidRPr="008D7725">
              <w:rPr>
                <w:rFonts w:ascii="Times New Roman" w:hAnsi="Times New Roman"/>
                <w:sz w:val="16"/>
                <w:szCs w:val="18"/>
              </w:rPr>
              <w:t>(хор.)</w:t>
            </w:r>
          </w:p>
        </w:tc>
        <w:tc>
          <w:tcPr>
            <w:tcW w:w="709"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(хор.)</w:t>
            </w:r>
          </w:p>
        </w:tc>
        <w:tc>
          <w:tcPr>
            <w:tcW w:w="709"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w:t>
            </w:r>
            <w:proofErr w:type="spellStart"/>
            <w:r w:rsidRPr="008D7725">
              <w:rPr>
                <w:rFonts w:ascii="Times New Roman" w:hAnsi="Times New Roman"/>
                <w:sz w:val="16"/>
                <w:szCs w:val="18"/>
              </w:rPr>
              <w:t>отл</w:t>
            </w:r>
            <w:proofErr w:type="spellEnd"/>
            <w:r w:rsidRPr="008D7725">
              <w:rPr>
                <w:rFonts w:ascii="Times New Roman" w:hAnsi="Times New Roman"/>
                <w:sz w:val="16"/>
                <w:szCs w:val="18"/>
              </w:rPr>
              <w:t>.)</w:t>
            </w:r>
          </w:p>
        </w:tc>
        <w:tc>
          <w:tcPr>
            <w:tcW w:w="709"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5</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6"/>
                <w:szCs w:val="18"/>
              </w:rPr>
              <w:t>(</w:t>
            </w:r>
            <w:proofErr w:type="spellStart"/>
            <w:r w:rsidRPr="008D7725">
              <w:rPr>
                <w:rFonts w:ascii="Times New Roman" w:hAnsi="Times New Roman"/>
                <w:sz w:val="16"/>
                <w:szCs w:val="18"/>
              </w:rPr>
              <w:t>отл</w:t>
            </w:r>
            <w:proofErr w:type="spellEnd"/>
            <w:r w:rsidRPr="008D7725">
              <w:rPr>
                <w:rFonts w:ascii="Times New Roman" w:hAnsi="Times New Roman"/>
                <w:sz w:val="16"/>
                <w:szCs w:val="18"/>
              </w:rPr>
              <w:t>.)</w:t>
            </w:r>
          </w:p>
        </w:tc>
        <w:tc>
          <w:tcPr>
            <w:tcW w:w="567" w:type="dxa"/>
          </w:tcPr>
          <w:p w:rsidR="008D7725" w:rsidRPr="008D7725" w:rsidRDefault="008D7725" w:rsidP="008D7725">
            <w:pPr>
              <w:spacing w:after="0"/>
              <w:jc w:val="center"/>
              <w:rPr>
                <w:rFonts w:ascii="Times New Roman" w:hAnsi="Times New Roman"/>
                <w:sz w:val="16"/>
                <w:szCs w:val="18"/>
              </w:rPr>
            </w:pPr>
            <w:r w:rsidRPr="008D7725">
              <w:rPr>
                <w:rFonts w:ascii="Times New Roman" w:hAnsi="Times New Roman"/>
                <w:sz w:val="16"/>
                <w:szCs w:val="18"/>
              </w:rPr>
              <w:t>4</w:t>
            </w:r>
          </w:p>
          <w:p w:rsidR="008D7725" w:rsidRPr="008D7725" w:rsidRDefault="008D7725" w:rsidP="008D7725">
            <w:pPr>
              <w:spacing w:line="360" w:lineRule="auto"/>
              <w:jc w:val="center"/>
              <w:rPr>
                <w:rFonts w:ascii="Times New Roman" w:hAnsi="Times New Roman"/>
                <w:sz w:val="24"/>
                <w:szCs w:val="28"/>
              </w:rPr>
            </w:pPr>
            <w:r w:rsidRPr="008D7725">
              <w:rPr>
                <w:rFonts w:ascii="Times New Roman" w:hAnsi="Times New Roman"/>
                <w:sz w:val="14"/>
                <w:szCs w:val="18"/>
              </w:rPr>
              <w:t>(хор.)</w:t>
            </w:r>
          </w:p>
        </w:tc>
      </w:tr>
    </w:tbl>
    <w:p w:rsidR="008D7725" w:rsidRPr="008D7725" w:rsidRDefault="008D7725" w:rsidP="008D7725">
      <w:pPr>
        <w:spacing w:after="0" w:line="240" w:lineRule="auto"/>
        <w:jc w:val="both"/>
        <w:rPr>
          <w:rFonts w:ascii="Times New Roman" w:hAnsi="Times New Roman" w:cs="Times New Roman"/>
          <w:sz w:val="24"/>
          <w:szCs w:val="24"/>
        </w:rPr>
      </w:pPr>
      <w:r w:rsidRPr="008D7725">
        <w:rPr>
          <w:rFonts w:ascii="Times New Roman" w:hAnsi="Times New Roman" w:cs="Times New Roman"/>
          <w:sz w:val="24"/>
          <w:szCs w:val="24"/>
        </w:rPr>
        <w:t xml:space="preserve">  </w:t>
      </w: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r w:rsidRPr="008D7725">
        <w:rPr>
          <w:rFonts w:ascii="Times New Roman" w:hAnsi="Times New Roman" w:cs="Times New Roman"/>
          <w:sz w:val="24"/>
          <w:szCs w:val="24"/>
        </w:rPr>
        <w:t xml:space="preserve"> На основании полученной информации и в соответствии с Положением о формах, периодичности и порядке текущего контроля успеваемости и промежуточной аттестации обучающихся МАОУ СОШ №15, </w:t>
      </w:r>
      <w:r w:rsidRPr="008D7725">
        <w:rPr>
          <w:rFonts w:ascii="Times New Roman" w:eastAsia="Times New Roman" w:hAnsi="Times New Roman" w:cs="Times New Roman"/>
          <w:sz w:val="24"/>
          <w:szCs w:val="24"/>
          <w:lang w:eastAsia="ru-RU"/>
        </w:rPr>
        <w:t>Положением об организации в МАОУ СОШ №15 получения образования учащимися в форме семейного образования и самообразования</w:t>
      </w:r>
      <w:r w:rsidRPr="008D7725">
        <w:rPr>
          <w:rFonts w:ascii="Times New Roman" w:hAnsi="Times New Roman" w:cs="Times New Roman"/>
          <w:sz w:val="24"/>
          <w:szCs w:val="24"/>
        </w:rPr>
        <w:t xml:space="preserve"> педагогический совет 15.06.2022г. №</w:t>
      </w:r>
      <w:proofErr w:type="gramStart"/>
      <w:r w:rsidRPr="008D7725">
        <w:rPr>
          <w:rFonts w:ascii="Times New Roman" w:hAnsi="Times New Roman" w:cs="Times New Roman"/>
          <w:sz w:val="24"/>
          <w:szCs w:val="24"/>
        </w:rPr>
        <w:t>194  решил</w:t>
      </w:r>
      <w:proofErr w:type="gramEnd"/>
      <w:r w:rsidRPr="008D7725">
        <w:rPr>
          <w:rFonts w:ascii="Times New Roman" w:hAnsi="Times New Roman" w:cs="Times New Roman"/>
          <w:sz w:val="24"/>
          <w:szCs w:val="24"/>
        </w:rPr>
        <w:t xml:space="preserve"> п</w:t>
      </w:r>
      <w:r w:rsidRPr="008D7725">
        <w:rPr>
          <w:rFonts w:ascii="Times New Roman" w:eastAsia="Times New Roman" w:hAnsi="Times New Roman" w:cs="Times New Roman"/>
          <w:sz w:val="24"/>
          <w:szCs w:val="24"/>
          <w:lang w:eastAsia="ru-RU"/>
        </w:rPr>
        <w:t>ризнать удовлетворительными результаты промежуточной аттестации за 4 класс экстерна Злобина Д.В. по десяти предметам и перевести в следующий класс.</w:t>
      </w: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b/>
          <w:sz w:val="24"/>
          <w:szCs w:val="24"/>
          <w:u w:val="single"/>
          <w:lang w:eastAsia="ru-RU"/>
        </w:rPr>
        <w:t>5.Вознюк Вероника Ильинична, 2013г.р. 1 класс (Распоряжение Управления образования от 05.08.2021г № 812).</w:t>
      </w:r>
      <w:r w:rsidRPr="008D7725">
        <w:rPr>
          <w:rFonts w:ascii="Times New Roman" w:eastAsia="Times New Roman" w:hAnsi="Times New Roman" w:cs="Times New Roman"/>
          <w:sz w:val="24"/>
          <w:szCs w:val="24"/>
          <w:lang w:eastAsia="ru-RU"/>
        </w:rPr>
        <w:t xml:space="preserve"> В течение года по заявлению родителей была откреплена от МАОУ СОШ №15 и промежуточную аттестацию за 1 класс в МАОУ СОШ №15 не проходила.</w:t>
      </w: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p>
    <w:p w:rsidR="008D7725" w:rsidRPr="008D7725" w:rsidRDefault="008D7725" w:rsidP="008D7725">
      <w:pPr>
        <w:spacing w:after="0" w:line="240" w:lineRule="auto"/>
        <w:jc w:val="both"/>
        <w:rPr>
          <w:rFonts w:ascii="Times New Roman" w:eastAsia="Times New Roman" w:hAnsi="Times New Roman" w:cs="Times New Roman"/>
          <w:sz w:val="24"/>
          <w:szCs w:val="24"/>
          <w:lang w:eastAsia="ru-RU"/>
        </w:rPr>
      </w:pPr>
      <w:r w:rsidRPr="008D7725">
        <w:rPr>
          <w:rFonts w:ascii="Times New Roman" w:eastAsia="Times New Roman" w:hAnsi="Times New Roman" w:cs="Times New Roman"/>
          <w:b/>
          <w:sz w:val="24"/>
          <w:szCs w:val="24"/>
          <w:u w:val="single"/>
          <w:lang w:eastAsia="ru-RU"/>
        </w:rPr>
        <w:t xml:space="preserve">6.Спиридонова Милена Павловна, 2013г.р. 1 класс (Распоряжение Управления образования от 24.06.2021г. № 636). </w:t>
      </w:r>
      <w:r w:rsidRPr="008D7725">
        <w:rPr>
          <w:rFonts w:ascii="Times New Roman" w:eastAsia="Times New Roman" w:hAnsi="Times New Roman" w:cs="Times New Roman"/>
          <w:sz w:val="24"/>
          <w:szCs w:val="24"/>
          <w:lang w:eastAsia="ru-RU"/>
        </w:rPr>
        <w:t xml:space="preserve">По личному заявлению законного представителя </w:t>
      </w:r>
      <w:proofErr w:type="spellStart"/>
      <w:r w:rsidRPr="008D7725">
        <w:rPr>
          <w:rFonts w:ascii="Times New Roman" w:eastAsia="Times New Roman" w:hAnsi="Times New Roman" w:cs="Times New Roman"/>
          <w:sz w:val="24"/>
          <w:szCs w:val="24"/>
          <w:lang w:eastAsia="ru-RU"/>
        </w:rPr>
        <w:t>Булдакова</w:t>
      </w:r>
      <w:proofErr w:type="spellEnd"/>
      <w:r w:rsidRPr="008D7725">
        <w:rPr>
          <w:rFonts w:ascii="Times New Roman" w:eastAsia="Times New Roman" w:hAnsi="Times New Roman" w:cs="Times New Roman"/>
          <w:sz w:val="24"/>
          <w:szCs w:val="24"/>
          <w:lang w:eastAsia="ru-RU"/>
        </w:rPr>
        <w:t xml:space="preserve"> Татьяна Юрьевна отказалась от прохождения ее дочери Спиридоновой М.П. промежуточной аттестации за 1 класс. Мама подала заявление на зачисление в 1 класс в очной форме обучения с 1.09.2022г. в МАОУ СОШ №15.</w:t>
      </w:r>
    </w:p>
    <w:p w:rsidR="008D7725" w:rsidRPr="00A266B8" w:rsidRDefault="008D7725" w:rsidP="008D7725">
      <w:pPr>
        <w:spacing w:after="0"/>
        <w:jc w:val="both"/>
        <w:rPr>
          <w:rFonts w:ascii="Times New Roman" w:hAnsi="Times New Roman" w:cs="Times New Roman"/>
          <w:b/>
          <w:sz w:val="28"/>
          <w:szCs w:val="28"/>
        </w:rPr>
      </w:pPr>
    </w:p>
    <w:sectPr w:rsidR="008D7725" w:rsidRPr="00A266B8" w:rsidSect="00F007DC">
      <w:pgSz w:w="11906" w:h="16838"/>
      <w:pgMar w:top="709"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1" w:usb1="500078FB" w:usb2="00000000" w:usb3="00000000" w:csb0="0000009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4CD"/>
    <w:multiLevelType w:val="hybridMultilevel"/>
    <w:tmpl w:val="000042CF"/>
    <w:lvl w:ilvl="0" w:tplc="00003857">
      <w:start w:val="1"/>
      <w:numFmt w:val="bullet"/>
      <w:lvlText w:val="у"/>
      <w:lvlJc w:val="left"/>
      <w:pPr>
        <w:tabs>
          <w:tab w:val="num" w:pos="720"/>
        </w:tabs>
        <w:ind w:left="720" w:hanging="360"/>
      </w:pPr>
    </w:lvl>
    <w:lvl w:ilvl="1" w:tplc="00000DC7">
      <w:start w:val="1"/>
      <w:numFmt w:val="bullet"/>
      <w:lvlText w:val=""/>
      <w:lvlJc w:val="left"/>
      <w:pPr>
        <w:tabs>
          <w:tab w:val="num" w:pos="1440"/>
        </w:tabs>
        <w:ind w:left="1440" w:hanging="360"/>
      </w:pPr>
    </w:lvl>
    <w:lvl w:ilvl="2" w:tplc="00002D50">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556"/>
    <w:multiLevelType w:val="hybridMultilevel"/>
    <w:tmpl w:val="F8743A4E"/>
    <w:lvl w:ilvl="0" w:tplc="B1EC62AA">
      <w:start w:val="65535"/>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40848AE"/>
    <w:multiLevelType w:val="hybridMultilevel"/>
    <w:tmpl w:val="4DCABD94"/>
    <w:lvl w:ilvl="0" w:tplc="4A5884BA">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237D6"/>
    <w:multiLevelType w:val="hybridMultilevel"/>
    <w:tmpl w:val="098EC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432EA"/>
    <w:multiLevelType w:val="hybridMultilevel"/>
    <w:tmpl w:val="982E8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1E3F5F"/>
    <w:multiLevelType w:val="hybridMultilevel"/>
    <w:tmpl w:val="2B8E36EE"/>
    <w:lvl w:ilvl="0" w:tplc="D2C4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A0F62"/>
    <w:multiLevelType w:val="hybridMultilevel"/>
    <w:tmpl w:val="F9A498F6"/>
    <w:lvl w:ilvl="0" w:tplc="161C80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E5121"/>
    <w:multiLevelType w:val="hybridMultilevel"/>
    <w:tmpl w:val="7416E97A"/>
    <w:lvl w:ilvl="0" w:tplc="FA6CBB06">
      <w:start w:val="5"/>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C66D2B"/>
    <w:multiLevelType w:val="hybridMultilevel"/>
    <w:tmpl w:val="3F7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2707B"/>
    <w:multiLevelType w:val="hybridMultilevel"/>
    <w:tmpl w:val="CEB0BEEA"/>
    <w:lvl w:ilvl="0" w:tplc="213EB59C">
      <w:start w:val="1"/>
      <w:numFmt w:val="decimal"/>
      <w:lvlText w:val="%1-"/>
      <w:lvlJc w:val="left"/>
      <w:pPr>
        <w:ind w:left="780" w:hanging="360"/>
      </w:pPr>
      <w:rPr>
        <w:b/>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1"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A71994"/>
    <w:multiLevelType w:val="hybridMultilevel"/>
    <w:tmpl w:val="E53EFA38"/>
    <w:lvl w:ilvl="0" w:tplc="361E650E">
      <w:start w:val="1"/>
      <w:numFmt w:val="bullet"/>
      <w:lvlText w:val=""/>
      <w:lvlJc w:val="left"/>
      <w:pPr>
        <w:tabs>
          <w:tab w:val="num" w:pos="1068"/>
        </w:tabs>
        <w:ind w:left="1068" w:hanging="360"/>
      </w:pPr>
      <w:rPr>
        <w:rFonts w:ascii="Symbol" w:hAnsi="Symbol" w:hint="default"/>
        <w:sz w:val="16"/>
        <w:szCs w:val="16"/>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2DB11DAD"/>
    <w:multiLevelType w:val="hybridMultilevel"/>
    <w:tmpl w:val="6300645E"/>
    <w:lvl w:ilvl="0" w:tplc="CD54B19E">
      <w:start w:val="1"/>
      <w:numFmt w:val="bullet"/>
      <w:lvlText w:val=""/>
      <w:lvlJc w:val="left"/>
      <w:pPr>
        <w:tabs>
          <w:tab w:val="num" w:pos="720"/>
        </w:tabs>
        <w:ind w:left="720" w:hanging="360"/>
      </w:pPr>
      <w:rPr>
        <w:rFonts w:ascii="Wingdings" w:hAnsi="Wingdings" w:hint="default"/>
      </w:rPr>
    </w:lvl>
    <w:lvl w:ilvl="1" w:tplc="95660E26" w:tentative="1">
      <w:start w:val="1"/>
      <w:numFmt w:val="bullet"/>
      <w:lvlText w:val=""/>
      <w:lvlJc w:val="left"/>
      <w:pPr>
        <w:tabs>
          <w:tab w:val="num" w:pos="1440"/>
        </w:tabs>
        <w:ind w:left="1440" w:hanging="360"/>
      </w:pPr>
      <w:rPr>
        <w:rFonts w:ascii="Wingdings" w:hAnsi="Wingdings" w:hint="default"/>
      </w:rPr>
    </w:lvl>
    <w:lvl w:ilvl="2" w:tplc="3A0C5F04" w:tentative="1">
      <w:start w:val="1"/>
      <w:numFmt w:val="bullet"/>
      <w:lvlText w:val=""/>
      <w:lvlJc w:val="left"/>
      <w:pPr>
        <w:tabs>
          <w:tab w:val="num" w:pos="2160"/>
        </w:tabs>
        <w:ind w:left="2160" w:hanging="360"/>
      </w:pPr>
      <w:rPr>
        <w:rFonts w:ascii="Wingdings" w:hAnsi="Wingdings" w:hint="default"/>
      </w:rPr>
    </w:lvl>
    <w:lvl w:ilvl="3" w:tplc="93AA4E76" w:tentative="1">
      <w:start w:val="1"/>
      <w:numFmt w:val="bullet"/>
      <w:lvlText w:val=""/>
      <w:lvlJc w:val="left"/>
      <w:pPr>
        <w:tabs>
          <w:tab w:val="num" w:pos="2880"/>
        </w:tabs>
        <w:ind w:left="2880" w:hanging="360"/>
      </w:pPr>
      <w:rPr>
        <w:rFonts w:ascii="Wingdings" w:hAnsi="Wingdings" w:hint="default"/>
      </w:rPr>
    </w:lvl>
    <w:lvl w:ilvl="4" w:tplc="9E1632DA" w:tentative="1">
      <w:start w:val="1"/>
      <w:numFmt w:val="bullet"/>
      <w:lvlText w:val=""/>
      <w:lvlJc w:val="left"/>
      <w:pPr>
        <w:tabs>
          <w:tab w:val="num" w:pos="3600"/>
        </w:tabs>
        <w:ind w:left="3600" w:hanging="360"/>
      </w:pPr>
      <w:rPr>
        <w:rFonts w:ascii="Wingdings" w:hAnsi="Wingdings" w:hint="default"/>
      </w:rPr>
    </w:lvl>
    <w:lvl w:ilvl="5" w:tplc="266C42F2" w:tentative="1">
      <w:start w:val="1"/>
      <w:numFmt w:val="bullet"/>
      <w:lvlText w:val=""/>
      <w:lvlJc w:val="left"/>
      <w:pPr>
        <w:tabs>
          <w:tab w:val="num" w:pos="4320"/>
        </w:tabs>
        <w:ind w:left="4320" w:hanging="360"/>
      </w:pPr>
      <w:rPr>
        <w:rFonts w:ascii="Wingdings" w:hAnsi="Wingdings" w:hint="default"/>
      </w:rPr>
    </w:lvl>
    <w:lvl w:ilvl="6" w:tplc="98E891D6" w:tentative="1">
      <w:start w:val="1"/>
      <w:numFmt w:val="bullet"/>
      <w:lvlText w:val=""/>
      <w:lvlJc w:val="left"/>
      <w:pPr>
        <w:tabs>
          <w:tab w:val="num" w:pos="5040"/>
        </w:tabs>
        <w:ind w:left="5040" w:hanging="360"/>
      </w:pPr>
      <w:rPr>
        <w:rFonts w:ascii="Wingdings" w:hAnsi="Wingdings" w:hint="default"/>
      </w:rPr>
    </w:lvl>
    <w:lvl w:ilvl="7" w:tplc="3D02D462" w:tentative="1">
      <w:start w:val="1"/>
      <w:numFmt w:val="bullet"/>
      <w:lvlText w:val=""/>
      <w:lvlJc w:val="left"/>
      <w:pPr>
        <w:tabs>
          <w:tab w:val="num" w:pos="5760"/>
        </w:tabs>
        <w:ind w:left="5760" w:hanging="360"/>
      </w:pPr>
      <w:rPr>
        <w:rFonts w:ascii="Wingdings" w:hAnsi="Wingdings" w:hint="default"/>
      </w:rPr>
    </w:lvl>
    <w:lvl w:ilvl="8" w:tplc="3AC62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A41E9"/>
    <w:multiLevelType w:val="hybridMultilevel"/>
    <w:tmpl w:val="CAC0B708"/>
    <w:lvl w:ilvl="0" w:tplc="B1EC62AA">
      <w:start w:val="6553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E373C71"/>
    <w:multiLevelType w:val="hybridMultilevel"/>
    <w:tmpl w:val="109A4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9051D0"/>
    <w:multiLevelType w:val="hybridMultilevel"/>
    <w:tmpl w:val="5E6CD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68C4E9B"/>
    <w:multiLevelType w:val="hybridMultilevel"/>
    <w:tmpl w:val="6B3EA8C2"/>
    <w:lvl w:ilvl="0" w:tplc="B1EC62AA">
      <w:start w:val="6553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7991493"/>
    <w:multiLevelType w:val="hybridMultilevel"/>
    <w:tmpl w:val="5CE2A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43040A"/>
    <w:multiLevelType w:val="hybridMultilevel"/>
    <w:tmpl w:val="8A600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F2E78"/>
    <w:multiLevelType w:val="hybridMultilevel"/>
    <w:tmpl w:val="06009170"/>
    <w:lvl w:ilvl="0" w:tplc="44AE4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BB0636"/>
    <w:multiLevelType w:val="hybridMultilevel"/>
    <w:tmpl w:val="08249788"/>
    <w:lvl w:ilvl="0" w:tplc="4518112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00B6ABE"/>
    <w:multiLevelType w:val="hybridMultilevel"/>
    <w:tmpl w:val="84949340"/>
    <w:lvl w:ilvl="0" w:tplc="8EF83256">
      <w:start w:val="1"/>
      <w:numFmt w:val="decimal"/>
      <w:lvlText w:val="%1"/>
      <w:lvlJc w:val="left"/>
      <w:pPr>
        <w:ind w:left="252" w:hanging="360"/>
      </w:pPr>
      <w:rPr>
        <w:rFonts w:hint="default"/>
        <w:color w:val="auto"/>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15:restartNumberingAfterBreak="0">
    <w:nsid w:val="5B9766ED"/>
    <w:multiLevelType w:val="hybridMultilevel"/>
    <w:tmpl w:val="3FF4D6DC"/>
    <w:lvl w:ilvl="0" w:tplc="BCD49D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4" w15:restartNumberingAfterBreak="0">
    <w:nsid w:val="65373D2D"/>
    <w:multiLevelType w:val="hybridMultilevel"/>
    <w:tmpl w:val="F7F072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6A3952EB"/>
    <w:multiLevelType w:val="hybridMultilevel"/>
    <w:tmpl w:val="153844BE"/>
    <w:lvl w:ilvl="0" w:tplc="F93870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8F58AC"/>
    <w:multiLevelType w:val="hybridMultilevel"/>
    <w:tmpl w:val="BD72755E"/>
    <w:lvl w:ilvl="0" w:tplc="B1EC62AA">
      <w:start w:val="65535"/>
      <w:numFmt w:val="bullet"/>
      <w:lvlText w:val="•"/>
      <w:lvlJc w:val="left"/>
      <w:pPr>
        <w:ind w:left="1080" w:hanging="360"/>
      </w:pPr>
      <w:rPr>
        <w:rFonts w:ascii="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15:restartNumberingAfterBreak="0">
    <w:nsid w:val="6DF23C99"/>
    <w:multiLevelType w:val="hybridMultilevel"/>
    <w:tmpl w:val="485A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85353F"/>
    <w:multiLevelType w:val="hybridMultilevel"/>
    <w:tmpl w:val="3A44CBCA"/>
    <w:lvl w:ilvl="0" w:tplc="2034C59A">
      <w:start w:val="1"/>
      <w:numFmt w:val="decimal"/>
      <w:lvlText w:val="%1."/>
      <w:lvlJc w:val="left"/>
      <w:pPr>
        <w:ind w:left="360"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44667B3"/>
    <w:multiLevelType w:val="hybridMultilevel"/>
    <w:tmpl w:val="A6660298"/>
    <w:lvl w:ilvl="0" w:tplc="B1EC62AA">
      <w:start w:val="6553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48156E2"/>
    <w:multiLevelType w:val="multilevel"/>
    <w:tmpl w:val="B75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A4CEE"/>
    <w:multiLevelType w:val="hybridMultilevel"/>
    <w:tmpl w:val="A6B044D2"/>
    <w:lvl w:ilvl="0" w:tplc="8FFC2C7E">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E4731CD"/>
    <w:multiLevelType w:val="multilevel"/>
    <w:tmpl w:val="8D5E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1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15"/>
  </w:num>
  <w:num w:numId="15">
    <w:abstractNumId w:val="19"/>
  </w:num>
  <w:num w:numId="16">
    <w:abstractNumId w:val="2"/>
  </w:num>
  <w:num w:numId="17">
    <w:abstractNumId w:val="6"/>
  </w:num>
  <w:num w:numId="18">
    <w:abstractNumId w:val="23"/>
  </w:num>
  <w:num w:numId="19">
    <w:abstractNumId w:val="9"/>
  </w:num>
  <w:num w:numId="20">
    <w:abstractNumId w:val="27"/>
  </w:num>
  <w:num w:numId="21">
    <w:abstractNumId w:val="18"/>
  </w:num>
  <w:num w:numId="22">
    <w:abstractNumId w:val="30"/>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 w:numId="31">
    <w:abstractNumId w:val="3"/>
  </w:num>
  <w:num w:numId="32">
    <w:abstractNumId w:val="33"/>
  </w:num>
  <w:num w:numId="33">
    <w:abstractNumId w:val="13"/>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65"/>
    <w:rsid w:val="000022C9"/>
    <w:rsid w:val="00005045"/>
    <w:rsid w:val="00005A21"/>
    <w:rsid w:val="00013DEE"/>
    <w:rsid w:val="00016284"/>
    <w:rsid w:val="00020E4A"/>
    <w:rsid w:val="0003535B"/>
    <w:rsid w:val="00045F7F"/>
    <w:rsid w:val="000721D1"/>
    <w:rsid w:val="00077E44"/>
    <w:rsid w:val="000869F6"/>
    <w:rsid w:val="000A7B0A"/>
    <w:rsid w:val="000C2510"/>
    <w:rsid w:val="000F01C9"/>
    <w:rsid w:val="000F21BE"/>
    <w:rsid w:val="00110BAA"/>
    <w:rsid w:val="00113451"/>
    <w:rsid w:val="001227B9"/>
    <w:rsid w:val="001315F7"/>
    <w:rsid w:val="00136050"/>
    <w:rsid w:val="0014173B"/>
    <w:rsid w:val="0016335A"/>
    <w:rsid w:val="001978FD"/>
    <w:rsid w:val="001A3DBF"/>
    <w:rsid w:val="001B3505"/>
    <w:rsid w:val="001E396C"/>
    <w:rsid w:val="001F24EB"/>
    <w:rsid w:val="002007E0"/>
    <w:rsid w:val="00210D2A"/>
    <w:rsid w:val="00223734"/>
    <w:rsid w:val="00241892"/>
    <w:rsid w:val="00252D47"/>
    <w:rsid w:val="00263BC0"/>
    <w:rsid w:val="00284E56"/>
    <w:rsid w:val="00286830"/>
    <w:rsid w:val="0029064D"/>
    <w:rsid w:val="002A4878"/>
    <w:rsid w:val="002D1512"/>
    <w:rsid w:val="002D1C96"/>
    <w:rsid w:val="002F4478"/>
    <w:rsid w:val="002F6124"/>
    <w:rsid w:val="0030319F"/>
    <w:rsid w:val="00315365"/>
    <w:rsid w:val="00320126"/>
    <w:rsid w:val="00330EA6"/>
    <w:rsid w:val="00331887"/>
    <w:rsid w:val="00352C12"/>
    <w:rsid w:val="00364AB1"/>
    <w:rsid w:val="00376DD4"/>
    <w:rsid w:val="00381291"/>
    <w:rsid w:val="00385CB3"/>
    <w:rsid w:val="003870F0"/>
    <w:rsid w:val="003A0E29"/>
    <w:rsid w:val="003C599C"/>
    <w:rsid w:val="003D3954"/>
    <w:rsid w:val="003D6E30"/>
    <w:rsid w:val="003E5787"/>
    <w:rsid w:val="004201AD"/>
    <w:rsid w:val="00431457"/>
    <w:rsid w:val="004326C1"/>
    <w:rsid w:val="00436B5B"/>
    <w:rsid w:val="00437006"/>
    <w:rsid w:val="004417B4"/>
    <w:rsid w:val="00443D5B"/>
    <w:rsid w:val="00450115"/>
    <w:rsid w:val="0045581A"/>
    <w:rsid w:val="00465070"/>
    <w:rsid w:val="00466653"/>
    <w:rsid w:val="00490432"/>
    <w:rsid w:val="004B5116"/>
    <w:rsid w:val="004B68A3"/>
    <w:rsid w:val="004D6701"/>
    <w:rsid w:val="004E2C8F"/>
    <w:rsid w:val="004E2E89"/>
    <w:rsid w:val="004F6A96"/>
    <w:rsid w:val="005230E9"/>
    <w:rsid w:val="00525C20"/>
    <w:rsid w:val="00552FB7"/>
    <w:rsid w:val="00571F75"/>
    <w:rsid w:val="00582622"/>
    <w:rsid w:val="005879BF"/>
    <w:rsid w:val="0059540C"/>
    <w:rsid w:val="005A06E0"/>
    <w:rsid w:val="005A0D15"/>
    <w:rsid w:val="005A31BE"/>
    <w:rsid w:val="005B315E"/>
    <w:rsid w:val="005C23F1"/>
    <w:rsid w:val="005C6054"/>
    <w:rsid w:val="005C6747"/>
    <w:rsid w:val="005D7C1E"/>
    <w:rsid w:val="005E1A6A"/>
    <w:rsid w:val="005E5F05"/>
    <w:rsid w:val="005E66A4"/>
    <w:rsid w:val="00605718"/>
    <w:rsid w:val="00621690"/>
    <w:rsid w:val="00647BA7"/>
    <w:rsid w:val="00660F48"/>
    <w:rsid w:val="00661F1D"/>
    <w:rsid w:val="00672BEA"/>
    <w:rsid w:val="006743DF"/>
    <w:rsid w:val="006A5B5F"/>
    <w:rsid w:val="006B3DE5"/>
    <w:rsid w:val="006D23A9"/>
    <w:rsid w:val="006E42E6"/>
    <w:rsid w:val="006E50B3"/>
    <w:rsid w:val="006F18DF"/>
    <w:rsid w:val="006F3B5C"/>
    <w:rsid w:val="00700E9B"/>
    <w:rsid w:val="007117BC"/>
    <w:rsid w:val="00714FA3"/>
    <w:rsid w:val="00721EAC"/>
    <w:rsid w:val="00723EA1"/>
    <w:rsid w:val="00726F05"/>
    <w:rsid w:val="007349B0"/>
    <w:rsid w:val="00742446"/>
    <w:rsid w:val="007630C4"/>
    <w:rsid w:val="00780D08"/>
    <w:rsid w:val="00785B1E"/>
    <w:rsid w:val="00791F9E"/>
    <w:rsid w:val="007A026E"/>
    <w:rsid w:val="007A237C"/>
    <w:rsid w:val="007A280F"/>
    <w:rsid w:val="007A487A"/>
    <w:rsid w:val="007F2A45"/>
    <w:rsid w:val="007F78C0"/>
    <w:rsid w:val="00804003"/>
    <w:rsid w:val="00821B6E"/>
    <w:rsid w:val="00823CC7"/>
    <w:rsid w:val="0082774F"/>
    <w:rsid w:val="00833204"/>
    <w:rsid w:val="008477E8"/>
    <w:rsid w:val="00884B9D"/>
    <w:rsid w:val="00891C9B"/>
    <w:rsid w:val="008A2187"/>
    <w:rsid w:val="008B1BB5"/>
    <w:rsid w:val="008B4B5E"/>
    <w:rsid w:val="008C02FD"/>
    <w:rsid w:val="008C367E"/>
    <w:rsid w:val="008C6D39"/>
    <w:rsid w:val="008D7725"/>
    <w:rsid w:val="0090169A"/>
    <w:rsid w:val="00902442"/>
    <w:rsid w:val="00903C69"/>
    <w:rsid w:val="00917AE2"/>
    <w:rsid w:val="00920B30"/>
    <w:rsid w:val="00932EEA"/>
    <w:rsid w:val="00945F65"/>
    <w:rsid w:val="00962FBE"/>
    <w:rsid w:val="00981BF6"/>
    <w:rsid w:val="00983E45"/>
    <w:rsid w:val="00986E94"/>
    <w:rsid w:val="009A4638"/>
    <w:rsid w:val="009A5661"/>
    <w:rsid w:val="009C71C3"/>
    <w:rsid w:val="009D005D"/>
    <w:rsid w:val="009D498E"/>
    <w:rsid w:val="009E51E8"/>
    <w:rsid w:val="009F4B92"/>
    <w:rsid w:val="00A036E5"/>
    <w:rsid w:val="00A04595"/>
    <w:rsid w:val="00A078EE"/>
    <w:rsid w:val="00A127F4"/>
    <w:rsid w:val="00A159E7"/>
    <w:rsid w:val="00A266B8"/>
    <w:rsid w:val="00A4179A"/>
    <w:rsid w:val="00A42600"/>
    <w:rsid w:val="00A46B3B"/>
    <w:rsid w:val="00A516D7"/>
    <w:rsid w:val="00A54A63"/>
    <w:rsid w:val="00A55530"/>
    <w:rsid w:val="00A63879"/>
    <w:rsid w:val="00A67C34"/>
    <w:rsid w:val="00A8563B"/>
    <w:rsid w:val="00A940E6"/>
    <w:rsid w:val="00A95E66"/>
    <w:rsid w:val="00AA66AC"/>
    <w:rsid w:val="00AB3F62"/>
    <w:rsid w:val="00AD0D4F"/>
    <w:rsid w:val="00AD23D0"/>
    <w:rsid w:val="00AD2837"/>
    <w:rsid w:val="00AD324B"/>
    <w:rsid w:val="00AD32BD"/>
    <w:rsid w:val="00AD6712"/>
    <w:rsid w:val="00AE3F37"/>
    <w:rsid w:val="00AF1767"/>
    <w:rsid w:val="00AF4239"/>
    <w:rsid w:val="00B00BCB"/>
    <w:rsid w:val="00B137C0"/>
    <w:rsid w:val="00B17BC0"/>
    <w:rsid w:val="00B319FB"/>
    <w:rsid w:val="00B3308A"/>
    <w:rsid w:val="00B35CE5"/>
    <w:rsid w:val="00B37259"/>
    <w:rsid w:val="00B43800"/>
    <w:rsid w:val="00B5294A"/>
    <w:rsid w:val="00B52F62"/>
    <w:rsid w:val="00B57D22"/>
    <w:rsid w:val="00BA0050"/>
    <w:rsid w:val="00BA7F57"/>
    <w:rsid w:val="00BB3806"/>
    <w:rsid w:val="00BB5A3C"/>
    <w:rsid w:val="00BC074E"/>
    <w:rsid w:val="00BC1CC1"/>
    <w:rsid w:val="00BC200B"/>
    <w:rsid w:val="00BC496C"/>
    <w:rsid w:val="00BC7795"/>
    <w:rsid w:val="00BD2B5A"/>
    <w:rsid w:val="00BD7F58"/>
    <w:rsid w:val="00BF22A5"/>
    <w:rsid w:val="00C014C3"/>
    <w:rsid w:val="00C06493"/>
    <w:rsid w:val="00C117A4"/>
    <w:rsid w:val="00C1641A"/>
    <w:rsid w:val="00C22F7E"/>
    <w:rsid w:val="00C41886"/>
    <w:rsid w:val="00C42072"/>
    <w:rsid w:val="00C54C95"/>
    <w:rsid w:val="00C62FF6"/>
    <w:rsid w:val="00C670E2"/>
    <w:rsid w:val="00C91029"/>
    <w:rsid w:val="00C93235"/>
    <w:rsid w:val="00CA1884"/>
    <w:rsid w:val="00CA5F65"/>
    <w:rsid w:val="00CC3D3B"/>
    <w:rsid w:val="00CC48EA"/>
    <w:rsid w:val="00CC77B8"/>
    <w:rsid w:val="00CE225E"/>
    <w:rsid w:val="00CE5FE4"/>
    <w:rsid w:val="00CE7932"/>
    <w:rsid w:val="00CE7FD5"/>
    <w:rsid w:val="00CF23A6"/>
    <w:rsid w:val="00D13B5C"/>
    <w:rsid w:val="00D1772F"/>
    <w:rsid w:val="00D25966"/>
    <w:rsid w:val="00D37AEE"/>
    <w:rsid w:val="00D64AA9"/>
    <w:rsid w:val="00D91D1B"/>
    <w:rsid w:val="00D93BEF"/>
    <w:rsid w:val="00D96BCE"/>
    <w:rsid w:val="00DA38CC"/>
    <w:rsid w:val="00DA38F0"/>
    <w:rsid w:val="00DA7483"/>
    <w:rsid w:val="00DB1F29"/>
    <w:rsid w:val="00DE1112"/>
    <w:rsid w:val="00DF454C"/>
    <w:rsid w:val="00DF5649"/>
    <w:rsid w:val="00E1131D"/>
    <w:rsid w:val="00E145CF"/>
    <w:rsid w:val="00E15572"/>
    <w:rsid w:val="00E21923"/>
    <w:rsid w:val="00E221C6"/>
    <w:rsid w:val="00E31ED2"/>
    <w:rsid w:val="00E40298"/>
    <w:rsid w:val="00E429FA"/>
    <w:rsid w:val="00E442B5"/>
    <w:rsid w:val="00E604A2"/>
    <w:rsid w:val="00E6307E"/>
    <w:rsid w:val="00E66697"/>
    <w:rsid w:val="00E85A64"/>
    <w:rsid w:val="00E87DFD"/>
    <w:rsid w:val="00EB3A73"/>
    <w:rsid w:val="00ED051E"/>
    <w:rsid w:val="00ED0AA7"/>
    <w:rsid w:val="00EE3DC4"/>
    <w:rsid w:val="00F002BE"/>
    <w:rsid w:val="00F007DC"/>
    <w:rsid w:val="00F052FC"/>
    <w:rsid w:val="00F05583"/>
    <w:rsid w:val="00F1292D"/>
    <w:rsid w:val="00F20E6A"/>
    <w:rsid w:val="00F372F4"/>
    <w:rsid w:val="00F50DC8"/>
    <w:rsid w:val="00F56618"/>
    <w:rsid w:val="00F7084A"/>
    <w:rsid w:val="00F76A6E"/>
    <w:rsid w:val="00F94C32"/>
    <w:rsid w:val="00FB7A31"/>
    <w:rsid w:val="00FE07C9"/>
    <w:rsid w:val="00FE2AD5"/>
    <w:rsid w:val="00FF0110"/>
    <w:rsid w:val="00FF4427"/>
    <w:rsid w:val="00FF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1F06"/>
  <w15:docId w15:val="{EB15E931-8DF2-4C85-9588-E740BA4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18DF"/>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DF"/>
    <w:rPr>
      <w:rFonts w:ascii="Cambria" w:eastAsia="Times New Roman" w:hAnsi="Cambria" w:cs="Times New Roman"/>
      <w:b/>
      <w:bCs/>
      <w:color w:val="365F91" w:themeColor="accent1" w:themeShade="BF"/>
      <w:sz w:val="28"/>
      <w:szCs w:val="28"/>
    </w:rPr>
  </w:style>
  <w:style w:type="numbering" w:customStyle="1" w:styleId="11">
    <w:name w:val="Нет списка1"/>
    <w:next w:val="a2"/>
    <w:uiPriority w:val="99"/>
    <w:semiHidden/>
    <w:unhideWhenUsed/>
    <w:rsid w:val="006F18DF"/>
  </w:style>
  <w:style w:type="paragraph" w:styleId="a3">
    <w:name w:val="Normal (Web)"/>
    <w:basedOn w:val="a"/>
    <w:uiPriority w:val="99"/>
    <w:unhideWhenUsed/>
    <w:rsid w:val="006F18DF"/>
    <w:rPr>
      <w:rFonts w:ascii="Times New Roman" w:eastAsia="Calibri" w:hAnsi="Times New Roman" w:cs="Times New Roman"/>
      <w:sz w:val="24"/>
      <w:szCs w:val="24"/>
    </w:rPr>
  </w:style>
  <w:style w:type="paragraph" w:styleId="a4">
    <w:name w:val="footnote text"/>
    <w:basedOn w:val="a"/>
    <w:link w:val="a5"/>
    <w:uiPriority w:val="99"/>
    <w:semiHidden/>
    <w:unhideWhenUsed/>
    <w:rsid w:val="006F18D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6F18DF"/>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6F18D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6F18DF"/>
    <w:rPr>
      <w:rFonts w:ascii="Calibri" w:eastAsia="Calibri" w:hAnsi="Calibri" w:cs="Times New Roman"/>
    </w:rPr>
  </w:style>
  <w:style w:type="paragraph" w:styleId="a8">
    <w:name w:val="footer"/>
    <w:basedOn w:val="a"/>
    <w:link w:val="a9"/>
    <w:uiPriority w:val="99"/>
    <w:semiHidden/>
    <w:unhideWhenUsed/>
    <w:rsid w:val="006F18DF"/>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6F18DF"/>
    <w:rPr>
      <w:rFonts w:ascii="Calibri" w:eastAsia="Calibri" w:hAnsi="Calibri" w:cs="Times New Roman"/>
    </w:rPr>
  </w:style>
  <w:style w:type="paragraph" w:styleId="aa">
    <w:name w:val="Body Text"/>
    <w:basedOn w:val="a"/>
    <w:link w:val="ab"/>
    <w:uiPriority w:val="99"/>
    <w:semiHidden/>
    <w:unhideWhenUsed/>
    <w:rsid w:val="006F18DF"/>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b">
    <w:name w:val="Основной текст Знак"/>
    <w:basedOn w:val="a0"/>
    <w:link w:val="aa"/>
    <w:uiPriority w:val="99"/>
    <w:semiHidden/>
    <w:rsid w:val="006F18DF"/>
    <w:rPr>
      <w:rFonts w:ascii="Liberation Serif" w:eastAsia="DejaVu Sans" w:hAnsi="Liberation Serif" w:cs="DejaVu Sans"/>
      <w:kern w:val="2"/>
      <w:sz w:val="24"/>
      <w:szCs w:val="24"/>
      <w:lang w:eastAsia="hi-IN" w:bidi="hi-IN"/>
    </w:rPr>
  </w:style>
  <w:style w:type="paragraph" w:styleId="ac">
    <w:name w:val="Balloon Text"/>
    <w:basedOn w:val="a"/>
    <w:link w:val="ad"/>
    <w:uiPriority w:val="99"/>
    <w:semiHidden/>
    <w:unhideWhenUsed/>
    <w:rsid w:val="006F18DF"/>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6F18DF"/>
    <w:rPr>
      <w:rFonts w:ascii="Tahoma" w:eastAsia="Calibri" w:hAnsi="Tahoma" w:cs="Tahoma"/>
      <w:sz w:val="16"/>
      <w:szCs w:val="16"/>
    </w:rPr>
  </w:style>
  <w:style w:type="paragraph" w:styleId="ae">
    <w:name w:val="No Spacing"/>
    <w:uiPriority w:val="1"/>
    <w:qFormat/>
    <w:rsid w:val="006F18DF"/>
    <w:pPr>
      <w:spacing w:after="0" w:line="240" w:lineRule="auto"/>
    </w:pPr>
    <w:rPr>
      <w:rFonts w:ascii="Calibri" w:eastAsia="Calibri" w:hAnsi="Calibri" w:cs="Times New Roman"/>
    </w:rPr>
  </w:style>
  <w:style w:type="paragraph" w:styleId="af">
    <w:name w:val="List Paragraph"/>
    <w:basedOn w:val="a"/>
    <w:uiPriority w:val="34"/>
    <w:qFormat/>
    <w:rsid w:val="006F18DF"/>
    <w:pPr>
      <w:ind w:left="720"/>
      <w:contextualSpacing/>
    </w:pPr>
    <w:rPr>
      <w:rFonts w:ascii="Calibri" w:eastAsia="Calibri" w:hAnsi="Calibri" w:cs="Times New Roman"/>
    </w:rPr>
  </w:style>
  <w:style w:type="paragraph" w:customStyle="1" w:styleId="12">
    <w:name w:val="Основной текст1"/>
    <w:basedOn w:val="a"/>
    <w:link w:val="af0"/>
    <w:rsid w:val="006F18DF"/>
    <w:pPr>
      <w:spacing w:after="0" w:line="240" w:lineRule="auto"/>
      <w:jc w:val="both"/>
    </w:pPr>
    <w:rPr>
      <w:rFonts w:ascii="Times New Roman" w:eastAsia="Times New Roman" w:hAnsi="Times New Roman" w:cs="Times New Roman"/>
      <w:sz w:val="18"/>
      <w:szCs w:val="20"/>
      <w:lang w:eastAsia="ru-RU"/>
    </w:rPr>
  </w:style>
  <w:style w:type="paragraph" w:customStyle="1" w:styleId="Default">
    <w:name w:val="Default"/>
    <w:uiPriority w:val="99"/>
    <w:rsid w:val="006F18DF"/>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1">
    <w:name w:val="Содержимое таблицы"/>
    <w:basedOn w:val="a"/>
    <w:uiPriority w:val="99"/>
    <w:rsid w:val="006F18DF"/>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3">
    <w:name w:val="Абзац списка1"/>
    <w:basedOn w:val="a"/>
    <w:uiPriority w:val="99"/>
    <w:rsid w:val="006F18DF"/>
    <w:pPr>
      <w:ind w:left="720"/>
    </w:pPr>
    <w:rPr>
      <w:rFonts w:ascii="Calibri" w:eastAsia="Times New Roman" w:hAnsi="Calibri" w:cs="Times New Roman"/>
    </w:rPr>
  </w:style>
  <w:style w:type="character" w:styleId="af2">
    <w:name w:val="footnote reference"/>
    <w:basedOn w:val="a0"/>
    <w:semiHidden/>
    <w:unhideWhenUsed/>
    <w:rsid w:val="006F18DF"/>
    <w:rPr>
      <w:vertAlign w:val="superscript"/>
    </w:rPr>
  </w:style>
  <w:style w:type="table" w:styleId="af3">
    <w:name w:val="Table Grid"/>
    <w:basedOn w:val="a1"/>
    <w:uiPriority w:val="39"/>
    <w:rsid w:val="006F18D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F18D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6F18D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6F18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f3"/>
    <w:uiPriority w:val="59"/>
    <w:rsid w:val="0072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f3"/>
    <w:uiPriority w:val="59"/>
    <w:rsid w:val="0072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3"/>
    <w:uiPriority w:val="59"/>
    <w:rsid w:val="00C1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3"/>
    <w:uiPriority w:val="59"/>
    <w:rsid w:val="00A0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3"/>
    <w:uiPriority w:val="59"/>
    <w:rsid w:val="00A0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3"/>
    <w:uiPriority w:val="59"/>
    <w:rsid w:val="00A0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3"/>
    <w:uiPriority w:val="59"/>
    <w:rsid w:val="00A0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3"/>
    <w:uiPriority w:val="59"/>
    <w:rsid w:val="0088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3"/>
    <w:uiPriority w:val="59"/>
    <w:rsid w:val="00A1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f3"/>
    <w:uiPriority w:val="59"/>
    <w:rsid w:val="00BF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3"/>
    <w:uiPriority w:val="59"/>
    <w:rsid w:val="0078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f3"/>
    <w:uiPriority w:val="59"/>
    <w:rsid w:val="00A8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672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72BEA"/>
  </w:style>
  <w:style w:type="character" w:customStyle="1" w:styleId="c2">
    <w:name w:val="c2"/>
    <w:basedOn w:val="a0"/>
    <w:rsid w:val="00672BEA"/>
  </w:style>
  <w:style w:type="character" w:customStyle="1" w:styleId="c1">
    <w:name w:val="c1"/>
    <w:basedOn w:val="a0"/>
    <w:rsid w:val="00672BEA"/>
  </w:style>
  <w:style w:type="table" w:customStyle="1" w:styleId="34">
    <w:name w:val="Сетка таблицы34"/>
    <w:basedOn w:val="a1"/>
    <w:next w:val="af3"/>
    <w:uiPriority w:val="39"/>
    <w:rsid w:val="00EB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3"/>
    <w:uiPriority w:val="59"/>
    <w:rsid w:val="0080400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1">
    <w:name w:val="Сетка таблицы191"/>
    <w:basedOn w:val="a1"/>
    <w:uiPriority w:val="59"/>
    <w:rsid w:val="0080400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Основной текст_"/>
    <w:basedOn w:val="a0"/>
    <w:link w:val="12"/>
    <w:rsid w:val="00381291"/>
    <w:rPr>
      <w:rFonts w:ascii="Times New Roman" w:eastAsia="Times New Roman" w:hAnsi="Times New Roman" w:cs="Times New Roman"/>
      <w:sz w:val="18"/>
      <w:szCs w:val="20"/>
      <w:lang w:eastAsia="ru-RU"/>
    </w:rPr>
  </w:style>
  <w:style w:type="table" w:customStyle="1" w:styleId="36">
    <w:name w:val="Сетка таблицы36"/>
    <w:basedOn w:val="a1"/>
    <w:next w:val="af3"/>
    <w:uiPriority w:val="59"/>
    <w:rsid w:val="0038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3"/>
    <w:uiPriority w:val="39"/>
    <w:rsid w:val="003C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605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8">
    <w:name w:val="Сетка таблицы38"/>
    <w:basedOn w:val="a1"/>
    <w:next w:val="af3"/>
    <w:uiPriority w:val="39"/>
    <w:rsid w:val="00DB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f3"/>
    <w:uiPriority w:val="59"/>
    <w:rsid w:val="005E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f3"/>
    <w:uiPriority w:val="59"/>
    <w:rsid w:val="0067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f3"/>
    <w:uiPriority w:val="39"/>
    <w:rsid w:val="0067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42124">
      <w:bodyDiv w:val="1"/>
      <w:marLeft w:val="0"/>
      <w:marRight w:val="0"/>
      <w:marTop w:val="0"/>
      <w:marBottom w:val="0"/>
      <w:divBdr>
        <w:top w:val="none" w:sz="0" w:space="0" w:color="auto"/>
        <w:left w:val="none" w:sz="0" w:space="0" w:color="auto"/>
        <w:bottom w:val="none" w:sz="0" w:space="0" w:color="auto"/>
        <w:right w:val="none" w:sz="0" w:space="0" w:color="auto"/>
      </w:divBdr>
    </w:div>
    <w:div w:id="1900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A7D1-50A7-41C0-9B2C-69C78C4D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28</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Nasty</cp:lastModifiedBy>
  <cp:revision>50</cp:revision>
  <cp:lastPrinted>2017-08-24T06:51:00Z</cp:lastPrinted>
  <dcterms:created xsi:type="dcterms:W3CDTF">2019-06-25T11:53:00Z</dcterms:created>
  <dcterms:modified xsi:type="dcterms:W3CDTF">2023-04-01T20:41:00Z</dcterms:modified>
</cp:coreProperties>
</file>