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558" w:type="dxa"/>
        <w:tblInd w:w="-318" w:type="dxa"/>
        <w:tblLook w:val="04A0" w:firstRow="1" w:lastRow="0" w:firstColumn="1" w:lastColumn="0" w:noHBand="0" w:noVBand="1"/>
      </w:tblPr>
      <w:tblGrid>
        <w:gridCol w:w="9849"/>
        <w:gridCol w:w="5709"/>
      </w:tblGrid>
      <w:tr w:rsidR="00367013" w:rsidRPr="00367013" w:rsidTr="00367013">
        <w:trPr>
          <w:trHeight w:val="4504"/>
        </w:trPr>
        <w:tc>
          <w:tcPr>
            <w:tcW w:w="9849" w:type="dxa"/>
          </w:tcPr>
          <w:p w:rsidR="00367013" w:rsidRPr="009C1950" w:rsidRDefault="00367013" w:rsidP="00367013">
            <w:pPr>
              <w:tabs>
                <w:tab w:val="left" w:pos="0"/>
              </w:tabs>
              <w:snapToGrid w:val="0"/>
              <w:spacing w:after="0" w:line="240" w:lineRule="auto"/>
              <w:ind w:right="-391"/>
              <w:rPr>
                <w:rFonts w:ascii="Times New Roman" w:hAnsi="Times New Roman"/>
              </w:rPr>
            </w:pPr>
            <w:r w:rsidRPr="009C1950">
              <w:rPr>
                <w:rFonts w:ascii="Times New Roman" w:hAnsi="Times New Roman"/>
              </w:rPr>
              <w:t>Рассмотрено</w:t>
            </w:r>
          </w:p>
          <w:p w:rsidR="00367013" w:rsidRPr="009C1950" w:rsidRDefault="00367013" w:rsidP="00367013">
            <w:pPr>
              <w:tabs>
                <w:tab w:val="left" w:pos="0"/>
              </w:tabs>
              <w:spacing w:after="0" w:line="240" w:lineRule="auto"/>
              <w:ind w:right="-391"/>
              <w:rPr>
                <w:rFonts w:ascii="Times New Roman" w:hAnsi="Times New Roman"/>
              </w:rPr>
            </w:pPr>
            <w:r w:rsidRPr="009C1950">
              <w:rPr>
                <w:rFonts w:ascii="Times New Roman" w:hAnsi="Times New Roman"/>
              </w:rPr>
              <w:t>на Педагогическом совете</w:t>
            </w:r>
          </w:p>
          <w:p w:rsidR="00367013" w:rsidRPr="009C1950" w:rsidRDefault="00367013" w:rsidP="00367013">
            <w:pPr>
              <w:tabs>
                <w:tab w:val="left" w:pos="0"/>
              </w:tabs>
              <w:spacing w:after="0" w:line="240" w:lineRule="auto"/>
              <w:ind w:right="-391"/>
              <w:rPr>
                <w:rFonts w:ascii="Times New Roman" w:hAnsi="Times New Roman"/>
              </w:rPr>
            </w:pPr>
            <w:r w:rsidRPr="009C1950">
              <w:rPr>
                <w:rFonts w:ascii="Times New Roman" w:hAnsi="Times New Roman"/>
              </w:rPr>
              <w:t>МАОУ СОШ №15</w:t>
            </w:r>
          </w:p>
          <w:p w:rsidR="00367013" w:rsidRPr="00367013" w:rsidRDefault="00367013" w:rsidP="00367013">
            <w:pPr>
              <w:tabs>
                <w:tab w:val="left" w:pos="0"/>
              </w:tabs>
              <w:spacing w:after="0" w:line="240" w:lineRule="auto"/>
              <w:ind w:right="-391"/>
              <w:rPr>
                <w:rFonts w:ascii="Times New Roman" w:hAnsi="Times New Roman"/>
                <w:color w:val="FF0000"/>
              </w:rPr>
            </w:pPr>
            <w:r w:rsidRPr="00367013">
              <w:rPr>
                <w:rFonts w:ascii="Times New Roman" w:hAnsi="Times New Roman"/>
                <w:color w:val="FF0000"/>
              </w:rPr>
              <w:t>Протокол №</w:t>
            </w:r>
            <w:r w:rsidR="00042A1F">
              <w:rPr>
                <w:rFonts w:ascii="Times New Roman" w:hAnsi="Times New Roman"/>
                <w:color w:val="FF0000"/>
              </w:rPr>
              <w:t xml:space="preserve"> </w:t>
            </w:r>
            <w:r w:rsidRPr="00367013">
              <w:rPr>
                <w:rFonts w:ascii="Times New Roman" w:hAnsi="Times New Roman"/>
                <w:color w:val="FF0000"/>
              </w:rPr>
              <w:t>8</w:t>
            </w:r>
          </w:p>
          <w:p w:rsidR="00367013" w:rsidRPr="00367013" w:rsidRDefault="00367013" w:rsidP="00367013">
            <w:pPr>
              <w:tabs>
                <w:tab w:val="left" w:pos="0"/>
              </w:tabs>
              <w:spacing w:after="0" w:line="240" w:lineRule="auto"/>
              <w:ind w:right="-391"/>
              <w:rPr>
                <w:rFonts w:ascii="Times New Roman" w:hAnsi="Times New Roman"/>
                <w:color w:val="FF0000"/>
              </w:rPr>
            </w:pPr>
            <w:r w:rsidRPr="00367013">
              <w:rPr>
                <w:rFonts w:ascii="Times New Roman" w:hAnsi="Times New Roman"/>
                <w:color w:val="FF0000"/>
              </w:rPr>
              <w:t xml:space="preserve">от «16» </w:t>
            </w:r>
            <w:r w:rsidR="00042A1F">
              <w:rPr>
                <w:rFonts w:ascii="Times New Roman" w:hAnsi="Times New Roman"/>
                <w:color w:val="FF0000"/>
              </w:rPr>
              <w:t>марта 2023</w:t>
            </w:r>
            <w:r w:rsidRPr="00367013">
              <w:rPr>
                <w:rFonts w:ascii="Times New Roman" w:hAnsi="Times New Roman"/>
                <w:color w:val="FF0000"/>
              </w:rPr>
              <w:t>г.</w:t>
            </w:r>
          </w:p>
          <w:p w:rsidR="00367013" w:rsidRPr="00367013" w:rsidRDefault="00367013" w:rsidP="00367013">
            <w:pPr>
              <w:spacing w:after="0" w:line="240" w:lineRule="auto"/>
              <w:rPr>
                <w:rFonts w:ascii="Times New Roman" w:hAnsi="Times New Roman"/>
                <w:color w:val="FF0000"/>
              </w:rPr>
            </w:pPr>
          </w:p>
        </w:tc>
        <w:tc>
          <w:tcPr>
            <w:tcW w:w="5709" w:type="dxa"/>
          </w:tcPr>
          <w:p w:rsidR="00367013" w:rsidRPr="009C1950" w:rsidRDefault="00367013" w:rsidP="00367013">
            <w:pPr>
              <w:snapToGrid w:val="0"/>
              <w:spacing w:after="0" w:line="240" w:lineRule="auto"/>
              <w:ind w:left="3091"/>
              <w:rPr>
                <w:rFonts w:ascii="Times New Roman" w:hAnsi="Times New Roman"/>
              </w:rPr>
            </w:pPr>
            <w:r w:rsidRPr="009C1950">
              <w:rPr>
                <w:rFonts w:ascii="Times New Roman" w:hAnsi="Times New Roman"/>
              </w:rPr>
              <w:t>Утверждено</w:t>
            </w:r>
            <w:r w:rsidR="00042A1F">
              <w:rPr>
                <w:rFonts w:ascii="Times New Roman" w:hAnsi="Times New Roman"/>
              </w:rPr>
              <w:t xml:space="preserve"> приказом</w:t>
            </w:r>
          </w:p>
          <w:p w:rsidR="00367013" w:rsidRPr="009C1950" w:rsidRDefault="00042A1F" w:rsidP="00367013">
            <w:pPr>
              <w:suppressAutoHyphens/>
              <w:spacing w:after="0" w:line="276" w:lineRule="auto"/>
              <w:ind w:left="3091"/>
              <w:rPr>
                <w:rFonts w:ascii="Times New Roman" w:hAnsi="Times New Roman"/>
                <w:lang w:eastAsia="ar-SA"/>
              </w:rPr>
            </w:pPr>
            <w:r>
              <w:rPr>
                <w:rFonts w:ascii="Times New Roman" w:hAnsi="Times New Roman"/>
                <w:lang w:eastAsia="ar-SA"/>
              </w:rPr>
              <w:t>директора</w:t>
            </w:r>
          </w:p>
          <w:p w:rsidR="00367013" w:rsidRPr="009C1950" w:rsidRDefault="00367013" w:rsidP="00367013">
            <w:pPr>
              <w:suppressAutoHyphens/>
              <w:spacing w:after="0" w:line="276" w:lineRule="auto"/>
              <w:ind w:left="3091"/>
              <w:rPr>
                <w:rFonts w:ascii="Times New Roman" w:hAnsi="Times New Roman"/>
                <w:lang w:eastAsia="ar-SA"/>
              </w:rPr>
            </w:pPr>
            <w:r w:rsidRPr="009C1950">
              <w:rPr>
                <w:rFonts w:ascii="Times New Roman" w:hAnsi="Times New Roman"/>
                <w:lang w:eastAsia="ar-SA"/>
              </w:rPr>
              <w:t>МАОУ СОШ</w:t>
            </w:r>
            <w:r w:rsidR="00042A1F">
              <w:rPr>
                <w:rFonts w:ascii="Times New Roman" w:hAnsi="Times New Roman"/>
                <w:lang w:eastAsia="ar-SA"/>
              </w:rPr>
              <w:t xml:space="preserve"> </w:t>
            </w:r>
            <w:r w:rsidRPr="009C1950">
              <w:rPr>
                <w:rFonts w:ascii="Times New Roman" w:hAnsi="Times New Roman"/>
                <w:lang w:eastAsia="ar-SA"/>
              </w:rPr>
              <w:t>№</w:t>
            </w:r>
            <w:r w:rsidR="00042A1F">
              <w:rPr>
                <w:rFonts w:ascii="Times New Roman" w:hAnsi="Times New Roman"/>
                <w:lang w:eastAsia="ar-SA"/>
              </w:rPr>
              <w:t xml:space="preserve"> </w:t>
            </w:r>
            <w:r w:rsidRPr="009C1950">
              <w:rPr>
                <w:rFonts w:ascii="Times New Roman" w:hAnsi="Times New Roman"/>
                <w:lang w:eastAsia="ar-SA"/>
              </w:rPr>
              <w:t xml:space="preserve">15 </w:t>
            </w:r>
          </w:p>
          <w:p w:rsidR="00367013" w:rsidRPr="00367013" w:rsidRDefault="00367013" w:rsidP="00367013">
            <w:pPr>
              <w:spacing w:after="0" w:line="240" w:lineRule="auto"/>
              <w:ind w:left="3091"/>
              <w:rPr>
                <w:rFonts w:ascii="Times New Roman" w:hAnsi="Times New Roman"/>
                <w:color w:val="FF0000"/>
              </w:rPr>
            </w:pPr>
            <w:r w:rsidRPr="00367013">
              <w:rPr>
                <w:rFonts w:ascii="Times New Roman" w:hAnsi="Times New Roman"/>
                <w:color w:val="FF0000"/>
              </w:rPr>
              <w:t>Ю.В. Кирилловой</w:t>
            </w:r>
          </w:p>
          <w:p w:rsidR="00042A1F" w:rsidRDefault="00042A1F" w:rsidP="00367013">
            <w:pPr>
              <w:spacing w:after="0" w:line="240" w:lineRule="auto"/>
              <w:ind w:left="3091"/>
              <w:rPr>
                <w:rFonts w:ascii="Times New Roman" w:hAnsi="Times New Roman"/>
                <w:color w:val="FF0000"/>
              </w:rPr>
            </w:pPr>
            <w:r>
              <w:rPr>
                <w:rFonts w:ascii="Times New Roman" w:hAnsi="Times New Roman"/>
                <w:color w:val="FF0000"/>
              </w:rPr>
              <w:t xml:space="preserve">Приказ от 16.03.23 </w:t>
            </w:r>
          </w:p>
          <w:p w:rsidR="00367013" w:rsidRPr="00367013" w:rsidRDefault="00042A1F" w:rsidP="00367013">
            <w:pPr>
              <w:spacing w:after="0" w:line="240" w:lineRule="auto"/>
              <w:ind w:left="3091"/>
              <w:rPr>
                <w:rFonts w:ascii="Times New Roman" w:hAnsi="Times New Roman"/>
                <w:color w:val="FF0000"/>
              </w:rPr>
            </w:pPr>
            <w:r>
              <w:rPr>
                <w:rFonts w:ascii="Times New Roman" w:hAnsi="Times New Roman"/>
                <w:color w:val="FF0000"/>
              </w:rPr>
              <w:t>№ 94/1</w:t>
            </w:r>
            <w:r w:rsidR="00367013" w:rsidRPr="00367013">
              <w:rPr>
                <w:rFonts w:ascii="Times New Roman" w:hAnsi="Times New Roman"/>
                <w:color w:val="FF0000"/>
              </w:rPr>
              <w:t xml:space="preserve">                                                                    </w:t>
            </w:r>
          </w:p>
          <w:p w:rsidR="00367013" w:rsidRPr="00367013" w:rsidRDefault="00367013" w:rsidP="00042A1F">
            <w:pPr>
              <w:suppressAutoHyphens/>
              <w:spacing w:after="0" w:line="276" w:lineRule="auto"/>
              <w:rPr>
                <w:rFonts w:ascii="Times New Roman" w:hAnsi="Times New Roman"/>
                <w:color w:val="FF0000"/>
              </w:rPr>
            </w:pPr>
            <w:r w:rsidRPr="00367013">
              <w:rPr>
                <w:rFonts w:ascii="Times New Roman" w:hAnsi="Times New Roman"/>
                <w:color w:val="FF0000"/>
                <w:lang w:eastAsia="ar-SA"/>
              </w:rPr>
              <w:t xml:space="preserve">      </w:t>
            </w:r>
            <w:r w:rsidR="00042A1F">
              <w:rPr>
                <w:rFonts w:ascii="Times New Roman" w:hAnsi="Times New Roman"/>
                <w:color w:val="FF0000"/>
                <w:lang w:eastAsia="ar-SA"/>
              </w:rPr>
              <w:t xml:space="preserve">                              </w:t>
            </w:r>
          </w:p>
        </w:tc>
      </w:tr>
    </w:tbl>
    <w:p w:rsidR="00367013" w:rsidRPr="00367013" w:rsidRDefault="00367013" w:rsidP="00367013">
      <w:pPr>
        <w:spacing w:after="0" w:line="240" w:lineRule="auto"/>
        <w:jc w:val="center"/>
        <w:rPr>
          <w:rFonts w:ascii="Times New Roman" w:hAnsi="Times New Roman"/>
          <w:b/>
          <w:sz w:val="32"/>
          <w:szCs w:val="36"/>
        </w:rPr>
      </w:pPr>
      <w:r w:rsidRPr="00367013">
        <w:rPr>
          <w:rFonts w:ascii="Times New Roman" w:hAnsi="Times New Roman"/>
          <w:b/>
          <w:sz w:val="32"/>
          <w:szCs w:val="36"/>
        </w:rPr>
        <w:t>ОТЧЕТ</w:t>
      </w:r>
    </w:p>
    <w:p w:rsidR="00367013" w:rsidRPr="00367013" w:rsidRDefault="00367013" w:rsidP="00367013">
      <w:pPr>
        <w:spacing w:after="0" w:line="240" w:lineRule="auto"/>
        <w:jc w:val="center"/>
        <w:rPr>
          <w:rFonts w:ascii="Times New Roman" w:hAnsi="Times New Roman"/>
          <w:b/>
          <w:sz w:val="32"/>
          <w:szCs w:val="36"/>
        </w:rPr>
      </w:pPr>
      <w:r w:rsidRPr="00367013">
        <w:rPr>
          <w:rFonts w:ascii="Times New Roman" w:hAnsi="Times New Roman"/>
          <w:b/>
          <w:sz w:val="32"/>
          <w:szCs w:val="36"/>
        </w:rPr>
        <w:t xml:space="preserve"> О РЕЗУЛЬТАТАХ САМООБСЛЕДОВАНИЯ </w:t>
      </w:r>
    </w:p>
    <w:p w:rsidR="00367013" w:rsidRPr="00367013" w:rsidRDefault="00367013" w:rsidP="00367013">
      <w:pPr>
        <w:spacing w:after="0" w:line="240" w:lineRule="auto"/>
        <w:jc w:val="center"/>
        <w:rPr>
          <w:rFonts w:ascii="Times New Roman" w:hAnsi="Times New Roman"/>
          <w:sz w:val="32"/>
          <w:szCs w:val="36"/>
        </w:rPr>
      </w:pPr>
      <w:r w:rsidRPr="00367013">
        <w:rPr>
          <w:rFonts w:ascii="Times New Roman" w:hAnsi="Times New Roman"/>
          <w:sz w:val="32"/>
          <w:szCs w:val="36"/>
        </w:rPr>
        <w:t>МУНИЦИПАЛЬНОГО АВТОНОМНОГО ОБЩЕОБРАЗОВАТЕЛЬНОГО УЧРЕЖДЕНИЯ</w:t>
      </w:r>
    </w:p>
    <w:p w:rsidR="00367013" w:rsidRPr="00367013" w:rsidRDefault="00367013" w:rsidP="00367013">
      <w:pPr>
        <w:spacing w:after="0" w:line="240" w:lineRule="auto"/>
        <w:jc w:val="center"/>
        <w:rPr>
          <w:rFonts w:ascii="Times New Roman" w:hAnsi="Times New Roman"/>
          <w:sz w:val="32"/>
          <w:szCs w:val="36"/>
        </w:rPr>
      </w:pPr>
      <w:r w:rsidRPr="00367013">
        <w:rPr>
          <w:rFonts w:ascii="Times New Roman" w:hAnsi="Times New Roman"/>
          <w:sz w:val="32"/>
          <w:szCs w:val="36"/>
        </w:rPr>
        <w:t>«СРЕДНЯЯ ОБЩЕОБРАЗОВАТЕЛЬНАЯ ШКОЛА № 15»</w:t>
      </w:r>
    </w:p>
    <w:p w:rsidR="00367013" w:rsidRPr="00367013" w:rsidRDefault="00367013" w:rsidP="00367013">
      <w:pPr>
        <w:spacing w:after="0" w:line="240" w:lineRule="auto"/>
        <w:jc w:val="center"/>
        <w:rPr>
          <w:rFonts w:ascii="Times New Roman" w:hAnsi="Times New Roman"/>
          <w:sz w:val="36"/>
          <w:szCs w:val="36"/>
        </w:rPr>
      </w:pPr>
    </w:p>
    <w:p w:rsidR="00367013" w:rsidRPr="00367013" w:rsidRDefault="00367013" w:rsidP="00367013">
      <w:pPr>
        <w:spacing w:after="0" w:line="240" w:lineRule="auto"/>
        <w:jc w:val="center"/>
        <w:rPr>
          <w:rFonts w:ascii="Times New Roman" w:hAnsi="Times New Roman"/>
          <w:b/>
          <w:sz w:val="36"/>
          <w:szCs w:val="36"/>
        </w:rPr>
      </w:pPr>
      <w:r w:rsidRPr="00367013">
        <w:rPr>
          <w:rFonts w:ascii="Times New Roman" w:hAnsi="Times New Roman"/>
          <w:b/>
          <w:sz w:val="36"/>
          <w:szCs w:val="36"/>
        </w:rPr>
        <w:t>за 20</w:t>
      </w:r>
      <w:r w:rsidR="001B433F">
        <w:rPr>
          <w:rFonts w:ascii="Times New Roman" w:hAnsi="Times New Roman"/>
          <w:b/>
          <w:sz w:val="36"/>
          <w:szCs w:val="36"/>
        </w:rPr>
        <w:t xml:space="preserve">22 </w:t>
      </w:r>
      <w:r w:rsidRPr="00367013">
        <w:rPr>
          <w:rFonts w:ascii="Times New Roman" w:hAnsi="Times New Roman"/>
          <w:b/>
          <w:sz w:val="36"/>
          <w:szCs w:val="36"/>
        </w:rPr>
        <w:t>год</w:t>
      </w:r>
    </w:p>
    <w:p w:rsidR="00367013" w:rsidRPr="00367013" w:rsidRDefault="00367013" w:rsidP="00367013">
      <w:pPr>
        <w:spacing w:line="256" w:lineRule="auto"/>
        <w:jc w:val="center"/>
        <w:rPr>
          <w:sz w:val="36"/>
          <w:szCs w:val="36"/>
        </w:rPr>
      </w:pPr>
    </w:p>
    <w:p w:rsidR="00367013" w:rsidRPr="00367013" w:rsidRDefault="00367013" w:rsidP="00367013">
      <w:pPr>
        <w:spacing w:line="256" w:lineRule="auto"/>
        <w:jc w:val="center"/>
        <w:rPr>
          <w:sz w:val="36"/>
          <w:szCs w:val="36"/>
        </w:rPr>
      </w:pPr>
    </w:p>
    <w:p w:rsidR="00367013" w:rsidRPr="00367013" w:rsidRDefault="00367013" w:rsidP="00367013">
      <w:pPr>
        <w:spacing w:line="256" w:lineRule="auto"/>
        <w:jc w:val="center"/>
        <w:rPr>
          <w:sz w:val="36"/>
          <w:szCs w:val="36"/>
        </w:rPr>
      </w:pPr>
    </w:p>
    <w:p w:rsidR="00367013" w:rsidRPr="00367013" w:rsidRDefault="00367013" w:rsidP="00367013">
      <w:pPr>
        <w:spacing w:line="256" w:lineRule="auto"/>
        <w:jc w:val="center"/>
        <w:rPr>
          <w:sz w:val="36"/>
          <w:szCs w:val="36"/>
        </w:rPr>
      </w:pPr>
    </w:p>
    <w:p w:rsidR="001D6D8E" w:rsidRDefault="001D6D8E">
      <w:pPr>
        <w:spacing w:after="200" w:line="276" w:lineRule="auto"/>
        <w:rPr>
          <w:rFonts w:ascii="Times New Roman" w:hAnsi="Times New Roman"/>
          <w:b/>
          <w:bCs/>
          <w:sz w:val="28"/>
          <w:szCs w:val="28"/>
        </w:rPr>
      </w:pPr>
      <w:r>
        <w:rPr>
          <w:rFonts w:ascii="Times New Roman" w:hAnsi="Times New Roman"/>
          <w:b/>
          <w:bCs/>
          <w:sz w:val="28"/>
          <w:szCs w:val="28"/>
        </w:rPr>
        <w:br w:type="page"/>
      </w:r>
    </w:p>
    <w:p w:rsidR="00CF4D1F" w:rsidRPr="00ED0CD3" w:rsidRDefault="00CF4D1F" w:rsidP="00326197">
      <w:pPr>
        <w:tabs>
          <w:tab w:val="left" w:pos="4740"/>
        </w:tabs>
        <w:jc w:val="center"/>
        <w:rPr>
          <w:rFonts w:ascii="Times New Roman" w:hAnsi="Times New Roman"/>
          <w:b/>
          <w:bCs/>
          <w:sz w:val="28"/>
          <w:szCs w:val="28"/>
        </w:rPr>
      </w:pPr>
      <w:r w:rsidRPr="00ED0CD3">
        <w:rPr>
          <w:rFonts w:ascii="Times New Roman" w:hAnsi="Times New Roman"/>
          <w:b/>
          <w:bCs/>
          <w:sz w:val="28"/>
          <w:szCs w:val="28"/>
        </w:rPr>
        <w:lastRenderedPageBreak/>
        <w:t>Содерж</w:t>
      </w:r>
      <w:r w:rsidR="003645F3" w:rsidRPr="00ED0CD3">
        <w:rPr>
          <w:rFonts w:ascii="Times New Roman" w:hAnsi="Times New Roman"/>
          <w:b/>
          <w:bCs/>
          <w:sz w:val="28"/>
          <w:szCs w:val="28"/>
        </w:rPr>
        <w:t>ание</w:t>
      </w:r>
    </w:p>
    <w:p w:rsidR="00FB6C5C" w:rsidRPr="00ED0CD3" w:rsidRDefault="00FB6C5C" w:rsidP="00B53741">
      <w:pPr>
        <w:pStyle w:val="Default"/>
        <w:jc w:val="both"/>
        <w:rPr>
          <w:color w:val="auto"/>
          <w:sz w:val="28"/>
          <w:szCs w:val="28"/>
        </w:rPr>
      </w:pPr>
      <w:r w:rsidRPr="00ED0CD3">
        <w:rPr>
          <w:bCs/>
          <w:color w:val="auto"/>
          <w:sz w:val="28"/>
          <w:szCs w:val="28"/>
        </w:rPr>
        <w:t xml:space="preserve">Общие сведения </w:t>
      </w:r>
    </w:p>
    <w:p w:rsidR="00BB248B" w:rsidRPr="00ED0CD3" w:rsidRDefault="00BB248B" w:rsidP="00BB248B">
      <w:pPr>
        <w:pStyle w:val="Default"/>
        <w:jc w:val="both"/>
        <w:rPr>
          <w:color w:val="auto"/>
          <w:sz w:val="28"/>
          <w:szCs w:val="28"/>
        </w:rPr>
      </w:pPr>
      <w:r w:rsidRPr="00ED0CD3">
        <w:rPr>
          <w:color w:val="auto"/>
          <w:sz w:val="28"/>
          <w:szCs w:val="28"/>
        </w:rPr>
        <w:t>Раздел 1. Оценка системы управления МАОУ СОШ № 15</w:t>
      </w:r>
    </w:p>
    <w:p w:rsidR="00BB248B" w:rsidRPr="00ED0CD3" w:rsidRDefault="00BB248B" w:rsidP="00BB248B">
      <w:pPr>
        <w:pStyle w:val="Default"/>
        <w:jc w:val="both"/>
        <w:rPr>
          <w:color w:val="auto"/>
          <w:sz w:val="28"/>
          <w:szCs w:val="28"/>
        </w:rPr>
      </w:pPr>
      <w:r w:rsidRPr="00ED0CD3">
        <w:rPr>
          <w:color w:val="auto"/>
          <w:sz w:val="28"/>
          <w:szCs w:val="28"/>
        </w:rPr>
        <w:t>Раздел 2. Оценка организации учебного процесса</w:t>
      </w:r>
    </w:p>
    <w:p w:rsidR="00BB248B" w:rsidRPr="00ED0CD3" w:rsidRDefault="00BB248B" w:rsidP="00BB248B">
      <w:pPr>
        <w:pStyle w:val="Default"/>
        <w:jc w:val="both"/>
        <w:rPr>
          <w:color w:val="auto"/>
          <w:sz w:val="28"/>
          <w:szCs w:val="28"/>
        </w:rPr>
      </w:pPr>
      <w:r w:rsidRPr="00ED0CD3">
        <w:rPr>
          <w:color w:val="auto"/>
          <w:sz w:val="28"/>
          <w:szCs w:val="28"/>
        </w:rPr>
        <w:t>Раздел. 3. Оценка результатов функционирования внутренней системы оценки качества образования</w:t>
      </w:r>
    </w:p>
    <w:p w:rsidR="00CF4D1F" w:rsidRPr="00ED0CD3" w:rsidRDefault="00280473" w:rsidP="00B53741">
      <w:pPr>
        <w:pStyle w:val="Default"/>
        <w:jc w:val="both"/>
        <w:rPr>
          <w:color w:val="auto"/>
          <w:sz w:val="28"/>
          <w:szCs w:val="28"/>
        </w:rPr>
      </w:pPr>
      <w:r w:rsidRPr="00ED0CD3">
        <w:rPr>
          <w:color w:val="auto"/>
          <w:sz w:val="28"/>
          <w:szCs w:val="28"/>
        </w:rPr>
        <w:t>Раздел 4</w:t>
      </w:r>
      <w:r w:rsidR="00CF4D1F" w:rsidRPr="00ED0CD3">
        <w:rPr>
          <w:color w:val="auto"/>
          <w:sz w:val="28"/>
          <w:szCs w:val="28"/>
        </w:rPr>
        <w:t xml:space="preserve">. </w:t>
      </w:r>
      <w:r w:rsidR="003645F3" w:rsidRPr="00ED0CD3">
        <w:rPr>
          <w:color w:val="auto"/>
          <w:sz w:val="28"/>
          <w:szCs w:val="28"/>
        </w:rPr>
        <w:t>Оценка результативности</w:t>
      </w:r>
      <w:r w:rsidR="00CF4D1F" w:rsidRPr="00ED0CD3">
        <w:rPr>
          <w:color w:val="auto"/>
          <w:sz w:val="28"/>
          <w:szCs w:val="28"/>
        </w:rPr>
        <w:t xml:space="preserve"> образовательной деятельности</w:t>
      </w:r>
    </w:p>
    <w:p w:rsidR="003645F3" w:rsidRPr="00ED0CD3" w:rsidRDefault="00280473" w:rsidP="00B53741">
      <w:pPr>
        <w:pStyle w:val="Default"/>
        <w:jc w:val="both"/>
        <w:rPr>
          <w:color w:val="auto"/>
          <w:sz w:val="28"/>
          <w:szCs w:val="28"/>
        </w:rPr>
      </w:pPr>
      <w:r w:rsidRPr="00ED0CD3">
        <w:rPr>
          <w:color w:val="auto"/>
          <w:sz w:val="28"/>
          <w:szCs w:val="28"/>
        </w:rPr>
        <w:t>Раздел 5</w:t>
      </w:r>
      <w:r w:rsidR="003645F3" w:rsidRPr="00ED0CD3">
        <w:rPr>
          <w:color w:val="auto"/>
          <w:sz w:val="28"/>
          <w:szCs w:val="28"/>
        </w:rPr>
        <w:t>. Оценка содержания и качества подготовки учащихся</w:t>
      </w:r>
    </w:p>
    <w:p w:rsidR="003645F3" w:rsidRPr="00ED0CD3" w:rsidRDefault="00BB248B" w:rsidP="00B53741">
      <w:pPr>
        <w:pStyle w:val="Default"/>
        <w:jc w:val="both"/>
        <w:rPr>
          <w:color w:val="auto"/>
          <w:sz w:val="28"/>
          <w:szCs w:val="28"/>
        </w:rPr>
      </w:pPr>
      <w:r w:rsidRPr="00ED0CD3">
        <w:rPr>
          <w:color w:val="auto"/>
          <w:sz w:val="28"/>
          <w:szCs w:val="28"/>
        </w:rPr>
        <w:t>Раздел 6</w:t>
      </w:r>
      <w:r w:rsidR="003645F3" w:rsidRPr="00ED0CD3">
        <w:rPr>
          <w:color w:val="auto"/>
          <w:sz w:val="28"/>
          <w:szCs w:val="28"/>
        </w:rPr>
        <w:t xml:space="preserve">. Информация о востребованности выпускников </w:t>
      </w:r>
    </w:p>
    <w:p w:rsidR="003645F3" w:rsidRPr="00ED0CD3" w:rsidRDefault="00BB248B" w:rsidP="00B53741">
      <w:pPr>
        <w:pStyle w:val="Default"/>
        <w:jc w:val="both"/>
        <w:rPr>
          <w:color w:val="auto"/>
          <w:sz w:val="28"/>
          <w:szCs w:val="28"/>
        </w:rPr>
      </w:pPr>
      <w:r w:rsidRPr="00ED0CD3">
        <w:rPr>
          <w:color w:val="auto"/>
          <w:sz w:val="28"/>
          <w:szCs w:val="28"/>
        </w:rPr>
        <w:t>Раздел 7</w:t>
      </w:r>
      <w:r w:rsidR="003645F3" w:rsidRPr="00ED0CD3">
        <w:rPr>
          <w:color w:val="auto"/>
          <w:sz w:val="28"/>
          <w:szCs w:val="28"/>
        </w:rPr>
        <w:t xml:space="preserve">. Информация о качестве кадрового обеспечения </w:t>
      </w:r>
    </w:p>
    <w:p w:rsidR="00B53741" w:rsidRPr="00ED0CD3" w:rsidRDefault="00BB248B" w:rsidP="00B53741">
      <w:pPr>
        <w:pStyle w:val="Default"/>
        <w:jc w:val="both"/>
        <w:rPr>
          <w:color w:val="auto"/>
          <w:sz w:val="28"/>
          <w:szCs w:val="28"/>
        </w:rPr>
      </w:pPr>
      <w:r w:rsidRPr="00ED0CD3">
        <w:rPr>
          <w:color w:val="auto"/>
          <w:sz w:val="28"/>
          <w:szCs w:val="28"/>
        </w:rPr>
        <w:t>Раздел. 8</w:t>
      </w:r>
      <w:r w:rsidR="00B53741" w:rsidRPr="00ED0CD3">
        <w:rPr>
          <w:color w:val="auto"/>
          <w:sz w:val="28"/>
          <w:szCs w:val="28"/>
        </w:rPr>
        <w:t>. Информация о качестве учебно-методического обеспечения</w:t>
      </w:r>
    </w:p>
    <w:p w:rsidR="00B53741" w:rsidRPr="00ED0CD3" w:rsidRDefault="00BB248B" w:rsidP="00B53741">
      <w:pPr>
        <w:pStyle w:val="Default"/>
        <w:jc w:val="both"/>
        <w:rPr>
          <w:color w:val="auto"/>
          <w:sz w:val="28"/>
          <w:szCs w:val="28"/>
        </w:rPr>
      </w:pPr>
      <w:r w:rsidRPr="00ED0CD3">
        <w:rPr>
          <w:color w:val="auto"/>
          <w:sz w:val="28"/>
          <w:szCs w:val="28"/>
        </w:rPr>
        <w:t>Раздел 9</w:t>
      </w:r>
      <w:r w:rsidR="00B53741" w:rsidRPr="00ED0CD3">
        <w:rPr>
          <w:color w:val="auto"/>
          <w:sz w:val="28"/>
          <w:szCs w:val="28"/>
        </w:rPr>
        <w:t>. Библиотечно-информационное обеспечение</w:t>
      </w:r>
    </w:p>
    <w:p w:rsidR="00B53741" w:rsidRPr="00ED0CD3" w:rsidRDefault="00BB248B" w:rsidP="00B53741">
      <w:pPr>
        <w:pStyle w:val="Default"/>
        <w:jc w:val="both"/>
        <w:rPr>
          <w:color w:val="auto"/>
          <w:sz w:val="28"/>
          <w:szCs w:val="28"/>
        </w:rPr>
      </w:pPr>
      <w:r w:rsidRPr="00ED0CD3">
        <w:rPr>
          <w:color w:val="auto"/>
          <w:sz w:val="28"/>
          <w:szCs w:val="28"/>
        </w:rPr>
        <w:t>Раздел 10</w:t>
      </w:r>
      <w:r w:rsidR="00B53741" w:rsidRPr="00ED0CD3">
        <w:rPr>
          <w:color w:val="auto"/>
          <w:sz w:val="28"/>
          <w:szCs w:val="28"/>
        </w:rPr>
        <w:t>. Материально-техническая база</w:t>
      </w:r>
    </w:p>
    <w:p w:rsidR="003645F3" w:rsidRPr="00ED0CD3" w:rsidRDefault="003645F3" w:rsidP="00B53741">
      <w:pPr>
        <w:pStyle w:val="Default"/>
        <w:jc w:val="both"/>
        <w:rPr>
          <w:color w:val="auto"/>
          <w:sz w:val="28"/>
          <w:szCs w:val="28"/>
        </w:rPr>
      </w:pPr>
      <w:r w:rsidRPr="00ED0CD3">
        <w:rPr>
          <w:color w:val="auto"/>
          <w:sz w:val="28"/>
          <w:szCs w:val="28"/>
        </w:rPr>
        <w:t xml:space="preserve">Раздел 11. Результаты анализа показателей деятельности МАОУ СОШ № 15, подлежащей </w:t>
      </w:r>
      <w:proofErr w:type="spellStart"/>
      <w:r w:rsidRPr="00ED0CD3">
        <w:rPr>
          <w:color w:val="auto"/>
          <w:sz w:val="28"/>
          <w:szCs w:val="28"/>
        </w:rPr>
        <w:t>самообследованию</w:t>
      </w:r>
      <w:proofErr w:type="spellEnd"/>
      <w:r w:rsidRPr="00ED0CD3">
        <w:rPr>
          <w:color w:val="auto"/>
          <w:sz w:val="28"/>
          <w:szCs w:val="28"/>
        </w:rPr>
        <w:tab/>
      </w:r>
    </w:p>
    <w:p w:rsidR="00B53741" w:rsidRPr="00ED0CD3" w:rsidRDefault="00B53741" w:rsidP="00B53741">
      <w:pPr>
        <w:pStyle w:val="Default"/>
        <w:jc w:val="both"/>
        <w:rPr>
          <w:color w:val="auto"/>
          <w:sz w:val="28"/>
          <w:szCs w:val="28"/>
        </w:rPr>
      </w:pPr>
    </w:p>
    <w:p w:rsidR="00B53741" w:rsidRPr="00ED0CD3" w:rsidRDefault="00B53741" w:rsidP="00B53741">
      <w:pPr>
        <w:pStyle w:val="Default"/>
        <w:jc w:val="both"/>
        <w:rPr>
          <w:color w:val="auto"/>
          <w:sz w:val="28"/>
          <w:szCs w:val="28"/>
        </w:rPr>
      </w:pPr>
    </w:p>
    <w:p w:rsidR="00B53741" w:rsidRPr="00ED0CD3" w:rsidRDefault="00B53741" w:rsidP="00B53741">
      <w:pPr>
        <w:pStyle w:val="Default"/>
        <w:jc w:val="both"/>
        <w:rPr>
          <w:color w:val="auto"/>
          <w:sz w:val="28"/>
          <w:szCs w:val="28"/>
        </w:rPr>
      </w:pPr>
    </w:p>
    <w:p w:rsidR="00B53741" w:rsidRPr="00ED0CD3" w:rsidRDefault="00B53741" w:rsidP="00B53741">
      <w:pPr>
        <w:pStyle w:val="Default"/>
        <w:jc w:val="both"/>
        <w:rPr>
          <w:color w:val="auto"/>
          <w:sz w:val="28"/>
          <w:szCs w:val="28"/>
        </w:rPr>
      </w:pPr>
    </w:p>
    <w:p w:rsidR="00B53741" w:rsidRPr="00ED0CD3" w:rsidRDefault="00B53741" w:rsidP="00B53741">
      <w:pPr>
        <w:pStyle w:val="Default"/>
        <w:jc w:val="both"/>
        <w:rPr>
          <w:color w:val="auto"/>
          <w:sz w:val="28"/>
          <w:szCs w:val="28"/>
        </w:rPr>
      </w:pPr>
    </w:p>
    <w:p w:rsidR="00B53741" w:rsidRPr="00ED0CD3" w:rsidRDefault="00B53741" w:rsidP="00B53741">
      <w:pPr>
        <w:pStyle w:val="Default"/>
        <w:jc w:val="both"/>
        <w:rPr>
          <w:color w:val="auto"/>
          <w:sz w:val="28"/>
          <w:szCs w:val="28"/>
        </w:rPr>
      </w:pPr>
    </w:p>
    <w:p w:rsidR="00B53741" w:rsidRPr="00ED0CD3" w:rsidRDefault="00B53741" w:rsidP="00B53741">
      <w:pPr>
        <w:pStyle w:val="Default"/>
        <w:jc w:val="both"/>
        <w:rPr>
          <w:color w:val="auto"/>
          <w:sz w:val="28"/>
          <w:szCs w:val="28"/>
        </w:rPr>
      </w:pPr>
    </w:p>
    <w:p w:rsidR="00B53741" w:rsidRPr="00ED0CD3" w:rsidRDefault="00B53741" w:rsidP="00B53741">
      <w:pPr>
        <w:pStyle w:val="Default"/>
        <w:jc w:val="both"/>
        <w:rPr>
          <w:color w:val="auto"/>
          <w:sz w:val="28"/>
          <w:szCs w:val="28"/>
        </w:rPr>
      </w:pPr>
    </w:p>
    <w:p w:rsidR="00B53741" w:rsidRPr="00ED0CD3" w:rsidRDefault="00142210" w:rsidP="00367013">
      <w:pPr>
        <w:pStyle w:val="Default"/>
        <w:rPr>
          <w:color w:val="auto"/>
          <w:sz w:val="28"/>
          <w:szCs w:val="28"/>
        </w:rPr>
      </w:pPr>
      <w:r>
        <w:rPr>
          <w:noProof/>
          <w:lang w:eastAsia="ru-RU"/>
        </w:rPr>
        <w:lastRenderedPageBreak/>
        <w:drawing>
          <wp:inline distT="0" distB="0" distL="0" distR="0">
            <wp:extent cx="2383155" cy="2383155"/>
            <wp:effectExtent l="0" t="0" r="0" b="0"/>
            <wp:docPr id="39" name="Рисунок 39" descr="http://xn--15--5cddx2akj0ad9b1e.xn--p1ai/upload/images/o/znak15_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15--5cddx2akj0ad9b1e.xn--p1ai/upload/images/o/znak15_25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3155" cy="2383155"/>
                    </a:xfrm>
                    <a:prstGeom prst="rect">
                      <a:avLst/>
                    </a:prstGeom>
                    <a:noFill/>
                    <a:ln>
                      <a:noFill/>
                    </a:ln>
                  </pic:spPr>
                </pic:pic>
              </a:graphicData>
            </a:graphic>
          </wp:inline>
        </w:drawing>
      </w:r>
    </w:p>
    <w:p w:rsidR="00280473" w:rsidRPr="00ED0CD3" w:rsidRDefault="00280473" w:rsidP="00280473">
      <w:pPr>
        <w:spacing w:after="0" w:line="240" w:lineRule="auto"/>
        <w:ind w:left="-567"/>
        <w:jc w:val="center"/>
        <w:rPr>
          <w:rFonts w:ascii="Times New Roman" w:hAnsi="Times New Roman"/>
          <w:b/>
          <w:sz w:val="24"/>
          <w:szCs w:val="24"/>
        </w:rPr>
      </w:pPr>
      <w:r w:rsidRPr="00ED0CD3">
        <w:rPr>
          <w:rFonts w:ascii="Times New Roman" w:hAnsi="Times New Roman"/>
          <w:b/>
          <w:sz w:val="24"/>
          <w:szCs w:val="24"/>
        </w:rPr>
        <w:t>Общие сведения.</w:t>
      </w:r>
    </w:p>
    <w:p w:rsidR="00B53741" w:rsidRPr="00ED0CD3" w:rsidRDefault="00B53741" w:rsidP="0050158C">
      <w:pPr>
        <w:spacing w:after="0" w:line="240" w:lineRule="auto"/>
        <w:jc w:val="both"/>
        <w:rPr>
          <w:rFonts w:ascii="Times New Roman" w:hAnsi="Times New Roman"/>
          <w:sz w:val="24"/>
          <w:szCs w:val="24"/>
        </w:rPr>
      </w:pPr>
      <w:r w:rsidRPr="00ED0CD3">
        <w:rPr>
          <w:rFonts w:ascii="Times New Roman" w:hAnsi="Times New Roman"/>
          <w:b/>
          <w:sz w:val="24"/>
          <w:szCs w:val="24"/>
        </w:rPr>
        <w:t xml:space="preserve">Цель </w:t>
      </w:r>
      <w:proofErr w:type="spellStart"/>
      <w:r w:rsidRPr="00ED0CD3">
        <w:rPr>
          <w:rFonts w:ascii="Times New Roman" w:hAnsi="Times New Roman"/>
          <w:b/>
          <w:sz w:val="24"/>
          <w:szCs w:val="24"/>
        </w:rPr>
        <w:t>самообследования</w:t>
      </w:r>
      <w:proofErr w:type="spellEnd"/>
      <w:r w:rsidRPr="00ED0CD3">
        <w:rPr>
          <w:rFonts w:ascii="Times New Roman" w:hAnsi="Times New Roman"/>
          <w:sz w:val="24"/>
          <w:szCs w:val="24"/>
        </w:rPr>
        <w:t>: анализ и оценка деятельности МАОУ СОШ №15 за 20</w:t>
      </w:r>
      <w:r w:rsidR="00777E02" w:rsidRPr="00777E02">
        <w:rPr>
          <w:rFonts w:ascii="Times New Roman" w:hAnsi="Times New Roman"/>
          <w:sz w:val="24"/>
          <w:szCs w:val="24"/>
        </w:rPr>
        <w:t>2</w:t>
      </w:r>
      <w:r w:rsidR="001D2078">
        <w:rPr>
          <w:rFonts w:ascii="Times New Roman" w:hAnsi="Times New Roman"/>
          <w:sz w:val="24"/>
          <w:szCs w:val="24"/>
        </w:rPr>
        <w:t>1</w:t>
      </w:r>
      <w:r w:rsidRPr="00ED0CD3">
        <w:rPr>
          <w:rFonts w:ascii="Times New Roman" w:hAnsi="Times New Roman"/>
          <w:sz w:val="24"/>
          <w:szCs w:val="24"/>
        </w:rPr>
        <w:t xml:space="preserve"> год, обеспечение доступности и открытости информации о деятельности МАОУ СОШ № 15</w:t>
      </w:r>
    </w:p>
    <w:p w:rsidR="00B53741" w:rsidRPr="00ED0CD3" w:rsidRDefault="00B53741" w:rsidP="0050158C">
      <w:pPr>
        <w:spacing w:after="0" w:line="240" w:lineRule="auto"/>
        <w:jc w:val="both"/>
        <w:rPr>
          <w:rFonts w:ascii="Times New Roman" w:hAnsi="Times New Roman"/>
          <w:b/>
          <w:sz w:val="24"/>
          <w:szCs w:val="24"/>
        </w:rPr>
      </w:pPr>
      <w:r w:rsidRPr="00ED0CD3">
        <w:rPr>
          <w:rFonts w:ascii="Times New Roman" w:hAnsi="Times New Roman"/>
          <w:b/>
          <w:sz w:val="24"/>
          <w:szCs w:val="24"/>
        </w:rPr>
        <w:t xml:space="preserve">Отчет о </w:t>
      </w:r>
      <w:proofErr w:type="spellStart"/>
      <w:r w:rsidRPr="00ED0CD3">
        <w:rPr>
          <w:rFonts w:ascii="Times New Roman" w:hAnsi="Times New Roman"/>
          <w:b/>
          <w:sz w:val="24"/>
          <w:szCs w:val="24"/>
        </w:rPr>
        <w:t>самообследовании</w:t>
      </w:r>
      <w:proofErr w:type="spellEnd"/>
      <w:r w:rsidRPr="00ED0CD3">
        <w:rPr>
          <w:rFonts w:ascii="Times New Roman" w:hAnsi="Times New Roman"/>
          <w:b/>
          <w:sz w:val="24"/>
          <w:szCs w:val="24"/>
        </w:rPr>
        <w:t xml:space="preserve"> деятельности МАОУ СОШ № 15 создан на основе организации, проведения оценки и обобщения:</w:t>
      </w:r>
    </w:p>
    <w:p w:rsidR="00B53741" w:rsidRPr="00ED0CD3" w:rsidRDefault="00B53741" w:rsidP="0050158C">
      <w:pPr>
        <w:spacing w:after="0" w:line="240" w:lineRule="auto"/>
        <w:jc w:val="both"/>
        <w:rPr>
          <w:rFonts w:ascii="Times New Roman" w:hAnsi="Times New Roman"/>
          <w:sz w:val="24"/>
          <w:szCs w:val="24"/>
        </w:rPr>
      </w:pPr>
      <w:r w:rsidRPr="00ED0CD3">
        <w:rPr>
          <w:rFonts w:ascii="Times New Roman" w:hAnsi="Times New Roman"/>
          <w:sz w:val="24"/>
          <w:szCs w:val="24"/>
        </w:rPr>
        <w:t>- результатов внутренней и внешней оценки качества образования, внутришкольного контроля;</w:t>
      </w:r>
    </w:p>
    <w:p w:rsidR="00B53741" w:rsidRPr="00ED0CD3" w:rsidRDefault="00B53741" w:rsidP="0050158C">
      <w:pPr>
        <w:spacing w:after="0" w:line="240" w:lineRule="auto"/>
        <w:jc w:val="both"/>
        <w:rPr>
          <w:rFonts w:ascii="Times New Roman" w:hAnsi="Times New Roman"/>
          <w:sz w:val="24"/>
          <w:szCs w:val="24"/>
        </w:rPr>
      </w:pPr>
      <w:r w:rsidRPr="00ED0CD3">
        <w:rPr>
          <w:rFonts w:ascii="Times New Roman" w:hAnsi="Times New Roman"/>
          <w:sz w:val="24"/>
          <w:szCs w:val="24"/>
        </w:rPr>
        <w:t>- результатов управленческой деятельности МАОУ СОШ № 15;</w:t>
      </w:r>
    </w:p>
    <w:p w:rsidR="00B53741" w:rsidRPr="00ED0CD3" w:rsidRDefault="00B53741" w:rsidP="0050158C">
      <w:pPr>
        <w:spacing w:after="0" w:line="240" w:lineRule="auto"/>
        <w:jc w:val="both"/>
        <w:rPr>
          <w:rFonts w:ascii="Times New Roman" w:hAnsi="Times New Roman"/>
          <w:sz w:val="24"/>
          <w:szCs w:val="24"/>
        </w:rPr>
      </w:pPr>
      <w:r w:rsidRPr="00ED0CD3">
        <w:rPr>
          <w:rFonts w:ascii="Times New Roman" w:hAnsi="Times New Roman"/>
          <w:sz w:val="24"/>
          <w:szCs w:val="24"/>
        </w:rPr>
        <w:t>- анализа методической работы МАОУ СОШ № 15 за 20</w:t>
      </w:r>
      <w:r w:rsidR="00777E02" w:rsidRPr="00777E02">
        <w:rPr>
          <w:rFonts w:ascii="Times New Roman" w:hAnsi="Times New Roman"/>
          <w:sz w:val="24"/>
          <w:szCs w:val="24"/>
        </w:rPr>
        <w:t>2</w:t>
      </w:r>
      <w:r w:rsidR="001D2078">
        <w:rPr>
          <w:rFonts w:ascii="Times New Roman" w:hAnsi="Times New Roman"/>
          <w:sz w:val="24"/>
          <w:szCs w:val="24"/>
        </w:rPr>
        <w:t>1</w:t>
      </w:r>
      <w:r w:rsidRPr="00ED0CD3">
        <w:rPr>
          <w:rFonts w:ascii="Times New Roman" w:hAnsi="Times New Roman"/>
          <w:sz w:val="24"/>
          <w:szCs w:val="24"/>
        </w:rPr>
        <w:t xml:space="preserve"> год;</w:t>
      </w:r>
    </w:p>
    <w:p w:rsidR="00B53741" w:rsidRPr="00ED0CD3" w:rsidRDefault="00B53741" w:rsidP="0050158C">
      <w:pPr>
        <w:spacing w:after="0" w:line="240" w:lineRule="auto"/>
        <w:jc w:val="both"/>
        <w:rPr>
          <w:rFonts w:ascii="Times New Roman" w:hAnsi="Times New Roman"/>
          <w:sz w:val="24"/>
          <w:szCs w:val="24"/>
        </w:rPr>
      </w:pPr>
      <w:r w:rsidRPr="00ED0CD3">
        <w:rPr>
          <w:rFonts w:ascii="Times New Roman" w:hAnsi="Times New Roman"/>
          <w:sz w:val="24"/>
          <w:szCs w:val="24"/>
        </w:rPr>
        <w:t>- анализа воспитательной работы и работы с родителями (законными представителями) учащихся в МАОУ СОШ № 15;</w:t>
      </w:r>
    </w:p>
    <w:p w:rsidR="00B53741" w:rsidRPr="00ED0CD3" w:rsidRDefault="00B53741" w:rsidP="0050158C">
      <w:pPr>
        <w:spacing w:after="0" w:line="240" w:lineRule="auto"/>
        <w:jc w:val="both"/>
        <w:rPr>
          <w:rFonts w:ascii="Times New Roman" w:hAnsi="Times New Roman"/>
          <w:sz w:val="24"/>
          <w:szCs w:val="24"/>
        </w:rPr>
      </w:pPr>
      <w:r w:rsidRPr="00ED0CD3">
        <w:rPr>
          <w:rFonts w:ascii="Times New Roman" w:hAnsi="Times New Roman"/>
          <w:sz w:val="24"/>
          <w:szCs w:val="24"/>
        </w:rPr>
        <w:t>- анализа созданных нормативно-правовых, учебно-методических, организационно-содержательных, кадровых, материально-технических, условий организации образовательного процесса.</w:t>
      </w:r>
    </w:p>
    <w:p w:rsidR="00B53741" w:rsidRPr="00ED0CD3" w:rsidRDefault="00B53741" w:rsidP="0050158C">
      <w:pPr>
        <w:pStyle w:val="a3"/>
        <w:spacing w:before="0" w:beforeAutospacing="0" w:after="0" w:afterAutospacing="0"/>
        <w:jc w:val="both"/>
      </w:pPr>
      <w:r w:rsidRPr="00ED0CD3">
        <w:t xml:space="preserve">Муниципальное автономное общеобразовательное учреждение «Средняя общеобразовательная школа № 15» является муниципальным автономным учреждением, основное предназначение которого - реализация прав граждан на образование в соответствии с Федеральным законом Российской Федерации от 29.12.2012г. №273-ФЗ «Об образовании в Российской Федерации, обеспечение гарантии общедоступности и бесплатности начального общего, основного общего, среднего общего образования, обеспечение условий для обучения, воспитания и развития творческих способностей учащихся. </w:t>
      </w:r>
    </w:p>
    <w:p w:rsidR="004D39E1" w:rsidRPr="00ED0CD3" w:rsidRDefault="004D39E1" w:rsidP="0050158C">
      <w:pPr>
        <w:pStyle w:val="a3"/>
        <w:shd w:val="clear" w:color="auto" w:fill="FFFFFF"/>
        <w:spacing w:before="0" w:beforeAutospacing="0" w:after="0" w:afterAutospacing="0"/>
        <w:jc w:val="both"/>
      </w:pPr>
      <w:r w:rsidRPr="00ED0CD3">
        <w:t>Муниципальное автономное общеобразовательное учреждение «Средняя общеобразовательная школа № 15» является некоммерческой организацией, созданной муниципальным образованием городской округ Первоуральск для оказания услуг в целях осуществления предусмотренных законодательством Российской Федерации полномочий органов местного самоуправления в сфере образования.</w:t>
      </w:r>
    </w:p>
    <w:p w:rsidR="004D39E1" w:rsidRPr="00ED0CD3" w:rsidRDefault="004D39E1" w:rsidP="0050158C">
      <w:pPr>
        <w:spacing w:after="0" w:line="240" w:lineRule="auto"/>
        <w:jc w:val="both"/>
        <w:rPr>
          <w:rFonts w:ascii="Times New Roman" w:eastAsia="Times New Roman" w:hAnsi="Times New Roman"/>
          <w:sz w:val="24"/>
          <w:szCs w:val="24"/>
          <w:lang w:eastAsia="ru-RU"/>
        </w:rPr>
      </w:pPr>
      <w:r w:rsidRPr="00ED0CD3">
        <w:rPr>
          <w:rFonts w:ascii="Times New Roman" w:eastAsia="Times New Roman" w:hAnsi="Times New Roman"/>
          <w:bCs/>
          <w:sz w:val="24"/>
          <w:szCs w:val="24"/>
          <w:lang w:eastAsia="ru-RU"/>
        </w:rPr>
        <w:t>Организационно-правовая форма:</w:t>
      </w:r>
      <w:r w:rsidRPr="00ED0CD3">
        <w:rPr>
          <w:rFonts w:ascii="Times New Roman" w:eastAsia="Times New Roman" w:hAnsi="Times New Roman"/>
          <w:sz w:val="24"/>
          <w:szCs w:val="24"/>
          <w:lang w:eastAsia="ru-RU"/>
        </w:rPr>
        <w:t> муниципальное учреждение. </w:t>
      </w:r>
    </w:p>
    <w:p w:rsidR="004D39E1" w:rsidRPr="00ED0CD3" w:rsidRDefault="004D39E1" w:rsidP="0050158C">
      <w:pPr>
        <w:spacing w:after="0" w:line="240" w:lineRule="auto"/>
        <w:jc w:val="both"/>
        <w:rPr>
          <w:rFonts w:ascii="Times New Roman" w:eastAsia="Times New Roman" w:hAnsi="Times New Roman"/>
          <w:sz w:val="24"/>
          <w:szCs w:val="24"/>
          <w:lang w:eastAsia="ru-RU"/>
        </w:rPr>
      </w:pPr>
      <w:r w:rsidRPr="00ED0CD3">
        <w:rPr>
          <w:rFonts w:ascii="Times New Roman" w:eastAsia="Times New Roman" w:hAnsi="Times New Roman"/>
          <w:sz w:val="24"/>
          <w:szCs w:val="24"/>
          <w:lang w:eastAsia="ru-RU"/>
        </w:rPr>
        <w:t>Тип учреждения – автономное. </w:t>
      </w:r>
    </w:p>
    <w:p w:rsidR="004D39E1" w:rsidRPr="00ED0CD3" w:rsidRDefault="004D39E1" w:rsidP="0050158C">
      <w:pPr>
        <w:spacing w:after="0" w:line="240" w:lineRule="auto"/>
        <w:jc w:val="both"/>
        <w:rPr>
          <w:rFonts w:ascii="Times New Roman" w:eastAsia="Times New Roman" w:hAnsi="Times New Roman"/>
          <w:sz w:val="24"/>
          <w:szCs w:val="24"/>
          <w:lang w:eastAsia="ru-RU"/>
        </w:rPr>
      </w:pPr>
      <w:r w:rsidRPr="00ED0CD3">
        <w:rPr>
          <w:rFonts w:ascii="Times New Roman" w:eastAsia="Times New Roman" w:hAnsi="Times New Roman"/>
          <w:sz w:val="24"/>
          <w:szCs w:val="24"/>
          <w:lang w:eastAsia="ru-RU"/>
        </w:rPr>
        <w:t>Тип образовательной организации – общеобразовательная</w:t>
      </w:r>
    </w:p>
    <w:p w:rsidR="004D39E1" w:rsidRPr="00ED0CD3" w:rsidRDefault="004D39E1" w:rsidP="0050158C">
      <w:pPr>
        <w:spacing w:after="0" w:line="240" w:lineRule="auto"/>
        <w:jc w:val="both"/>
        <w:rPr>
          <w:rFonts w:ascii="Times New Roman" w:eastAsia="Times New Roman" w:hAnsi="Times New Roman"/>
          <w:sz w:val="24"/>
          <w:szCs w:val="24"/>
          <w:lang w:eastAsia="ru-RU"/>
        </w:rPr>
      </w:pPr>
      <w:r w:rsidRPr="00ED0CD3">
        <w:rPr>
          <w:rFonts w:ascii="Times New Roman" w:eastAsia="Times New Roman" w:hAnsi="Times New Roman"/>
          <w:sz w:val="24"/>
          <w:szCs w:val="24"/>
          <w:lang w:eastAsia="ru-RU"/>
        </w:rPr>
        <w:t> </w:t>
      </w:r>
      <w:r w:rsidRPr="00ED0CD3">
        <w:rPr>
          <w:rFonts w:ascii="Times New Roman" w:eastAsia="Times New Roman" w:hAnsi="Times New Roman"/>
          <w:sz w:val="24"/>
          <w:szCs w:val="24"/>
          <w:lang w:eastAsia="ru-RU"/>
        </w:rPr>
        <w:tab/>
      </w:r>
      <w:r w:rsidRPr="00ED0CD3">
        <w:rPr>
          <w:rFonts w:ascii="Times New Roman" w:eastAsia="Times New Roman" w:hAnsi="Times New Roman"/>
          <w:bCs/>
          <w:sz w:val="24"/>
          <w:szCs w:val="24"/>
          <w:lang w:eastAsia="ru-RU"/>
        </w:rPr>
        <w:t>Учредитель и собственник имущества:</w:t>
      </w:r>
    </w:p>
    <w:p w:rsidR="004D39E1" w:rsidRPr="00ED0CD3" w:rsidRDefault="004D39E1" w:rsidP="0050158C">
      <w:pPr>
        <w:spacing w:after="0" w:line="240" w:lineRule="auto"/>
        <w:jc w:val="both"/>
        <w:rPr>
          <w:rFonts w:ascii="Times New Roman" w:eastAsia="Times New Roman" w:hAnsi="Times New Roman"/>
          <w:sz w:val="24"/>
          <w:szCs w:val="24"/>
          <w:lang w:eastAsia="ru-RU"/>
        </w:rPr>
      </w:pPr>
      <w:r w:rsidRPr="00ED0CD3">
        <w:rPr>
          <w:rFonts w:ascii="Times New Roman" w:eastAsia="Times New Roman" w:hAnsi="Times New Roman"/>
          <w:sz w:val="24"/>
          <w:szCs w:val="24"/>
          <w:lang w:eastAsia="ru-RU"/>
        </w:rPr>
        <w:lastRenderedPageBreak/>
        <w:t>Учредителем (собственником имущества) Учреждения является городской округ Первоуральск.</w:t>
      </w:r>
    </w:p>
    <w:p w:rsidR="004D39E1" w:rsidRPr="00ED0CD3" w:rsidRDefault="004D39E1" w:rsidP="0050158C">
      <w:pPr>
        <w:spacing w:after="0" w:line="240" w:lineRule="auto"/>
        <w:jc w:val="both"/>
        <w:rPr>
          <w:rFonts w:ascii="Times New Roman" w:eastAsia="Times New Roman" w:hAnsi="Times New Roman"/>
          <w:sz w:val="24"/>
          <w:szCs w:val="24"/>
          <w:lang w:eastAsia="ru-RU"/>
        </w:rPr>
      </w:pPr>
      <w:r w:rsidRPr="00ED0CD3">
        <w:rPr>
          <w:rFonts w:ascii="Times New Roman" w:eastAsia="Times New Roman" w:hAnsi="Times New Roman"/>
          <w:sz w:val="24"/>
          <w:szCs w:val="24"/>
          <w:lang w:eastAsia="ru-RU"/>
        </w:rPr>
        <w:t>От имени городского округа Первоуральск функции и полномочия собственника имущества (Учредителя) осуществляют Управление образования городского округа Первоуральск, Администрация городского округа Первоуральск.</w:t>
      </w:r>
    </w:p>
    <w:p w:rsidR="004D39E1" w:rsidRPr="00ED0CD3" w:rsidRDefault="004D39E1" w:rsidP="0050158C">
      <w:pPr>
        <w:spacing w:after="0" w:line="240" w:lineRule="auto"/>
        <w:jc w:val="both"/>
        <w:rPr>
          <w:rFonts w:ascii="Times New Roman" w:hAnsi="Times New Roman"/>
          <w:sz w:val="24"/>
          <w:szCs w:val="24"/>
        </w:rPr>
      </w:pPr>
      <w:r w:rsidRPr="00ED0CD3">
        <w:rPr>
          <w:rFonts w:ascii="Times New Roman" w:eastAsia="Times New Roman" w:hAnsi="Times New Roman"/>
          <w:sz w:val="24"/>
          <w:szCs w:val="24"/>
          <w:lang w:eastAsia="ru-RU"/>
        </w:rPr>
        <w:tab/>
      </w:r>
      <w:r w:rsidRPr="00ED0CD3">
        <w:rPr>
          <w:rFonts w:ascii="Times New Roman" w:hAnsi="Times New Roman"/>
          <w:sz w:val="24"/>
          <w:szCs w:val="24"/>
        </w:rPr>
        <w:t xml:space="preserve">Устав образовательного учреждения утвержден постановлением Администрации городского округа Первоуральск от </w:t>
      </w:r>
      <w:r w:rsidR="00777E02" w:rsidRPr="00777E02">
        <w:rPr>
          <w:rFonts w:ascii="Times New Roman" w:hAnsi="Times New Roman"/>
          <w:sz w:val="24"/>
          <w:szCs w:val="24"/>
        </w:rPr>
        <w:t>17</w:t>
      </w:r>
      <w:r w:rsidR="00777E02">
        <w:rPr>
          <w:rFonts w:ascii="Times New Roman" w:hAnsi="Times New Roman"/>
          <w:sz w:val="24"/>
          <w:szCs w:val="24"/>
        </w:rPr>
        <w:t>.08</w:t>
      </w:r>
      <w:r w:rsidRPr="00ED0CD3">
        <w:rPr>
          <w:rFonts w:ascii="Times New Roman" w:hAnsi="Times New Roman"/>
          <w:sz w:val="24"/>
          <w:szCs w:val="24"/>
        </w:rPr>
        <w:t>.</w:t>
      </w:r>
      <w:r w:rsidR="00777E02">
        <w:rPr>
          <w:rFonts w:ascii="Times New Roman" w:hAnsi="Times New Roman"/>
          <w:sz w:val="24"/>
          <w:szCs w:val="24"/>
        </w:rPr>
        <w:t>2020</w:t>
      </w:r>
      <w:r w:rsidRPr="00ED0CD3">
        <w:rPr>
          <w:rFonts w:ascii="Times New Roman" w:hAnsi="Times New Roman"/>
          <w:sz w:val="24"/>
          <w:szCs w:val="24"/>
        </w:rPr>
        <w:t xml:space="preserve"> № </w:t>
      </w:r>
      <w:r w:rsidR="00777E02">
        <w:rPr>
          <w:rFonts w:ascii="Times New Roman" w:hAnsi="Times New Roman"/>
          <w:sz w:val="24"/>
          <w:szCs w:val="24"/>
        </w:rPr>
        <w:t>1601</w:t>
      </w:r>
      <w:r w:rsidRPr="00ED0CD3">
        <w:rPr>
          <w:rFonts w:ascii="Times New Roman" w:hAnsi="Times New Roman"/>
          <w:sz w:val="24"/>
          <w:szCs w:val="24"/>
        </w:rPr>
        <w:t xml:space="preserve">. </w:t>
      </w:r>
    </w:p>
    <w:p w:rsidR="004D39E1" w:rsidRPr="00ED0CD3" w:rsidRDefault="004D39E1" w:rsidP="0050158C">
      <w:pPr>
        <w:pStyle w:val="a6"/>
        <w:rPr>
          <w:rFonts w:ascii="Times New Roman" w:hAnsi="Times New Roman" w:cs="Times New Roman"/>
        </w:rPr>
      </w:pPr>
      <w:r w:rsidRPr="00ED0CD3">
        <w:rPr>
          <w:rFonts w:ascii="Times New Roman" w:hAnsi="Times New Roman" w:cs="Times New Roman"/>
        </w:rPr>
        <w:t xml:space="preserve">Лицензия на осуществление образовательной деятельности выдана Министерством общего и профессионального образования Свердловской области, серия 66Л01 №0003782, регистрационный №13457 от 13.05.2011 г. </w:t>
      </w:r>
    </w:p>
    <w:p w:rsidR="002F3EAD" w:rsidRPr="00ED0CD3" w:rsidRDefault="004D39E1" w:rsidP="0050158C">
      <w:pPr>
        <w:pStyle w:val="a6"/>
        <w:rPr>
          <w:rFonts w:ascii="Times New Roman" w:hAnsi="Times New Roman" w:cs="Times New Roman"/>
        </w:rPr>
      </w:pPr>
      <w:r w:rsidRPr="00ED0CD3">
        <w:rPr>
          <w:rFonts w:ascii="Times New Roman" w:hAnsi="Times New Roman" w:cs="Times New Roman"/>
        </w:rPr>
        <w:t>Свидетельство о государственной аккредитации серия 66А01 №0001582, регистрационный №8273 от 16.04.2015 г.</w:t>
      </w:r>
      <w:r w:rsidR="002F3EAD" w:rsidRPr="00ED0CD3">
        <w:rPr>
          <w:rFonts w:ascii="Times New Roman" w:hAnsi="Times New Roman" w:cs="Times New Roman"/>
        </w:rPr>
        <w:t xml:space="preserve"> </w:t>
      </w:r>
    </w:p>
    <w:p w:rsidR="002F3EAD" w:rsidRPr="00ED0CD3" w:rsidRDefault="002F3EAD" w:rsidP="0050158C">
      <w:pPr>
        <w:pStyle w:val="a6"/>
        <w:rPr>
          <w:rFonts w:ascii="Times New Roman" w:hAnsi="Times New Roman" w:cs="Times New Roman"/>
          <w:lang w:eastAsia="en-US" w:bidi="en-US"/>
        </w:rPr>
      </w:pPr>
      <w:r w:rsidRPr="00ED0CD3">
        <w:rPr>
          <w:rFonts w:ascii="Times New Roman" w:hAnsi="Times New Roman" w:cs="Times New Roman"/>
          <w:bCs/>
          <w:lang w:eastAsia="en-US" w:bidi="en-US"/>
        </w:rPr>
        <w:t>Муниципальное автономное общеобразовательное учреждение «Средняя общеобразовательная школа № 15»,</w:t>
      </w:r>
      <w:r w:rsidRPr="00ED0CD3">
        <w:rPr>
          <w:rFonts w:ascii="Times New Roman" w:hAnsi="Times New Roman" w:cs="Times New Roman"/>
          <w:lang w:eastAsia="en-US" w:bidi="en-US"/>
        </w:rPr>
        <w:t xml:space="preserve"> находится на территории  городского округа Первоуральск, основано в 1930 году. </w:t>
      </w:r>
    </w:p>
    <w:p w:rsidR="002F3EAD" w:rsidRPr="00ED0CD3" w:rsidRDefault="002F3EAD" w:rsidP="0050158C">
      <w:pPr>
        <w:spacing w:after="0" w:line="240" w:lineRule="auto"/>
        <w:jc w:val="both"/>
        <w:rPr>
          <w:rStyle w:val="11"/>
          <w:sz w:val="24"/>
          <w:szCs w:val="24"/>
        </w:rPr>
      </w:pPr>
      <w:r w:rsidRPr="00ED0CD3">
        <w:rPr>
          <w:rFonts w:ascii="Times New Roman" w:hAnsi="Times New Roman"/>
          <w:sz w:val="24"/>
          <w:szCs w:val="24"/>
        </w:rPr>
        <w:t>Работа педагогического коллектива МАОУ СОШ № 15 направлена на позитивную динамику развития учреждения как открытой информационно-образовательной системы, ориентированной на непрерывность образования, качественный образовательный результат, профессиональное самоопределение учащихся в условиях конкретного социума</w:t>
      </w:r>
      <w:r w:rsidRPr="00ED0CD3">
        <w:rPr>
          <w:rStyle w:val="11"/>
          <w:sz w:val="24"/>
          <w:szCs w:val="24"/>
        </w:rPr>
        <w:t>, представленного основными объектами: ОАО «</w:t>
      </w:r>
      <w:proofErr w:type="spellStart"/>
      <w:r w:rsidRPr="00ED0CD3">
        <w:rPr>
          <w:rStyle w:val="11"/>
          <w:sz w:val="24"/>
          <w:szCs w:val="24"/>
        </w:rPr>
        <w:t>Динур</w:t>
      </w:r>
      <w:proofErr w:type="spellEnd"/>
      <w:r w:rsidRPr="00ED0CD3">
        <w:rPr>
          <w:rStyle w:val="11"/>
          <w:sz w:val="24"/>
          <w:szCs w:val="24"/>
        </w:rPr>
        <w:t>», Образовательный центр ПНТЗ, Первоуральский металлургический колледж, Первоуральский политехникум, детская художественная школа, музыкальная школа, ФОК «</w:t>
      </w:r>
      <w:proofErr w:type="spellStart"/>
      <w:r w:rsidRPr="00ED0CD3">
        <w:rPr>
          <w:rStyle w:val="11"/>
          <w:sz w:val="24"/>
          <w:szCs w:val="24"/>
        </w:rPr>
        <w:t>Огнеупорщик</w:t>
      </w:r>
      <w:proofErr w:type="spellEnd"/>
      <w:r w:rsidRPr="00ED0CD3">
        <w:rPr>
          <w:rStyle w:val="11"/>
          <w:sz w:val="24"/>
          <w:szCs w:val="24"/>
        </w:rPr>
        <w:t>», ДК «</w:t>
      </w:r>
      <w:proofErr w:type="spellStart"/>
      <w:r w:rsidRPr="00ED0CD3">
        <w:rPr>
          <w:rStyle w:val="11"/>
          <w:sz w:val="24"/>
          <w:szCs w:val="24"/>
        </w:rPr>
        <w:t>Огнеупорщик</w:t>
      </w:r>
      <w:proofErr w:type="spellEnd"/>
      <w:r w:rsidRPr="00ED0CD3">
        <w:rPr>
          <w:rStyle w:val="11"/>
          <w:sz w:val="24"/>
          <w:szCs w:val="24"/>
        </w:rPr>
        <w:t xml:space="preserve">», Первоуральская служба занятости населения. </w:t>
      </w:r>
    </w:p>
    <w:p w:rsidR="00326197" w:rsidRPr="00ED0CD3" w:rsidRDefault="00326197" w:rsidP="00326197">
      <w:pPr>
        <w:spacing w:after="0" w:line="240" w:lineRule="auto"/>
        <w:jc w:val="center"/>
        <w:rPr>
          <w:rStyle w:val="11"/>
          <w:sz w:val="24"/>
          <w:szCs w:val="24"/>
        </w:rPr>
      </w:pPr>
      <w:r w:rsidRPr="00ED0CD3">
        <w:rPr>
          <w:rStyle w:val="11"/>
          <w:noProof/>
          <w:sz w:val="24"/>
          <w:szCs w:val="24"/>
          <w:lang w:eastAsia="ru-RU"/>
        </w:rPr>
        <w:drawing>
          <wp:inline distT="0" distB="0" distL="0" distR="0">
            <wp:extent cx="4572638" cy="342947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572638" cy="3429479"/>
                    </a:xfrm>
                    <a:prstGeom prst="rect">
                      <a:avLst/>
                    </a:prstGeom>
                  </pic:spPr>
                </pic:pic>
              </a:graphicData>
            </a:graphic>
          </wp:inline>
        </w:drawing>
      </w:r>
    </w:p>
    <w:p w:rsidR="009B2FD3" w:rsidRPr="00596C65" w:rsidRDefault="009B2FD3" w:rsidP="0050158C">
      <w:pPr>
        <w:pStyle w:val="a7"/>
        <w:rPr>
          <w:sz w:val="24"/>
          <w:szCs w:val="24"/>
        </w:rPr>
      </w:pPr>
      <w:r w:rsidRPr="00596C65">
        <w:rPr>
          <w:sz w:val="24"/>
          <w:szCs w:val="24"/>
        </w:rPr>
        <w:t xml:space="preserve">В течение </w:t>
      </w:r>
      <w:r w:rsidR="0047458A" w:rsidRPr="00596C65">
        <w:rPr>
          <w:sz w:val="24"/>
          <w:szCs w:val="24"/>
        </w:rPr>
        <w:t>20</w:t>
      </w:r>
      <w:r w:rsidR="00354A54" w:rsidRPr="00596C65">
        <w:rPr>
          <w:sz w:val="24"/>
          <w:szCs w:val="24"/>
        </w:rPr>
        <w:t>2</w:t>
      </w:r>
      <w:r w:rsidR="001B433F">
        <w:rPr>
          <w:sz w:val="24"/>
          <w:szCs w:val="24"/>
        </w:rPr>
        <w:t>2</w:t>
      </w:r>
      <w:r w:rsidR="0047458A" w:rsidRPr="00596C65">
        <w:rPr>
          <w:sz w:val="24"/>
          <w:szCs w:val="24"/>
        </w:rPr>
        <w:t xml:space="preserve"> </w:t>
      </w:r>
      <w:r w:rsidRPr="00596C65">
        <w:rPr>
          <w:sz w:val="24"/>
          <w:szCs w:val="24"/>
        </w:rPr>
        <w:t xml:space="preserve">года </w:t>
      </w:r>
      <w:r w:rsidR="005E066C" w:rsidRPr="00596C65">
        <w:rPr>
          <w:sz w:val="24"/>
          <w:szCs w:val="24"/>
        </w:rPr>
        <w:t xml:space="preserve">педагогическим коллективом </w:t>
      </w:r>
      <w:r w:rsidRPr="00596C65">
        <w:rPr>
          <w:sz w:val="24"/>
          <w:szCs w:val="24"/>
        </w:rPr>
        <w:t>решались задачи:</w:t>
      </w:r>
    </w:p>
    <w:p w:rsidR="00596C65" w:rsidRPr="00042A1F" w:rsidRDefault="00596C65" w:rsidP="00596C65">
      <w:pPr>
        <w:spacing w:after="0" w:line="240" w:lineRule="auto"/>
        <w:jc w:val="both"/>
        <w:rPr>
          <w:rFonts w:ascii="Times New Roman" w:hAnsi="Times New Roman"/>
          <w:sz w:val="24"/>
          <w:szCs w:val="24"/>
        </w:rPr>
      </w:pPr>
      <w:r w:rsidRPr="00042A1F">
        <w:rPr>
          <w:rFonts w:ascii="Times New Roman" w:hAnsi="Times New Roman"/>
          <w:sz w:val="24"/>
          <w:szCs w:val="24"/>
        </w:rPr>
        <w:lastRenderedPageBreak/>
        <w:t>1.Обеспечить учащимся достижение образовательного результата в соответствии с ФГОС ОО через развитие условий реализации ФГОС ОВЗ, ФГОС НОО, ФГОС ООО, ФГОС СОО, объективные результаты оценки качества образования учеников.</w:t>
      </w:r>
    </w:p>
    <w:p w:rsidR="00596C65" w:rsidRPr="00042A1F" w:rsidRDefault="00596C65" w:rsidP="00596C65">
      <w:pPr>
        <w:spacing w:after="0" w:line="240" w:lineRule="auto"/>
        <w:jc w:val="both"/>
        <w:rPr>
          <w:rFonts w:ascii="Times New Roman" w:hAnsi="Times New Roman"/>
          <w:sz w:val="24"/>
          <w:szCs w:val="24"/>
        </w:rPr>
      </w:pPr>
      <w:r w:rsidRPr="00042A1F">
        <w:rPr>
          <w:rFonts w:ascii="Times New Roman" w:hAnsi="Times New Roman"/>
          <w:sz w:val="24"/>
          <w:szCs w:val="24"/>
        </w:rPr>
        <w:t>2. Обеспечить успешное прохождение выпускниками государственной итоговой аттестации через создание условий осознанного выбора ими дальнейшего профессионального пути, выбора профиля обучения на ступени среднего общего образования.</w:t>
      </w:r>
    </w:p>
    <w:p w:rsidR="00596C65" w:rsidRPr="00042A1F" w:rsidRDefault="00596C65" w:rsidP="00596C65">
      <w:pPr>
        <w:spacing w:after="0" w:line="240" w:lineRule="auto"/>
        <w:jc w:val="both"/>
        <w:rPr>
          <w:rFonts w:ascii="Times New Roman" w:hAnsi="Times New Roman"/>
          <w:sz w:val="24"/>
          <w:szCs w:val="24"/>
        </w:rPr>
      </w:pPr>
      <w:r w:rsidRPr="00042A1F">
        <w:rPr>
          <w:rFonts w:ascii="Times New Roman" w:hAnsi="Times New Roman"/>
          <w:sz w:val="24"/>
          <w:szCs w:val="24"/>
        </w:rPr>
        <w:t xml:space="preserve">3. Обеспечить формирование и развитие у учащихся приоритетов получения образования, общечеловеческих ценностей, здорового образа жизни и гражданственности, их профессиональной ориентации через реализацию рабочей программы по воспитанию, деятельность классных руководителей. </w:t>
      </w:r>
    </w:p>
    <w:p w:rsidR="00596C65" w:rsidRPr="00042A1F" w:rsidRDefault="00596C65" w:rsidP="00596C65">
      <w:pPr>
        <w:pStyle w:val="a7"/>
        <w:rPr>
          <w:sz w:val="24"/>
          <w:szCs w:val="24"/>
        </w:rPr>
      </w:pPr>
      <w:r w:rsidRPr="00042A1F">
        <w:rPr>
          <w:sz w:val="24"/>
          <w:szCs w:val="24"/>
        </w:rPr>
        <w:t>4. Продолжить развитие методической системы школы как ресурса повышения качества и роста эффективности образовательного процесса, развития кадрового потенциала для достижения учащимися результата образования в аспекте реализации дистанционных образовательных технологий, проектной технологии.</w:t>
      </w:r>
    </w:p>
    <w:p w:rsidR="00596C65" w:rsidRPr="00042A1F" w:rsidRDefault="00596C65" w:rsidP="00596C65">
      <w:pPr>
        <w:pStyle w:val="a7"/>
        <w:rPr>
          <w:sz w:val="24"/>
          <w:szCs w:val="24"/>
        </w:rPr>
      </w:pPr>
      <w:r w:rsidRPr="00042A1F">
        <w:rPr>
          <w:sz w:val="24"/>
          <w:szCs w:val="24"/>
        </w:rPr>
        <w:t>5.Продолжить развитие условий, направленных на обеспечение информационно-образовательной среды учреждения, его информационную открытость и публичность деятельности, удовлетворение образовательных потребностей субъектов образовательного процесса.</w:t>
      </w:r>
    </w:p>
    <w:p w:rsidR="00596C65" w:rsidRPr="00042A1F" w:rsidRDefault="00596C65" w:rsidP="00596C65">
      <w:pPr>
        <w:pStyle w:val="a7"/>
        <w:rPr>
          <w:sz w:val="24"/>
          <w:szCs w:val="24"/>
        </w:rPr>
      </w:pPr>
      <w:r w:rsidRPr="00042A1F">
        <w:rPr>
          <w:sz w:val="24"/>
          <w:szCs w:val="24"/>
        </w:rPr>
        <w:t>6. Продолжить развитие условий, направленных на обеспечение комплексной безопасности образовательной среды.</w:t>
      </w:r>
    </w:p>
    <w:p w:rsidR="00354A54" w:rsidRPr="00354A54" w:rsidRDefault="00354A54" w:rsidP="00354A54">
      <w:pPr>
        <w:spacing w:after="0" w:line="240" w:lineRule="auto"/>
        <w:jc w:val="both"/>
        <w:rPr>
          <w:rFonts w:ascii="Times New Roman" w:hAnsi="Times New Roman"/>
          <w:sz w:val="24"/>
          <w:szCs w:val="24"/>
        </w:rPr>
      </w:pPr>
    </w:p>
    <w:p w:rsidR="009B2FD3" w:rsidRPr="00354A54" w:rsidRDefault="009B2FD3" w:rsidP="0050158C">
      <w:pPr>
        <w:tabs>
          <w:tab w:val="left" w:pos="0"/>
          <w:tab w:val="left" w:pos="360"/>
        </w:tabs>
        <w:spacing w:after="0" w:line="240" w:lineRule="auto"/>
        <w:jc w:val="both"/>
        <w:rPr>
          <w:rFonts w:ascii="Times New Roman" w:hAnsi="Times New Roman"/>
          <w:sz w:val="24"/>
          <w:szCs w:val="24"/>
        </w:rPr>
      </w:pPr>
      <w:r w:rsidRPr="002D1D53">
        <w:rPr>
          <w:rFonts w:ascii="Times New Roman" w:hAnsi="Times New Roman"/>
          <w:color w:val="FF0000"/>
          <w:sz w:val="24"/>
          <w:szCs w:val="24"/>
        </w:rPr>
        <w:tab/>
      </w:r>
      <w:r w:rsidRPr="002D1D53">
        <w:rPr>
          <w:rFonts w:ascii="Times New Roman" w:hAnsi="Times New Roman"/>
          <w:color w:val="FF0000"/>
          <w:sz w:val="24"/>
          <w:szCs w:val="24"/>
        </w:rPr>
        <w:tab/>
      </w:r>
      <w:r w:rsidRPr="00354A54">
        <w:rPr>
          <w:rFonts w:ascii="Times New Roman" w:hAnsi="Times New Roman"/>
          <w:sz w:val="24"/>
          <w:szCs w:val="24"/>
        </w:rPr>
        <w:t xml:space="preserve">Организационно - содержательными условиями достижения поставленных задач явилась реализация следующих школьных программ и планов: </w:t>
      </w:r>
    </w:p>
    <w:p w:rsidR="009B2FD3" w:rsidRPr="00354A54" w:rsidRDefault="009B2FD3" w:rsidP="0050158C">
      <w:pPr>
        <w:tabs>
          <w:tab w:val="left" w:pos="0"/>
          <w:tab w:val="left" w:pos="360"/>
        </w:tabs>
        <w:spacing w:after="0" w:line="240" w:lineRule="auto"/>
        <w:jc w:val="both"/>
        <w:rPr>
          <w:rFonts w:ascii="Times New Roman" w:hAnsi="Times New Roman"/>
          <w:bCs/>
          <w:sz w:val="24"/>
          <w:szCs w:val="24"/>
        </w:rPr>
      </w:pPr>
      <w:r w:rsidRPr="00354A54">
        <w:rPr>
          <w:rFonts w:ascii="Times New Roman" w:hAnsi="Times New Roman"/>
          <w:sz w:val="24"/>
          <w:szCs w:val="24"/>
        </w:rPr>
        <w:t>-Программы управленческих действий по сопровождению педагогических</w:t>
      </w:r>
      <w:r w:rsidRPr="00354A54">
        <w:rPr>
          <w:rFonts w:ascii="Times New Roman" w:hAnsi="Times New Roman"/>
          <w:b/>
          <w:sz w:val="24"/>
          <w:szCs w:val="24"/>
        </w:rPr>
        <w:t xml:space="preserve"> </w:t>
      </w:r>
      <w:r w:rsidRPr="00354A54">
        <w:rPr>
          <w:rFonts w:ascii="Times New Roman" w:hAnsi="Times New Roman"/>
          <w:sz w:val="24"/>
          <w:szCs w:val="24"/>
        </w:rPr>
        <w:t xml:space="preserve">работников в межаттестационный и аттестационный </w:t>
      </w:r>
      <w:r w:rsidRPr="00354A54">
        <w:rPr>
          <w:rFonts w:ascii="Times New Roman" w:hAnsi="Times New Roman"/>
          <w:bCs/>
          <w:sz w:val="24"/>
          <w:szCs w:val="24"/>
        </w:rPr>
        <w:t>периоды;</w:t>
      </w:r>
    </w:p>
    <w:p w:rsidR="009B2FD3" w:rsidRPr="00354A54" w:rsidRDefault="009B2FD3" w:rsidP="0050158C">
      <w:pPr>
        <w:tabs>
          <w:tab w:val="left" w:pos="0"/>
          <w:tab w:val="left" w:pos="360"/>
        </w:tabs>
        <w:spacing w:after="0" w:line="240" w:lineRule="auto"/>
        <w:jc w:val="both"/>
        <w:rPr>
          <w:rFonts w:ascii="Times New Roman" w:hAnsi="Times New Roman"/>
          <w:sz w:val="24"/>
          <w:szCs w:val="24"/>
        </w:rPr>
      </w:pPr>
      <w:r w:rsidRPr="00354A54">
        <w:rPr>
          <w:rFonts w:ascii="Times New Roman" w:hAnsi="Times New Roman"/>
          <w:sz w:val="24"/>
          <w:szCs w:val="24"/>
        </w:rPr>
        <w:t>-Программа внутришкольного контроля;</w:t>
      </w:r>
    </w:p>
    <w:p w:rsidR="009B2FD3" w:rsidRPr="00354A54" w:rsidRDefault="009B2FD3" w:rsidP="0050158C">
      <w:pPr>
        <w:tabs>
          <w:tab w:val="left" w:pos="0"/>
          <w:tab w:val="left" w:pos="360"/>
        </w:tabs>
        <w:spacing w:after="0" w:line="240" w:lineRule="auto"/>
        <w:jc w:val="both"/>
        <w:rPr>
          <w:rFonts w:ascii="Times New Roman" w:hAnsi="Times New Roman"/>
          <w:sz w:val="24"/>
          <w:szCs w:val="24"/>
        </w:rPr>
      </w:pPr>
      <w:r w:rsidRPr="00354A54">
        <w:rPr>
          <w:rFonts w:ascii="Times New Roman" w:hAnsi="Times New Roman"/>
          <w:sz w:val="24"/>
          <w:szCs w:val="24"/>
        </w:rPr>
        <w:t>- Программа воспитательной работы школы;</w:t>
      </w:r>
    </w:p>
    <w:p w:rsidR="009B2FD3" w:rsidRPr="00354A54" w:rsidRDefault="009B2FD3" w:rsidP="0050158C">
      <w:pPr>
        <w:tabs>
          <w:tab w:val="left" w:pos="0"/>
          <w:tab w:val="left" w:pos="360"/>
        </w:tabs>
        <w:spacing w:after="0" w:line="240" w:lineRule="auto"/>
        <w:jc w:val="both"/>
        <w:rPr>
          <w:rFonts w:ascii="Times New Roman" w:hAnsi="Times New Roman"/>
          <w:sz w:val="24"/>
          <w:szCs w:val="24"/>
        </w:rPr>
      </w:pPr>
      <w:r w:rsidRPr="00354A54">
        <w:rPr>
          <w:rFonts w:ascii="Times New Roman" w:hAnsi="Times New Roman"/>
          <w:sz w:val="24"/>
          <w:szCs w:val="24"/>
        </w:rPr>
        <w:t>- Программа развития информационно-образовательной среды в школе.</w:t>
      </w:r>
    </w:p>
    <w:p w:rsidR="00863D41" w:rsidRDefault="00863D41" w:rsidP="00863D41">
      <w:pPr>
        <w:spacing w:after="0" w:line="240" w:lineRule="auto"/>
        <w:ind w:firstLine="708"/>
        <w:jc w:val="both"/>
        <w:rPr>
          <w:rFonts w:ascii="Times New Roman" w:hAnsi="Times New Roman"/>
          <w:sz w:val="24"/>
          <w:szCs w:val="24"/>
        </w:rPr>
      </w:pPr>
      <w:r w:rsidRPr="00F137D6">
        <w:rPr>
          <w:rFonts w:ascii="Times New Roman" w:hAnsi="Times New Roman"/>
          <w:sz w:val="24"/>
          <w:szCs w:val="24"/>
        </w:rPr>
        <w:t xml:space="preserve">По состоянию </w:t>
      </w:r>
      <w:proofErr w:type="gramStart"/>
      <w:r w:rsidRPr="00F137D6">
        <w:rPr>
          <w:rFonts w:ascii="Times New Roman" w:hAnsi="Times New Roman"/>
          <w:sz w:val="24"/>
          <w:szCs w:val="24"/>
        </w:rPr>
        <w:t>на конец</w:t>
      </w:r>
      <w:proofErr w:type="gramEnd"/>
      <w:r w:rsidRPr="00F137D6">
        <w:rPr>
          <w:rFonts w:ascii="Times New Roman" w:hAnsi="Times New Roman"/>
          <w:sz w:val="24"/>
          <w:szCs w:val="24"/>
        </w:rPr>
        <w:t xml:space="preserve"> 202</w:t>
      </w:r>
      <w:r w:rsidR="001B433F">
        <w:rPr>
          <w:rFonts w:ascii="Times New Roman" w:hAnsi="Times New Roman"/>
          <w:sz w:val="24"/>
          <w:szCs w:val="24"/>
        </w:rPr>
        <w:t>2 года в школе обучается 1895</w:t>
      </w:r>
      <w:r w:rsidRPr="00F137D6">
        <w:rPr>
          <w:rFonts w:ascii="Times New Roman" w:hAnsi="Times New Roman"/>
          <w:sz w:val="24"/>
          <w:szCs w:val="24"/>
        </w:rPr>
        <w:t xml:space="preserve"> учеников, скомплектовано </w:t>
      </w:r>
      <w:r w:rsidR="001B433F">
        <w:rPr>
          <w:rFonts w:ascii="Times New Roman" w:hAnsi="Times New Roman"/>
          <w:sz w:val="24"/>
          <w:szCs w:val="24"/>
        </w:rPr>
        <w:t>73</w:t>
      </w:r>
      <w:r w:rsidRPr="00F137D6">
        <w:rPr>
          <w:rFonts w:ascii="Times New Roman" w:hAnsi="Times New Roman"/>
          <w:sz w:val="24"/>
          <w:szCs w:val="24"/>
        </w:rPr>
        <w:t xml:space="preserve"> класс</w:t>
      </w:r>
      <w:r w:rsidR="00F137D6" w:rsidRPr="00F137D6">
        <w:rPr>
          <w:rFonts w:ascii="Times New Roman" w:hAnsi="Times New Roman"/>
          <w:sz w:val="24"/>
          <w:szCs w:val="24"/>
        </w:rPr>
        <w:t>а</w:t>
      </w:r>
      <w:r w:rsidRPr="00F137D6">
        <w:rPr>
          <w:rFonts w:ascii="Times New Roman" w:hAnsi="Times New Roman"/>
          <w:sz w:val="24"/>
          <w:szCs w:val="24"/>
        </w:rPr>
        <w:t>. Анализ социального статуса учащихся и их семей позволяет констатировать наличие в школе семей, имеющих как высокую, так и очень низкую мотивацию к получению их детьми качественного образования.</w:t>
      </w:r>
    </w:p>
    <w:p w:rsidR="00B53008" w:rsidRPr="001B433F" w:rsidRDefault="00B53008" w:rsidP="00B53008">
      <w:pPr>
        <w:spacing w:after="0" w:line="240" w:lineRule="auto"/>
        <w:ind w:firstLine="567"/>
        <w:jc w:val="both"/>
        <w:rPr>
          <w:rFonts w:ascii="Times New Roman" w:hAnsi="Times New Roman"/>
          <w:sz w:val="24"/>
          <w:szCs w:val="24"/>
        </w:rPr>
      </w:pPr>
      <w:r w:rsidRPr="001B433F">
        <w:rPr>
          <w:rFonts w:ascii="Times New Roman" w:hAnsi="Times New Roman"/>
          <w:sz w:val="24"/>
          <w:szCs w:val="24"/>
        </w:rPr>
        <w:t>Без гр</w:t>
      </w:r>
      <w:r w:rsidR="001B433F" w:rsidRPr="001B433F">
        <w:rPr>
          <w:rFonts w:ascii="Times New Roman" w:hAnsi="Times New Roman"/>
          <w:sz w:val="24"/>
          <w:szCs w:val="24"/>
        </w:rPr>
        <w:t>ажданства РФ в школе обучается 7</w:t>
      </w:r>
      <w:r w:rsidRPr="001B433F">
        <w:rPr>
          <w:rFonts w:ascii="Times New Roman" w:hAnsi="Times New Roman"/>
          <w:sz w:val="24"/>
          <w:szCs w:val="24"/>
        </w:rPr>
        <w:t xml:space="preserve"> учен</w:t>
      </w:r>
      <w:r w:rsidR="001B433F" w:rsidRPr="001B433F">
        <w:rPr>
          <w:rFonts w:ascii="Times New Roman" w:hAnsi="Times New Roman"/>
          <w:sz w:val="24"/>
          <w:szCs w:val="24"/>
        </w:rPr>
        <w:t>иков, из многодетных семей – 368</w:t>
      </w:r>
      <w:r w:rsidRPr="001B433F">
        <w:rPr>
          <w:rFonts w:ascii="Times New Roman" w:hAnsi="Times New Roman"/>
          <w:sz w:val="24"/>
          <w:szCs w:val="24"/>
        </w:rPr>
        <w:t xml:space="preserve"> человек, из </w:t>
      </w:r>
      <w:proofErr w:type="spellStart"/>
      <w:r w:rsidRPr="001B433F">
        <w:rPr>
          <w:rFonts w:ascii="Times New Roman" w:hAnsi="Times New Roman"/>
          <w:sz w:val="24"/>
          <w:szCs w:val="24"/>
        </w:rPr>
        <w:t>малообеспеченых</w:t>
      </w:r>
      <w:proofErr w:type="spellEnd"/>
      <w:r w:rsidRPr="001B433F">
        <w:rPr>
          <w:rFonts w:ascii="Times New Roman" w:hAnsi="Times New Roman"/>
          <w:sz w:val="24"/>
          <w:szCs w:val="24"/>
        </w:rPr>
        <w:t xml:space="preserve"> семе</w:t>
      </w:r>
      <w:r w:rsidR="001B433F" w:rsidRPr="001B433F">
        <w:rPr>
          <w:rFonts w:ascii="Times New Roman" w:hAnsi="Times New Roman"/>
          <w:sz w:val="24"/>
          <w:szCs w:val="24"/>
        </w:rPr>
        <w:t>й – 102 человека, опекаемых – 56</w:t>
      </w:r>
      <w:r w:rsidRPr="001B433F">
        <w:rPr>
          <w:rFonts w:ascii="Times New Roman" w:hAnsi="Times New Roman"/>
          <w:sz w:val="24"/>
          <w:szCs w:val="24"/>
        </w:rPr>
        <w:t xml:space="preserve"> ученика, инвалидов – 21 человек,  учащихся, имеющих протоколы ПМПК – </w:t>
      </w:r>
      <w:r w:rsidR="001B433F" w:rsidRPr="001B433F">
        <w:rPr>
          <w:rFonts w:ascii="Times New Roman" w:hAnsi="Times New Roman"/>
          <w:sz w:val="24"/>
          <w:szCs w:val="24"/>
        </w:rPr>
        <w:t>1</w:t>
      </w:r>
      <w:r w:rsidR="001B433F">
        <w:rPr>
          <w:rFonts w:ascii="Times New Roman" w:hAnsi="Times New Roman"/>
          <w:sz w:val="24"/>
          <w:szCs w:val="24"/>
        </w:rPr>
        <w:t>0</w:t>
      </w:r>
      <w:r w:rsidR="001B433F" w:rsidRPr="001B433F">
        <w:rPr>
          <w:rFonts w:ascii="Times New Roman" w:hAnsi="Times New Roman"/>
          <w:sz w:val="24"/>
          <w:szCs w:val="24"/>
        </w:rPr>
        <w:t>9 человек</w:t>
      </w:r>
      <w:r w:rsidRPr="001B433F">
        <w:rPr>
          <w:rFonts w:ascii="Times New Roman" w:hAnsi="Times New Roman"/>
          <w:sz w:val="24"/>
          <w:szCs w:val="24"/>
        </w:rPr>
        <w:t xml:space="preserve">, учащихся, </w:t>
      </w:r>
      <w:r w:rsidR="001B433F" w:rsidRPr="001B433F">
        <w:rPr>
          <w:rFonts w:ascii="Times New Roman" w:hAnsi="Times New Roman"/>
          <w:sz w:val="24"/>
          <w:szCs w:val="24"/>
        </w:rPr>
        <w:t>стоящих на учете в ТКДН и ЗП – 9  человек, на учете в ОДН – 7</w:t>
      </w:r>
      <w:r w:rsidRPr="001B433F">
        <w:rPr>
          <w:rFonts w:ascii="Times New Roman" w:hAnsi="Times New Roman"/>
          <w:sz w:val="24"/>
          <w:szCs w:val="24"/>
        </w:rPr>
        <w:t xml:space="preserve"> человек.</w:t>
      </w:r>
    </w:p>
    <w:p w:rsidR="00863D41" w:rsidRPr="008077B0" w:rsidRDefault="00863D41" w:rsidP="00863D41">
      <w:pPr>
        <w:spacing w:after="0" w:line="240" w:lineRule="auto"/>
        <w:ind w:firstLine="708"/>
        <w:jc w:val="both"/>
        <w:rPr>
          <w:rFonts w:ascii="Times New Roman" w:hAnsi="Times New Roman"/>
          <w:sz w:val="24"/>
          <w:szCs w:val="24"/>
        </w:rPr>
      </w:pPr>
      <w:r w:rsidRPr="008077B0">
        <w:rPr>
          <w:rFonts w:ascii="Times New Roman" w:hAnsi="Times New Roman"/>
          <w:sz w:val="24"/>
          <w:szCs w:val="24"/>
        </w:rPr>
        <w:t>Таким образом, достаточно сложный социальный контекст, в котором находится школа, вступает в противоречие с возможностью предоставления всем учащимся качественного образования. Достижение учениками образовательного результата во многом зависит от стратегии проектирования соответствующей системы мер.</w:t>
      </w:r>
    </w:p>
    <w:p w:rsidR="00FB6C5C" w:rsidRPr="00ED0CD3" w:rsidRDefault="00FB6C5C" w:rsidP="0050158C">
      <w:pPr>
        <w:tabs>
          <w:tab w:val="left" w:pos="0"/>
          <w:tab w:val="left" w:pos="360"/>
        </w:tabs>
        <w:spacing w:after="0" w:line="240" w:lineRule="auto"/>
        <w:jc w:val="both"/>
        <w:rPr>
          <w:rFonts w:ascii="Times New Roman" w:hAnsi="Times New Roman"/>
          <w:sz w:val="24"/>
          <w:szCs w:val="24"/>
        </w:rPr>
      </w:pPr>
    </w:p>
    <w:p w:rsidR="00804258" w:rsidRDefault="00804258">
      <w:pPr>
        <w:spacing w:after="200" w:line="276" w:lineRule="auto"/>
        <w:rPr>
          <w:rFonts w:ascii="Times New Roman" w:hAnsi="Times New Roman"/>
          <w:b/>
          <w:sz w:val="24"/>
          <w:szCs w:val="24"/>
        </w:rPr>
      </w:pPr>
      <w:r>
        <w:rPr>
          <w:b/>
        </w:rPr>
        <w:br w:type="page"/>
      </w:r>
    </w:p>
    <w:p w:rsidR="00E109B5" w:rsidRPr="00ED0CD3" w:rsidRDefault="00E109B5" w:rsidP="00FE1585">
      <w:pPr>
        <w:pStyle w:val="Default"/>
        <w:ind w:left="-567"/>
        <w:jc w:val="center"/>
        <w:rPr>
          <w:b/>
          <w:color w:val="auto"/>
        </w:rPr>
      </w:pPr>
      <w:r w:rsidRPr="00ED0CD3">
        <w:rPr>
          <w:b/>
          <w:color w:val="auto"/>
        </w:rPr>
        <w:lastRenderedPageBreak/>
        <w:t>Раздел 1. Оценка системы управления МАОУ СОШ № 15</w:t>
      </w:r>
    </w:p>
    <w:p w:rsidR="00E109B5" w:rsidRPr="00ED0CD3" w:rsidRDefault="00E109B5" w:rsidP="0050158C">
      <w:pPr>
        <w:pStyle w:val="a3"/>
        <w:shd w:val="clear" w:color="auto" w:fill="FFFFFF"/>
        <w:spacing w:before="0" w:beforeAutospacing="0" w:after="0" w:afterAutospacing="0"/>
        <w:ind w:left="142" w:firstLine="566"/>
        <w:jc w:val="both"/>
      </w:pPr>
      <w:r w:rsidRPr="00ED0CD3">
        <w:rPr>
          <w:shd w:val="clear" w:color="auto" w:fill="FFFFFF"/>
        </w:rPr>
        <w:t>Управление Учреждением осуществляется в соответствии с законодательством Российской Федерации,  Уставом на принципах демократичности, открытости, приоритета общечеловеческих ценностей, охраны жизни и здоровья человека, свободного развития личности, единоначалия и коллегиальности.</w:t>
      </w:r>
    </w:p>
    <w:p w:rsidR="00E109B5" w:rsidRPr="00ED0CD3" w:rsidRDefault="00E109B5" w:rsidP="0050158C">
      <w:pPr>
        <w:pStyle w:val="a3"/>
        <w:shd w:val="clear" w:color="auto" w:fill="FFFFFF"/>
        <w:spacing w:before="0" w:beforeAutospacing="0" w:after="0" w:afterAutospacing="0"/>
        <w:ind w:left="142"/>
        <w:jc w:val="both"/>
        <w:rPr>
          <w:b/>
        </w:rPr>
      </w:pPr>
      <w:r w:rsidRPr="00ED0CD3">
        <w:t> </w:t>
      </w:r>
      <w:r w:rsidR="00AE1E10" w:rsidRPr="00ED0CD3">
        <w:tab/>
      </w:r>
      <w:r w:rsidRPr="00ED0CD3">
        <w:rPr>
          <w:rStyle w:val="a5"/>
          <w:b w:val="0"/>
        </w:rPr>
        <w:t>От имени городского округа Первоуральск функции и полномочия учредителя Учреждения осуществляют:</w:t>
      </w:r>
    </w:p>
    <w:p w:rsidR="00AE1E10" w:rsidRPr="00ED0CD3" w:rsidRDefault="00E109B5" w:rsidP="0050158C">
      <w:pPr>
        <w:pStyle w:val="a3"/>
        <w:shd w:val="clear" w:color="auto" w:fill="FFFFFF"/>
        <w:spacing w:before="0" w:beforeAutospacing="0" w:after="0" w:afterAutospacing="0"/>
        <w:ind w:left="142"/>
        <w:jc w:val="both"/>
      </w:pPr>
      <w:r w:rsidRPr="00ED0CD3">
        <w:t>- Администрация</w:t>
      </w:r>
      <w:r w:rsidR="00AE1E10" w:rsidRPr="00ED0CD3">
        <w:t xml:space="preserve"> городского округа Первоуральск, </w:t>
      </w:r>
      <w:r w:rsidRPr="00ED0CD3">
        <w:t>Управление образования</w:t>
      </w:r>
      <w:r w:rsidR="00AE1E10" w:rsidRPr="00ED0CD3">
        <w:t xml:space="preserve"> городского округа Первоуральск.</w:t>
      </w:r>
    </w:p>
    <w:p w:rsidR="00AE1E10" w:rsidRPr="00ED0CD3" w:rsidRDefault="00E109B5" w:rsidP="0050158C">
      <w:pPr>
        <w:pStyle w:val="a3"/>
        <w:shd w:val="clear" w:color="auto" w:fill="FFFFFF"/>
        <w:spacing w:before="0" w:beforeAutospacing="0" w:after="0" w:afterAutospacing="0"/>
        <w:ind w:left="142"/>
        <w:jc w:val="both"/>
      </w:pPr>
      <w:r w:rsidRPr="00ED0CD3">
        <w:rPr>
          <w:rStyle w:val="a5"/>
          <w:b w:val="0"/>
        </w:rPr>
        <w:t>Единоличным исполнительным органом Учреждения является директор, прошедший обязательную аттестацию</w:t>
      </w:r>
      <w:r w:rsidR="00AE1E10" w:rsidRPr="00ED0CD3">
        <w:rPr>
          <w:rStyle w:val="a5"/>
        </w:rPr>
        <w:t>.</w:t>
      </w:r>
      <w:r w:rsidR="00FE1585" w:rsidRPr="00ED0CD3">
        <w:rPr>
          <w:rStyle w:val="a5"/>
        </w:rPr>
        <w:t xml:space="preserve"> </w:t>
      </w:r>
      <w:r w:rsidR="00AE1E10" w:rsidRPr="00ED0CD3">
        <w:t xml:space="preserve">Директор осуществляет руководство текущей деятельностью Учреждения в соответствии с законодательством Российской Федерации, субъекта Российской Федерации, Уставом, нормативными правовыми актами органов местного самоуправления городского округа Первоуральск и трудовым договором, обеспечивает выполнение возложенных на него задач и несет ответственность за результаты деятельности Учреждения. </w:t>
      </w:r>
    </w:p>
    <w:p w:rsidR="00AE1E10" w:rsidRPr="00ED0CD3" w:rsidRDefault="00E109B5" w:rsidP="0050158C">
      <w:pPr>
        <w:pStyle w:val="a3"/>
        <w:shd w:val="clear" w:color="auto" w:fill="FFFFFF"/>
        <w:spacing w:before="0" w:beforeAutospacing="0" w:after="0" w:afterAutospacing="0"/>
        <w:ind w:left="142" w:firstLine="566"/>
        <w:jc w:val="both"/>
        <w:rPr>
          <w:i/>
        </w:rPr>
      </w:pPr>
      <w:r w:rsidRPr="00ED0CD3">
        <w:rPr>
          <w:rStyle w:val="a5"/>
          <w:b w:val="0"/>
        </w:rPr>
        <w:t>Коллегиальными органами управления в Учреждении являются</w:t>
      </w:r>
      <w:r w:rsidR="00AE1E10" w:rsidRPr="00ED0CD3">
        <w:rPr>
          <w:rStyle w:val="a5"/>
        </w:rPr>
        <w:t xml:space="preserve">: </w:t>
      </w:r>
      <w:r w:rsidRPr="00ED0CD3">
        <w:rPr>
          <w:rStyle w:val="ad"/>
          <w:i w:val="0"/>
        </w:rPr>
        <w:t>Наблюдательный Совет Учреждения</w:t>
      </w:r>
      <w:r w:rsidRPr="00ED0CD3">
        <w:t>;</w:t>
      </w:r>
      <w:r w:rsidR="00AE1E10" w:rsidRPr="00ED0CD3">
        <w:t xml:space="preserve"> </w:t>
      </w:r>
      <w:r w:rsidRPr="00ED0CD3">
        <w:rPr>
          <w:rStyle w:val="ad"/>
          <w:i w:val="0"/>
        </w:rPr>
        <w:t>Общее собрание Учреждения</w:t>
      </w:r>
      <w:r w:rsidR="00AE1E10" w:rsidRPr="00ED0CD3">
        <w:rPr>
          <w:i/>
        </w:rPr>
        <w:t xml:space="preserve">; </w:t>
      </w:r>
      <w:r w:rsidRPr="00ED0CD3">
        <w:rPr>
          <w:rStyle w:val="ad"/>
          <w:i w:val="0"/>
        </w:rPr>
        <w:t>Педагогический совет</w:t>
      </w:r>
      <w:r w:rsidR="00AE1E10" w:rsidRPr="00ED0CD3">
        <w:rPr>
          <w:i/>
        </w:rPr>
        <w:t xml:space="preserve">; </w:t>
      </w:r>
      <w:r w:rsidRPr="00ED0CD3">
        <w:rPr>
          <w:rStyle w:val="ad"/>
          <w:i w:val="0"/>
        </w:rPr>
        <w:t>Административный совет</w:t>
      </w:r>
      <w:r w:rsidR="00AE1E10" w:rsidRPr="00ED0CD3">
        <w:t xml:space="preserve">; </w:t>
      </w:r>
      <w:r w:rsidRPr="00ED0CD3">
        <w:rPr>
          <w:rStyle w:val="ad"/>
          <w:i w:val="0"/>
        </w:rPr>
        <w:t>Совет Учреждения</w:t>
      </w:r>
      <w:r w:rsidR="00AE1E10" w:rsidRPr="00ED0CD3">
        <w:t xml:space="preserve">; </w:t>
      </w:r>
      <w:r w:rsidRPr="00ED0CD3">
        <w:rPr>
          <w:rStyle w:val="ad"/>
          <w:i w:val="0"/>
        </w:rPr>
        <w:t>Совет родителей (законных представителей)</w:t>
      </w:r>
      <w:r w:rsidR="00AE1E10" w:rsidRPr="00ED0CD3">
        <w:rPr>
          <w:i/>
        </w:rPr>
        <w:t xml:space="preserve">; </w:t>
      </w:r>
      <w:r w:rsidRPr="00ED0CD3">
        <w:rPr>
          <w:rStyle w:val="ad"/>
          <w:i w:val="0"/>
        </w:rPr>
        <w:t>Совет профилактики безнадзорности и правонарушений среди учащихся</w:t>
      </w:r>
      <w:r w:rsidR="00AE1E10" w:rsidRPr="00ED0CD3">
        <w:rPr>
          <w:i/>
        </w:rPr>
        <w:t xml:space="preserve">; </w:t>
      </w:r>
      <w:r w:rsidRPr="00ED0CD3">
        <w:rPr>
          <w:rStyle w:val="ad"/>
          <w:i w:val="0"/>
        </w:rPr>
        <w:t>Совет старшеклассников</w:t>
      </w:r>
      <w:r w:rsidR="00AE1E10" w:rsidRPr="00ED0CD3">
        <w:rPr>
          <w:i/>
        </w:rPr>
        <w:t>.</w:t>
      </w:r>
    </w:p>
    <w:p w:rsidR="00AE1E10" w:rsidRPr="00ED0CD3" w:rsidRDefault="00AE1E10" w:rsidP="0050158C">
      <w:pPr>
        <w:pStyle w:val="a3"/>
        <w:shd w:val="clear" w:color="auto" w:fill="FFFFFF"/>
        <w:spacing w:before="0" w:beforeAutospacing="0" w:after="0" w:afterAutospacing="0"/>
        <w:ind w:left="142" w:firstLine="566"/>
        <w:jc w:val="both"/>
      </w:pPr>
      <w:r w:rsidRPr="00ED0CD3">
        <w:t>Наблюдательный совет Учреждения рассматривает: 1) предложения о внесении изменений в Устав Учреждения; о создании и ликвидации филиалов Учреждения, об открытии и о закрытии его представительств; о реорганизации автономного учреждения или о его ликвидации; 2) предложения об изъятии имущества, закрепленного за Учреждением на праве оперативного управления; 3) предложения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 4) проект плана финансово-хозяйственной деятельности Учреждения; 5) по представлению директора Учреждения проекты отчетов о деятельности Учреждения и об использовании его имущества, об исполнении плана его финансово- хозяйственной деятельности, годовую бухгалтерскую отчетность Учреждения; 6) предложения директора Учреждения о совершении сделок по распоряжению имуществом, которым Учреждение не вправе распоряжаться самостоятельно; 7) предложения директора Учреждения о совершении крупных сделок, о совершении сделок, в совершении которых имеется заинтересованность; 8) предложения директора Учреждения о выборе кредитных организаций, в которых Учреждение может открыть банковские счета; 9) вопросы проведения аудита годовой бухгалтерской отчетности Учреждения и утверждения аудиторской организации.</w:t>
      </w:r>
    </w:p>
    <w:p w:rsidR="00AE1E10" w:rsidRPr="00ED0CD3" w:rsidRDefault="00AE1E10" w:rsidP="0050158C">
      <w:pPr>
        <w:pStyle w:val="a3"/>
        <w:shd w:val="clear" w:color="auto" w:fill="FFFFFF"/>
        <w:spacing w:before="0" w:beforeAutospacing="0" w:after="0" w:afterAutospacing="0"/>
        <w:ind w:left="142" w:firstLine="566"/>
        <w:jc w:val="both"/>
      </w:pPr>
      <w:r w:rsidRPr="00ED0CD3">
        <w:t>К компетенции Общего собрания трудового коллектива Учреждения относится: принимает решения о необходимости заключения коллективного договора, принимает коллективный договор, правила внутреннего трудового распорядка Учреждения; - согласуют локальные нормативные акты, касающиеся ведения приносящей доход деятельности, распределения средств, полученных от приносящей доход деятельности, безвозмездных поступлений, программы развития Учреждения; - определяет критерии и показатели эффективности деятельности работников, входящих в положение об оплате труда и стимулировании работников; - избирает представителей работников в органы и комиссии Школы; - заслушивает ежегодный отчет администрации Учреждения о выполнении коллективного трудового договора; - определяет численность и срок полномочий Комиссии по трудовым спорам, избирает ее членов; - выдвигает коллективные требования работников Учреждения и избирает полномочных представителей для участия в разрешении коллективного трудового спора.</w:t>
      </w:r>
    </w:p>
    <w:p w:rsidR="00AE1E10" w:rsidRPr="00ED0CD3" w:rsidRDefault="00AE1E10" w:rsidP="0050158C">
      <w:pPr>
        <w:pStyle w:val="a3"/>
        <w:shd w:val="clear" w:color="auto" w:fill="FFFFFF"/>
        <w:spacing w:before="0" w:beforeAutospacing="0" w:after="0" w:afterAutospacing="0"/>
        <w:ind w:left="142" w:firstLine="566"/>
        <w:jc w:val="both"/>
      </w:pPr>
      <w:r w:rsidRPr="00ED0CD3">
        <w:t xml:space="preserve">К компетенции Педагогического совета относится: - совершенствование организации образовательных процесса Учреждения; - разработка и утверждение образовательных программ Учреждения; - принятие решений о ведении платной образовательной деятельности по конкретным образовательным программам; - определение основных направлений развития Учреждения, повышения качества и </w:t>
      </w:r>
      <w:r w:rsidRPr="00ED0CD3">
        <w:lastRenderedPageBreak/>
        <w:t xml:space="preserve">эффективности образовательного процесса; - принятие решений о создании спецкурсов, факультативов, кружков и пр.; - принятие решений о требованиях к одежде учащихся; - принятие решений об отчислении учащихся, о допуске к государственной итоговой аттестации учащихся, о награждении учащихся; - принятие решений о повышении квалификации и переподготовки кадров; - утверждение ходатайств директора Учреждения о присвоении правительственных наград и </w:t>
      </w:r>
      <w:proofErr w:type="spellStart"/>
      <w:r w:rsidRPr="00ED0CD3">
        <w:t>почѐтных</w:t>
      </w:r>
      <w:proofErr w:type="spellEnd"/>
      <w:r w:rsidRPr="00ED0CD3">
        <w:t xml:space="preserve"> званий Российской Федерации педагогическим работникам; - обсуждение и выбор различных вариантов содержания образования, форм, методов учебно-воспитательного процесса и способов их реализации; - выдвижение Учреждения, педагогических работников, учащихся на награждение и поощрение; - осуществление иной деятельности, предусмотренной Положением о педагогическом совете.</w:t>
      </w:r>
    </w:p>
    <w:p w:rsidR="00AE1E10" w:rsidRPr="00ED0CD3" w:rsidRDefault="00AE1E10" w:rsidP="0050158C">
      <w:pPr>
        <w:pStyle w:val="a3"/>
        <w:shd w:val="clear" w:color="auto" w:fill="FFFFFF"/>
        <w:spacing w:before="0" w:beforeAutospacing="0" w:after="0" w:afterAutospacing="0"/>
        <w:ind w:firstLine="708"/>
        <w:jc w:val="both"/>
      </w:pPr>
      <w:r w:rsidRPr="00ED0CD3">
        <w:t>К компетенции Совета родителей относится: - содействие в обеспечении оптимальных условий для организации образовательного процесса; - координирование деятельности групповых Советов родителей; - оказание содействия в проведении мероприятий Учреждения; - обсуждение образовательной программы Учреждения, локальных нормативных актов Учреждения, регулирующих организацию образовательного процесса, затрагивающие права и законные интересы учащихся, их родителей (законных представителей); - осуществление, совместно с руководством Учреждения, контроля за организацией питания и медицинским обслуживанием учащихся; - внесение предложений об организации образовательного процесса, о вопросах обеспечения жизнедеятельности Учреждения. Эти предложения рассматриваются должностными лицами Учреждения с последующими сообщениями о результатах рассмотрения; - выдвижение Учреждения, педагогических работников, учащихся для принятия участия в конкурсах, других мероприятиях различных уровней; - осуществление иной деятельности, предусмотренной Положением о Совете родителей (законные представителей).</w:t>
      </w:r>
    </w:p>
    <w:p w:rsidR="00AE1E10" w:rsidRPr="00ED0CD3" w:rsidRDefault="00AE1E10" w:rsidP="0050158C">
      <w:pPr>
        <w:pStyle w:val="a3"/>
        <w:shd w:val="clear" w:color="auto" w:fill="FFFFFF"/>
        <w:spacing w:before="0" w:beforeAutospacing="0" w:after="0" w:afterAutospacing="0"/>
        <w:ind w:firstLine="708"/>
        <w:jc w:val="both"/>
      </w:pPr>
      <w:r w:rsidRPr="00ED0CD3">
        <w:t xml:space="preserve">Административный совет Учреждения, который: -осуществляет перспективное планирование деятельности Учреждения; -осуществляет контроль образовательного процесса и текущей деятельности Учреждения; - заслушивает </w:t>
      </w:r>
      <w:proofErr w:type="spellStart"/>
      <w:r w:rsidRPr="00ED0CD3">
        <w:t>отчѐты</w:t>
      </w:r>
      <w:proofErr w:type="spellEnd"/>
      <w:r w:rsidRPr="00ED0CD3">
        <w:t xml:space="preserve"> и информацию работников Учреждения по различным аспектам деятельности; - анализирует работу Учреждения; - выносит на рассмотрение Педагогического совета Учреждения вопросы, касающиеся образовательного процесса, управленческой деятельности, педагогических кадров, другое. Административный совет собирается на свои заседания не реже двух раз в месяц.</w:t>
      </w:r>
    </w:p>
    <w:p w:rsidR="00AE1E10" w:rsidRPr="00ED0CD3" w:rsidRDefault="00AE1E10" w:rsidP="0050158C">
      <w:pPr>
        <w:pStyle w:val="a3"/>
        <w:shd w:val="clear" w:color="auto" w:fill="FFFFFF"/>
        <w:spacing w:before="0" w:beforeAutospacing="0" w:after="0" w:afterAutospacing="0"/>
        <w:ind w:firstLine="708"/>
        <w:jc w:val="both"/>
      </w:pPr>
      <w:r w:rsidRPr="00ED0CD3">
        <w:t>Совет старшеклассников: -координирует деятельность органов ученического самоуправления Учреждения, оказывает помощь в планировании их работы; - организует взаимодействие классных коллективов; - вносит предложение по совершенствованию деятельности Учреждения; - создает инициативные группы учащихся для проведения различных мероприятий, содействует выявлению творческого потенциала учащихся; - организует проведение общешкольных коллективных творческих дел и мероприятий; - организует изучение общественного мнения учащихся по актуальным проблемам школьной жизни с последующим принятием конкретных решений.</w:t>
      </w:r>
    </w:p>
    <w:p w:rsidR="00AE1E10" w:rsidRPr="00ED0CD3" w:rsidRDefault="00AE1E10" w:rsidP="0050158C">
      <w:pPr>
        <w:pStyle w:val="a3"/>
        <w:shd w:val="clear" w:color="auto" w:fill="FFFFFF"/>
        <w:spacing w:before="0" w:beforeAutospacing="0" w:after="0" w:afterAutospacing="0"/>
        <w:ind w:firstLine="708"/>
        <w:jc w:val="both"/>
      </w:pPr>
      <w:r w:rsidRPr="00ED0CD3">
        <w:t xml:space="preserve">К компетенции Совета профилактики относится: - проведение бесед по правовым вопросам; - осуществление контроля за поведением учащихся, состоящих на </w:t>
      </w:r>
      <w:proofErr w:type="spellStart"/>
      <w:r w:rsidRPr="00ED0CD3">
        <w:t>внутришкольном</w:t>
      </w:r>
      <w:proofErr w:type="spellEnd"/>
      <w:r w:rsidRPr="00ED0CD3">
        <w:t xml:space="preserve"> учете; - выявление несовершеннолетних, находящихся в социально-опасном положении, а также не посещающих по неуважительным причинам занятия в Учреждении; - принятия мер по их воспитанию и получению ими основного общего образования; - организация работы по вовлечению трудных подростков в клубы, кружки; секции; - 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этому; - обеспечение защиты прав и законных интересов несовершеннолетних; - социально-педагогическая реабилитация несовершеннолетних, находящихся в социально опасном положении; - выявление и пресечение случаев вовлечения несовершеннолетних в совершение преступлений и антиобщественных действий; - выявление и анализ причин и условий, способствующих безнадзорности, беспризорности, правонарушений и антиобщественных действий несовершеннолетних, применение мер по устранению указанных причин и </w:t>
      </w:r>
      <w:r w:rsidRPr="00ED0CD3">
        <w:lastRenderedPageBreak/>
        <w:t>условий; -взаимодействие образовательной организации с органами и учреждениями системы профилактики безнадзорности и правонарушений несовершеннолетних.</w:t>
      </w:r>
    </w:p>
    <w:p w:rsidR="00F56ACA" w:rsidRPr="00ED0CD3" w:rsidRDefault="00AE1E10" w:rsidP="002F3F26">
      <w:pPr>
        <w:pStyle w:val="a3"/>
        <w:shd w:val="clear" w:color="auto" w:fill="FFFFFF"/>
        <w:spacing w:before="0" w:beforeAutospacing="0" w:after="0" w:afterAutospacing="0"/>
        <w:ind w:firstLine="708"/>
        <w:jc w:val="both"/>
      </w:pPr>
      <w:r w:rsidRPr="00ED0CD3">
        <w:t xml:space="preserve">Компетенция Совета учреждения: - участвует в разработке и утверждении программы развития Учреждения; - рассматривает жалобы и заявления родителей учащихся на действие педагогических, административных работников Учреждения; - заслушивает </w:t>
      </w:r>
      <w:r w:rsidR="002A519E" w:rsidRPr="00ED0CD3">
        <w:t>отчёты</w:t>
      </w:r>
      <w:r w:rsidRPr="00ED0CD3">
        <w:t xml:space="preserve"> директора по итогам учебного года; - содействует внедрению инноваций в Учреждении, участвует в экспертной оценке инновационной и экспериментальной деятельности; - выдвигает педагогических работников для участия в муниципальных, региональных и всероссийских конкурсах; - ходатайствует о награждении и премировании работников Учреждения; - осуществляет иную деятельность, предусмотренную Положением о Совете Учреждения</w:t>
      </w:r>
      <w:r w:rsidR="002A519E" w:rsidRPr="00ED0CD3">
        <w:t>.</w:t>
      </w:r>
      <w:r w:rsidR="002F3F26" w:rsidRPr="00ED0CD3">
        <w:t xml:space="preserve"> </w:t>
      </w:r>
      <w:r w:rsidRPr="00ED0CD3">
        <w:t>Деятельность органов управления регламентируется Уставом и принятыми в соответствии с ним локальными нормативными актами</w:t>
      </w:r>
      <w:r w:rsidR="00F56ACA" w:rsidRPr="00ED0CD3">
        <w:t xml:space="preserve">  ОУ</w:t>
      </w:r>
      <w:r w:rsidRPr="00ED0CD3">
        <w:t>.</w:t>
      </w:r>
      <w:r w:rsidR="00F56ACA" w:rsidRPr="00ED0CD3">
        <w:rPr>
          <w:noProof/>
        </w:rPr>
        <w:drawing>
          <wp:inline distT="0" distB="0" distL="0" distR="0">
            <wp:extent cx="2653665" cy="199024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664761" cy="1998571"/>
                    </a:xfrm>
                    <a:prstGeom prst="rect">
                      <a:avLst/>
                    </a:prstGeom>
                  </pic:spPr>
                </pic:pic>
              </a:graphicData>
            </a:graphic>
          </wp:inline>
        </w:drawing>
      </w:r>
    </w:p>
    <w:p w:rsidR="002F3F26" w:rsidRPr="00ED0CD3" w:rsidRDefault="0050158C" w:rsidP="0050158C">
      <w:pPr>
        <w:pStyle w:val="msonormalbullet2gif"/>
        <w:shd w:val="clear" w:color="auto" w:fill="FFFFFF"/>
        <w:tabs>
          <w:tab w:val="left" w:pos="567"/>
          <w:tab w:val="left" w:pos="1134"/>
        </w:tabs>
        <w:spacing w:before="0" w:beforeAutospacing="0" w:after="0"/>
        <w:ind w:right="1"/>
        <w:jc w:val="both"/>
      </w:pPr>
      <w:r w:rsidRPr="00ED0CD3">
        <w:tab/>
      </w:r>
    </w:p>
    <w:p w:rsidR="002A519E" w:rsidRPr="00ED0CD3" w:rsidRDefault="002A519E" w:rsidP="0050158C">
      <w:pPr>
        <w:pStyle w:val="msonormalbullet2gif"/>
        <w:shd w:val="clear" w:color="auto" w:fill="FFFFFF"/>
        <w:tabs>
          <w:tab w:val="left" w:pos="567"/>
          <w:tab w:val="left" w:pos="1134"/>
        </w:tabs>
        <w:spacing w:before="0" w:beforeAutospacing="0" w:after="0"/>
        <w:ind w:right="1"/>
        <w:jc w:val="both"/>
      </w:pPr>
      <w:r w:rsidRPr="00ED0CD3">
        <w:t xml:space="preserve">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вопросов применения локальных нормативных актов в МАОУ СОШ № 15 создана Комиссия по урегулированию споров между участниками образовательных отношений. </w:t>
      </w:r>
    </w:p>
    <w:p w:rsidR="002A519E" w:rsidRPr="00ED0CD3" w:rsidRDefault="002A519E" w:rsidP="0050158C">
      <w:pPr>
        <w:pStyle w:val="Default"/>
        <w:ind w:firstLine="708"/>
        <w:jc w:val="both"/>
        <w:rPr>
          <w:color w:val="auto"/>
        </w:rPr>
      </w:pPr>
      <w:r w:rsidRPr="00ED0CD3">
        <w:rPr>
          <w:color w:val="auto"/>
        </w:rPr>
        <w:t xml:space="preserve">Основной формой координации деятельности администрации МАОУ СОШ №15 является еженедельное совещание при директоре. </w:t>
      </w:r>
    </w:p>
    <w:p w:rsidR="002A519E" w:rsidRPr="00ED0CD3" w:rsidRDefault="002A519E" w:rsidP="0050158C">
      <w:pPr>
        <w:pStyle w:val="Default"/>
        <w:ind w:firstLine="432"/>
        <w:jc w:val="both"/>
        <w:rPr>
          <w:color w:val="auto"/>
        </w:rPr>
      </w:pPr>
      <w:r w:rsidRPr="00ED0CD3">
        <w:rPr>
          <w:color w:val="auto"/>
        </w:rPr>
        <w:t>В управлении МАОУ СОШ №15 используются возможности информационной среды Учреждения, обеспечивается гласность результатов образовательного процесса для родителей (законных представителей) учащихся через ресурс «Сетевой город. Образование» и официальный сайт ОУ.</w:t>
      </w:r>
    </w:p>
    <w:p w:rsidR="002A519E" w:rsidRPr="00ED0CD3" w:rsidRDefault="002A519E" w:rsidP="002A519E">
      <w:pPr>
        <w:widowControl w:val="0"/>
        <w:autoSpaceDE w:val="0"/>
        <w:autoSpaceDN w:val="0"/>
        <w:adjustRightInd w:val="0"/>
        <w:spacing w:after="0" w:line="240" w:lineRule="auto"/>
        <w:ind w:left="-709" w:firstLine="709"/>
        <w:jc w:val="both"/>
        <w:rPr>
          <w:rFonts w:ascii="Times New Roman" w:hAnsi="Times New Roman"/>
          <w:sz w:val="28"/>
          <w:szCs w:val="28"/>
        </w:rPr>
      </w:pPr>
    </w:p>
    <w:p w:rsidR="00804258" w:rsidRDefault="00804258">
      <w:pPr>
        <w:spacing w:after="200" w:line="276" w:lineRule="auto"/>
        <w:rPr>
          <w:rFonts w:ascii="Times New Roman" w:hAnsi="Times New Roman"/>
          <w:b/>
          <w:sz w:val="24"/>
          <w:szCs w:val="24"/>
        </w:rPr>
      </w:pPr>
      <w:r>
        <w:rPr>
          <w:b/>
        </w:rPr>
        <w:br w:type="page"/>
      </w:r>
    </w:p>
    <w:p w:rsidR="001514C8" w:rsidRPr="00ED0CD3" w:rsidRDefault="001514C8" w:rsidP="00C679AC">
      <w:pPr>
        <w:pStyle w:val="Default"/>
        <w:numPr>
          <w:ilvl w:val="0"/>
          <w:numId w:val="3"/>
        </w:numPr>
        <w:jc w:val="center"/>
        <w:rPr>
          <w:b/>
          <w:color w:val="auto"/>
        </w:rPr>
      </w:pPr>
      <w:r w:rsidRPr="00ED0CD3">
        <w:rPr>
          <w:b/>
          <w:color w:val="auto"/>
        </w:rPr>
        <w:lastRenderedPageBreak/>
        <w:t>Раздел 2. Оценка организации учебного процесса.</w:t>
      </w:r>
    </w:p>
    <w:p w:rsidR="001514C8" w:rsidRPr="00982A73" w:rsidRDefault="001514C8" w:rsidP="001514C8">
      <w:pPr>
        <w:pStyle w:val="31"/>
        <w:ind w:firstLine="432"/>
        <w:jc w:val="both"/>
        <w:rPr>
          <w:rFonts w:ascii="Times New Roman" w:hAnsi="Times New Roman" w:cs="Times New Roman"/>
          <w:sz w:val="24"/>
        </w:rPr>
      </w:pPr>
      <w:r w:rsidRPr="00982A73">
        <w:rPr>
          <w:rFonts w:ascii="Times New Roman" w:hAnsi="Times New Roman" w:cs="Times New Roman"/>
          <w:sz w:val="24"/>
        </w:rPr>
        <w:t>Муниципальное автономное общеобразовательное учреждение «Средняя общеобразовательная школа №15» реализует общеобразовательные программы:</w:t>
      </w:r>
    </w:p>
    <w:p w:rsidR="001514C8" w:rsidRPr="00982A73" w:rsidRDefault="001514C8" w:rsidP="001514C8">
      <w:pPr>
        <w:pStyle w:val="31"/>
        <w:jc w:val="both"/>
        <w:rPr>
          <w:rFonts w:ascii="Times New Roman" w:hAnsi="Times New Roman" w:cs="Times New Roman"/>
          <w:sz w:val="24"/>
        </w:rPr>
      </w:pPr>
      <w:r w:rsidRPr="00982A73">
        <w:rPr>
          <w:rFonts w:ascii="Times New Roman" w:hAnsi="Times New Roman" w:cs="Times New Roman"/>
          <w:sz w:val="24"/>
        </w:rPr>
        <w:t xml:space="preserve">- основная общеобразовательная программа начального общего образования (нормативный срок освоения 4 года); </w:t>
      </w:r>
    </w:p>
    <w:p w:rsidR="001514C8" w:rsidRPr="00982A73" w:rsidRDefault="001514C8" w:rsidP="001514C8">
      <w:pPr>
        <w:pStyle w:val="31"/>
        <w:jc w:val="both"/>
        <w:rPr>
          <w:rFonts w:ascii="Times New Roman" w:hAnsi="Times New Roman" w:cs="Times New Roman"/>
          <w:sz w:val="24"/>
        </w:rPr>
      </w:pPr>
      <w:r w:rsidRPr="00982A73">
        <w:rPr>
          <w:rFonts w:ascii="Times New Roman" w:hAnsi="Times New Roman" w:cs="Times New Roman"/>
          <w:sz w:val="24"/>
        </w:rPr>
        <w:t xml:space="preserve">- основная общеобразовательная программа основного общего образования (нормативный срок освоения 5 лет); </w:t>
      </w:r>
    </w:p>
    <w:p w:rsidR="001514C8" w:rsidRPr="00982A73" w:rsidRDefault="001514C8" w:rsidP="001514C8">
      <w:pPr>
        <w:pStyle w:val="31"/>
        <w:jc w:val="both"/>
        <w:rPr>
          <w:rFonts w:ascii="Times New Roman" w:hAnsi="Times New Roman" w:cs="Times New Roman"/>
          <w:sz w:val="24"/>
        </w:rPr>
      </w:pPr>
      <w:r w:rsidRPr="00982A73">
        <w:rPr>
          <w:rFonts w:ascii="Times New Roman" w:hAnsi="Times New Roman" w:cs="Times New Roman"/>
          <w:sz w:val="24"/>
        </w:rPr>
        <w:t>- основная общеобразовательная программа  среднего общего образования (нормативный срок освоения 2 года).</w:t>
      </w:r>
    </w:p>
    <w:p w:rsidR="001514C8" w:rsidRPr="00042A1F" w:rsidRDefault="001514C8" w:rsidP="001514C8">
      <w:pPr>
        <w:spacing w:after="0"/>
        <w:ind w:firstLine="567"/>
        <w:jc w:val="both"/>
        <w:rPr>
          <w:rFonts w:ascii="Times New Roman" w:hAnsi="Times New Roman"/>
          <w:sz w:val="24"/>
          <w:szCs w:val="24"/>
        </w:rPr>
      </w:pPr>
      <w:r w:rsidRPr="00042A1F">
        <w:rPr>
          <w:rFonts w:ascii="Times New Roman" w:hAnsi="Times New Roman"/>
          <w:sz w:val="24"/>
          <w:szCs w:val="24"/>
        </w:rPr>
        <w:t xml:space="preserve">Нормативным основанием для составления учебных планов школы служат следующие документы: </w:t>
      </w:r>
    </w:p>
    <w:p w:rsidR="001514C8" w:rsidRPr="00042A1F" w:rsidRDefault="001514C8" w:rsidP="001514C8">
      <w:pPr>
        <w:spacing w:after="0"/>
        <w:jc w:val="both"/>
        <w:rPr>
          <w:rFonts w:ascii="Times New Roman" w:hAnsi="Times New Roman"/>
        </w:rPr>
      </w:pPr>
      <w:r w:rsidRPr="00042A1F">
        <w:rPr>
          <w:rFonts w:ascii="Times New Roman" w:hAnsi="Times New Roman"/>
          <w:sz w:val="24"/>
          <w:szCs w:val="24"/>
        </w:rPr>
        <w:t xml:space="preserve">          </w:t>
      </w:r>
      <w:r w:rsidRPr="00042A1F">
        <w:rPr>
          <w:rFonts w:ascii="Times New Roman" w:hAnsi="Times New Roman"/>
        </w:rPr>
        <w:t>Федеральный Закон от 29.12.2012 года №273-ФЗ «Об образовании в Российской Федерации»;</w:t>
      </w:r>
    </w:p>
    <w:p w:rsidR="001514C8" w:rsidRPr="00042A1F" w:rsidRDefault="001514C8" w:rsidP="001514C8">
      <w:pPr>
        <w:spacing w:after="0"/>
        <w:ind w:firstLine="567"/>
        <w:jc w:val="both"/>
        <w:rPr>
          <w:rFonts w:ascii="Times New Roman" w:hAnsi="Times New Roman"/>
        </w:rPr>
      </w:pPr>
      <w:r w:rsidRPr="00042A1F">
        <w:rPr>
          <w:rFonts w:ascii="Times New Roman" w:hAnsi="Times New Roman"/>
        </w:rPr>
        <w:t xml:space="preserve">Федеральный государственный образовательный стандарт начального общего образования, </w:t>
      </w:r>
      <w:r w:rsidRPr="00042A1F">
        <w:rPr>
          <w:rFonts w:ascii="Times New Roman" w:hAnsi="Times New Roman"/>
          <w:bCs/>
        </w:rPr>
        <w:t>утвержденный приказом Министерства образования Российской Федерации</w:t>
      </w:r>
      <w:r w:rsidRPr="00042A1F">
        <w:rPr>
          <w:rFonts w:ascii="Times New Roman" w:hAnsi="Times New Roman"/>
        </w:rPr>
        <w:t xml:space="preserve"> от 06.10.2009 года №373 (в ред. от 31.12.2015 №1576), </w:t>
      </w:r>
    </w:p>
    <w:p w:rsidR="001514C8" w:rsidRPr="00042A1F" w:rsidRDefault="001514C8" w:rsidP="001514C8">
      <w:pPr>
        <w:spacing w:after="0"/>
        <w:ind w:firstLine="567"/>
        <w:jc w:val="both"/>
        <w:rPr>
          <w:rFonts w:ascii="Times New Roman" w:hAnsi="Times New Roman"/>
        </w:rPr>
      </w:pPr>
      <w:r w:rsidRPr="00042A1F">
        <w:rPr>
          <w:rFonts w:ascii="Times New Roman" w:hAnsi="Times New Roman"/>
        </w:rPr>
        <w:t xml:space="preserve">Федеральный государственный образовательный стандарт основного общего образования, </w:t>
      </w:r>
      <w:r w:rsidRPr="00042A1F">
        <w:rPr>
          <w:rFonts w:ascii="Times New Roman" w:hAnsi="Times New Roman"/>
          <w:bCs/>
        </w:rPr>
        <w:t>утвержденный приказом Министерства образования Российской Федерации</w:t>
      </w:r>
      <w:r w:rsidRPr="00042A1F">
        <w:rPr>
          <w:rFonts w:ascii="Times New Roman" w:hAnsi="Times New Roman"/>
        </w:rPr>
        <w:t xml:space="preserve"> от 17.12.2010 года №1897 (в ред. от 31.12.2015 №1577); </w:t>
      </w:r>
    </w:p>
    <w:p w:rsidR="001514C8" w:rsidRPr="00042A1F" w:rsidRDefault="001514C8" w:rsidP="001514C8">
      <w:pPr>
        <w:spacing w:after="0"/>
        <w:ind w:firstLine="567"/>
        <w:jc w:val="both"/>
        <w:rPr>
          <w:rFonts w:ascii="Times New Roman" w:hAnsi="Times New Roman"/>
        </w:rPr>
      </w:pPr>
      <w:r w:rsidRPr="00042A1F">
        <w:rPr>
          <w:rFonts w:ascii="Times New Roman" w:hAnsi="Times New Roman"/>
        </w:rPr>
        <w:t xml:space="preserve">Федеральный государственный образовательный стандарт среднего общего образования, </w:t>
      </w:r>
      <w:r w:rsidRPr="00042A1F">
        <w:rPr>
          <w:rFonts w:ascii="Times New Roman" w:hAnsi="Times New Roman"/>
          <w:bCs/>
        </w:rPr>
        <w:t>утвержденный приказом Министерства образования Российской Федерации</w:t>
      </w:r>
      <w:r w:rsidRPr="00042A1F">
        <w:rPr>
          <w:rFonts w:ascii="Times New Roman" w:hAnsi="Times New Roman"/>
        </w:rPr>
        <w:t xml:space="preserve"> от 17.05.2012 года №413 (в ред. от 29.06.2017) (для 10-11 классов);</w:t>
      </w:r>
    </w:p>
    <w:p w:rsidR="001514C8" w:rsidRPr="00042A1F" w:rsidRDefault="001514C8" w:rsidP="001514C8">
      <w:pPr>
        <w:spacing w:after="0"/>
        <w:ind w:firstLine="567"/>
        <w:jc w:val="both"/>
        <w:rPr>
          <w:rFonts w:ascii="Times New Roman" w:hAnsi="Times New Roman"/>
        </w:rPr>
      </w:pPr>
      <w:r w:rsidRPr="00042A1F">
        <w:rPr>
          <w:rFonts w:ascii="Times New Roman" w:hAnsi="Times New Roman"/>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w:t>
      </w:r>
      <w:r w:rsidRPr="00042A1F">
        <w:rPr>
          <w:rFonts w:ascii="Times New Roman" w:hAnsi="Times New Roman"/>
          <w:bCs/>
        </w:rPr>
        <w:t>утвержденный приказом Министерства образования Российской Федерации</w:t>
      </w:r>
      <w:r w:rsidRPr="00042A1F">
        <w:rPr>
          <w:rFonts w:ascii="Times New Roman" w:hAnsi="Times New Roman"/>
        </w:rPr>
        <w:t xml:space="preserve"> от 19.12.2014 года №1598;</w:t>
      </w:r>
    </w:p>
    <w:p w:rsidR="001514C8" w:rsidRPr="00042A1F" w:rsidRDefault="001514C8" w:rsidP="001514C8">
      <w:pPr>
        <w:spacing w:after="0"/>
        <w:ind w:firstLine="567"/>
        <w:jc w:val="both"/>
        <w:rPr>
          <w:rFonts w:ascii="Times New Roman" w:hAnsi="Times New Roman"/>
        </w:rPr>
      </w:pPr>
      <w:r w:rsidRPr="00042A1F">
        <w:rPr>
          <w:rFonts w:ascii="Times New Roman" w:hAnsi="Times New Roman"/>
        </w:rPr>
        <w:t xml:space="preserve">Федеральный государственный образовательный стандарт образования обучающихся с умственной отсталостью (интеллектуальными нарушениями), </w:t>
      </w:r>
      <w:r w:rsidRPr="00042A1F">
        <w:rPr>
          <w:rFonts w:ascii="Times New Roman" w:hAnsi="Times New Roman"/>
          <w:bCs/>
        </w:rPr>
        <w:t>утвержденный приказом Министерства образования Российской Федерации</w:t>
      </w:r>
      <w:r w:rsidRPr="00042A1F">
        <w:rPr>
          <w:rFonts w:ascii="Times New Roman" w:hAnsi="Times New Roman"/>
        </w:rPr>
        <w:t xml:space="preserve"> от 19.12.2014 года №1599;</w:t>
      </w:r>
    </w:p>
    <w:p w:rsidR="001514C8" w:rsidRPr="00042A1F" w:rsidRDefault="001514C8" w:rsidP="001514C8">
      <w:pPr>
        <w:spacing w:after="0"/>
        <w:ind w:firstLine="567"/>
        <w:jc w:val="both"/>
        <w:rPr>
          <w:rFonts w:ascii="Times New Roman" w:hAnsi="Times New Roman"/>
        </w:rPr>
      </w:pPr>
      <w:r w:rsidRPr="00042A1F">
        <w:rPr>
          <w:rFonts w:ascii="Times New Roman" w:hAnsi="Times New Roman"/>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r w:rsidRPr="00042A1F">
        <w:rPr>
          <w:rFonts w:ascii="Times New Roman" w:hAnsi="Times New Roman"/>
          <w:bCs/>
        </w:rPr>
        <w:t>утвержденный приказом Министерства образования Российской Федерации</w:t>
      </w:r>
      <w:r w:rsidRPr="00042A1F">
        <w:rPr>
          <w:rFonts w:ascii="Times New Roman" w:hAnsi="Times New Roman"/>
        </w:rPr>
        <w:t xml:space="preserve"> от 30.08.2013 № 1015;</w:t>
      </w:r>
    </w:p>
    <w:p w:rsidR="001514C8" w:rsidRPr="00042A1F" w:rsidRDefault="001514C8" w:rsidP="001514C8">
      <w:pPr>
        <w:spacing w:after="0"/>
        <w:ind w:firstLine="567"/>
        <w:jc w:val="both"/>
        <w:rPr>
          <w:rFonts w:ascii="Times New Roman" w:hAnsi="Times New Roman"/>
        </w:rPr>
      </w:pPr>
      <w:r w:rsidRPr="00042A1F">
        <w:rPr>
          <w:rFonts w:ascii="Times New Roman" w:hAnsi="Times New Roman"/>
        </w:rPr>
        <w:t>Санитарно-эпидемиологические требования к условиям и организации обучения в общеобразовательных учреждениях, утвержденные постановлением Главного санитарного врача</w:t>
      </w:r>
      <w:r w:rsidRPr="00042A1F">
        <w:rPr>
          <w:rFonts w:ascii="Times New Roman" w:hAnsi="Times New Roman"/>
          <w:bCs/>
        </w:rPr>
        <w:t xml:space="preserve"> Российской Федерации</w:t>
      </w:r>
      <w:r w:rsidRPr="00042A1F">
        <w:rPr>
          <w:rFonts w:ascii="Times New Roman" w:hAnsi="Times New Roman"/>
        </w:rPr>
        <w:t xml:space="preserve"> от 29.12.2010 № 189;</w:t>
      </w:r>
    </w:p>
    <w:p w:rsidR="001514C8" w:rsidRPr="00042A1F" w:rsidRDefault="001514C8" w:rsidP="001514C8">
      <w:pPr>
        <w:spacing w:after="0"/>
        <w:ind w:firstLine="567"/>
        <w:jc w:val="both"/>
        <w:rPr>
          <w:rFonts w:ascii="Times New Roman" w:hAnsi="Times New Roman"/>
        </w:rPr>
      </w:pPr>
      <w:proofErr w:type="gramStart"/>
      <w:r w:rsidRPr="00042A1F">
        <w:rPr>
          <w:rFonts w:ascii="Times New Roman" w:hAnsi="Times New Roman"/>
        </w:rPr>
        <w:t>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утвержденные постановлением Главного санитарного врача</w:t>
      </w:r>
      <w:r w:rsidRPr="00042A1F">
        <w:rPr>
          <w:rFonts w:ascii="Times New Roman" w:hAnsi="Times New Roman"/>
          <w:bCs/>
        </w:rPr>
        <w:t xml:space="preserve"> Российской Федерации</w:t>
      </w:r>
      <w:r w:rsidRPr="00042A1F">
        <w:rPr>
          <w:rFonts w:ascii="Times New Roman" w:hAnsi="Times New Roman"/>
        </w:rPr>
        <w:t xml:space="preserve">  от 10.07.2015 №26;</w:t>
      </w:r>
      <w:proofErr w:type="gramEnd"/>
    </w:p>
    <w:p w:rsidR="001514C8" w:rsidRPr="00042A1F" w:rsidRDefault="001514C8" w:rsidP="001514C8">
      <w:pPr>
        <w:spacing w:after="0"/>
        <w:ind w:firstLine="567"/>
        <w:jc w:val="both"/>
        <w:rPr>
          <w:rFonts w:ascii="Times New Roman" w:hAnsi="Times New Roman"/>
        </w:rPr>
      </w:pPr>
      <w:r w:rsidRPr="00042A1F">
        <w:rPr>
          <w:rFonts w:ascii="Times New Roman" w:hAnsi="Times New Roman"/>
        </w:rPr>
        <w:t xml:space="preserve">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Pr="00042A1F">
        <w:rPr>
          <w:rFonts w:ascii="Times New Roman" w:hAnsi="Times New Roman"/>
          <w:bCs/>
        </w:rPr>
        <w:t>утвержденный приказом Министерства образования и науки Российской Федерации</w:t>
      </w:r>
      <w:r w:rsidRPr="00042A1F">
        <w:rPr>
          <w:rFonts w:ascii="Times New Roman" w:hAnsi="Times New Roman"/>
        </w:rPr>
        <w:t xml:space="preserve"> от 28.12.2018 года №345 с изменениями от 08.05.2019 года №233, </w:t>
      </w:r>
    </w:p>
    <w:p w:rsidR="001514C8" w:rsidRPr="00042A1F" w:rsidRDefault="001514C8" w:rsidP="001514C8">
      <w:pPr>
        <w:spacing w:after="0"/>
        <w:ind w:firstLine="567"/>
        <w:jc w:val="both"/>
        <w:rPr>
          <w:rFonts w:ascii="Times New Roman" w:hAnsi="Times New Roman"/>
        </w:rPr>
      </w:pPr>
      <w:r w:rsidRPr="00042A1F">
        <w:rPr>
          <w:rFonts w:ascii="Times New Roman" w:hAnsi="Times New Roman"/>
        </w:rPr>
        <w:t xml:space="preserve">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Pr="00042A1F">
        <w:rPr>
          <w:rFonts w:ascii="Times New Roman" w:hAnsi="Times New Roman"/>
          <w:bCs/>
        </w:rPr>
        <w:t>утвержденный приказом Министерства образования и науки Российской Федерации</w:t>
      </w:r>
      <w:r w:rsidRPr="00042A1F">
        <w:rPr>
          <w:rFonts w:ascii="Times New Roman" w:hAnsi="Times New Roman"/>
        </w:rPr>
        <w:t xml:space="preserve"> от 09.06.2016 года №699;</w:t>
      </w:r>
    </w:p>
    <w:p w:rsidR="001514C8" w:rsidRPr="00042A1F" w:rsidRDefault="001514C8" w:rsidP="001514C8">
      <w:pPr>
        <w:spacing w:after="0"/>
        <w:ind w:firstLine="567"/>
        <w:jc w:val="both"/>
        <w:rPr>
          <w:rFonts w:ascii="Times New Roman" w:hAnsi="Times New Roman"/>
        </w:rPr>
      </w:pPr>
      <w:r w:rsidRPr="00042A1F">
        <w:rPr>
          <w:rFonts w:ascii="Times New Roman" w:hAnsi="Times New Roman"/>
        </w:rPr>
        <w:t>Порядок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находящихся на территории Свердловской области, утвержденный  постановлением Правительства Свердловской области от 23.04.2015 №270-ПП (с изменениями и дополнениями от 29.01.2016, от 27.10.2016 года);</w:t>
      </w:r>
    </w:p>
    <w:p w:rsidR="001514C8" w:rsidRPr="00042A1F" w:rsidRDefault="001514C8" w:rsidP="001514C8">
      <w:pPr>
        <w:widowControl w:val="0"/>
        <w:autoSpaceDE w:val="0"/>
        <w:autoSpaceDN w:val="0"/>
        <w:adjustRightInd w:val="0"/>
        <w:spacing w:after="0"/>
        <w:ind w:left="-284" w:firstLine="540"/>
        <w:jc w:val="both"/>
        <w:rPr>
          <w:rFonts w:ascii="Times New Roman" w:hAnsi="Times New Roman"/>
        </w:rPr>
      </w:pPr>
      <w:r w:rsidRPr="00042A1F">
        <w:rPr>
          <w:rFonts w:ascii="Times New Roman" w:hAnsi="Times New Roman"/>
        </w:rPr>
        <w:lastRenderedPageBreak/>
        <w:t xml:space="preserve">Письмо Министерства образования и науки Российской Федерации от 28.12.2011 № 19-337 «О введении третьего часа физической культуры»;  </w:t>
      </w:r>
    </w:p>
    <w:p w:rsidR="001514C8" w:rsidRPr="00042A1F" w:rsidRDefault="001514C8" w:rsidP="001514C8">
      <w:pPr>
        <w:tabs>
          <w:tab w:val="left" w:pos="284"/>
          <w:tab w:val="left" w:pos="993"/>
        </w:tabs>
        <w:spacing w:after="0"/>
        <w:ind w:left="-284" w:firstLine="539"/>
        <w:jc w:val="both"/>
        <w:rPr>
          <w:rFonts w:ascii="Times New Roman" w:hAnsi="Times New Roman"/>
        </w:rPr>
      </w:pPr>
      <w:r w:rsidRPr="00042A1F">
        <w:rPr>
          <w:rFonts w:ascii="Times New Roman" w:hAnsi="Times New Roman"/>
        </w:rPr>
        <w:t>Письмо Министерства образования и науки Российской Федерации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1514C8" w:rsidRPr="00042A1F" w:rsidRDefault="001514C8" w:rsidP="001514C8">
      <w:pPr>
        <w:tabs>
          <w:tab w:val="left" w:pos="284"/>
          <w:tab w:val="left" w:pos="993"/>
        </w:tabs>
        <w:spacing w:after="0"/>
        <w:ind w:left="-284" w:firstLine="539"/>
        <w:jc w:val="both"/>
        <w:rPr>
          <w:rFonts w:ascii="Times New Roman" w:hAnsi="Times New Roman"/>
        </w:rPr>
      </w:pPr>
      <w:r w:rsidRPr="00042A1F">
        <w:rPr>
          <w:rFonts w:ascii="Times New Roman" w:hAnsi="Times New Roman"/>
        </w:rPr>
        <w:t>Письмо Министерства образования и науки Российской Федерации от 17.05.2018 № 08-1214 «Об изучении второго иностранного языка в соответствие с ФГОС»;</w:t>
      </w:r>
    </w:p>
    <w:p w:rsidR="001514C8" w:rsidRPr="00042A1F" w:rsidRDefault="001514C8" w:rsidP="001514C8">
      <w:pPr>
        <w:tabs>
          <w:tab w:val="left" w:pos="284"/>
          <w:tab w:val="left" w:pos="993"/>
        </w:tabs>
        <w:spacing w:after="0"/>
        <w:ind w:left="-284" w:firstLine="539"/>
        <w:jc w:val="both"/>
        <w:rPr>
          <w:rFonts w:ascii="Times New Roman" w:hAnsi="Times New Roman"/>
        </w:rPr>
      </w:pPr>
      <w:r w:rsidRPr="00042A1F">
        <w:rPr>
          <w:rFonts w:ascii="Times New Roman" w:hAnsi="Times New Roman"/>
        </w:rPr>
        <w:t>Письмо Федеральной службы по надзору в сфере образования и науки от 20.06.2018 № 05-192 «Об изучении родных языков из числа языков народов Российской Федерации»;</w:t>
      </w:r>
    </w:p>
    <w:p w:rsidR="001514C8" w:rsidRPr="00042A1F" w:rsidRDefault="001514C8" w:rsidP="001514C8">
      <w:pPr>
        <w:shd w:val="clear" w:color="auto" w:fill="FFFFFF"/>
        <w:spacing w:after="0"/>
        <w:ind w:left="-284" w:firstLine="567"/>
        <w:jc w:val="both"/>
        <w:textAlignment w:val="baseline"/>
        <w:outlineLvl w:val="0"/>
        <w:rPr>
          <w:rFonts w:ascii="Times New Roman" w:hAnsi="Times New Roman"/>
        </w:rPr>
      </w:pPr>
      <w:r w:rsidRPr="00042A1F">
        <w:rPr>
          <w:rFonts w:ascii="Times New Roman" w:hAnsi="Times New Roman"/>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08.04.2015 № 1/15 размещена в реестре примерных основных общеобразовательных;</w:t>
      </w:r>
    </w:p>
    <w:p w:rsidR="001514C8" w:rsidRPr="00042A1F" w:rsidRDefault="001514C8" w:rsidP="001514C8">
      <w:pPr>
        <w:spacing w:after="0"/>
        <w:ind w:firstLine="567"/>
        <w:jc w:val="both"/>
        <w:rPr>
          <w:rFonts w:ascii="Times New Roman" w:hAnsi="Times New Roman"/>
          <w:bCs/>
        </w:rPr>
      </w:pPr>
      <w:r w:rsidRPr="00042A1F">
        <w:rPr>
          <w:rFonts w:ascii="Times New Roman" w:hAnsi="Times New Roman"/>
        </w:rPr>
        <w:t xml:space="preserve">Методические рекомендации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духовно-нравственной культуры народов России», подготовленные </w:t>
      </w:r>
      <w:r w:rsidRPr="00042A1F">
        <w:rPr>
          <w:rFonts w:ascii="Times New Roman" w:hAnsi="Times New Roman"/>
          <w:bCs/>
        </w:rPr>
        <w:t>Министерством образования и науки Российской Федерации (письмо от 19.01.2018 №08-96);</w:t>
      </w:r>
    </w:p>
    <w:p w:rsidR="001514C8" w:rsidRPr="00042A1F" w:rsidRDefault="001514C8" w:rsidP="001514C8">
      <w:pPr>
        <w:spacing w:after="0"/>
        <w:ind w:firstLine="567"/>
        <w:jc w:val="both"/>
        <w:rPr>
          <w:rFonts w:ascii="Times New Roman" w:hAnsi="Times New Roman"/>
        </w:rPr>
      </w:pPr>
      <w:r w:rsidRPr="00042A1F">
        <w:rPr>
          <w:rFonts w:ascii="Times New Roman" w:hAnsi="Times New Roman"/>
        </w:rPr>
        <w:t xml:space="preserve">Устав МАОУ СОШ №15; </w:t>
      </w:r>
    </w:p>
    <w:p w:rsidR="001514C8" w:rsidRPr="00042A1F" w:rsidRDefault="001514C8" w:rsidP="001514C8">
      <w:pPr>
        <w:spacing w:after="0"/>
        <w:ind w:firstLine="567"/>
        <w:jc w:val="both"/>
        <w:rPr>
          <w:rFonts w:ascii="Times New Roman" w:hAnsi="Times New Roman"/>
        </w:rPr>
      </w:pPr>
      <w:r w:rsidRPr="00042A1F">
        <w:rPr>
          <w:rFonts w:ascii="Times New Roman" w:hAnsi="Times New Roman"/>
        </w:rPr>
        <w:t xml:space="preserve">Основная образовательная программа МАОУ СОШ №15 (далее ООП) ООО, утвержденной приказом директора МАОУ СОШ № 15 от 29.05.15 №127. </w:t>
      </w:r>
    </w:p>
    <w:p w:rsidR="001514C8" w:rsidRPr="00982A73" w:rsidRDefault="001514C8" w:rsidP="001514C8">
      <w:pPr>
        <w:spacing w:after="0" w:line="240" w:lineRule="auto"/>
        <w:ind w:firstLine="709"/>
        <w:jc w:val="both"/>
        <w:rPr>
          <w:rFonts w:ascii="Times New Roman" w:hAnsi="Times New Roman"/>
          <w:sz w:val="24"/>
          <w:szCs w:val="24"/>
        </w:rPr>
      </w:pPr>
      <w:r w:rsidRPr="00982A73">
        <w:rPr>
          <w:rFonts w:ascii="Times New Roman" w:hAnsi="Times New Roman"/>
          <w:sz w:val="24"/>
          <w:szCs w:val="24"/>
        </w:rPr>
        <w:t>Обучение ведется в режиме 5-дневной недели для 1-4х классов, 6-дневной недели для 5-11 классов. Продолжительность учебного года: 1 класс – 34 учебные недели, 2-11 классы –35 учебных недель. Максимальная нагрузка учащегося при этом не превышена.  Продолжительность урока – 40 минут.</w:t>
      </w:r>
    </w:p>
    <w:p w:rsidR="001514C8" w:rsidRPr="00982A73" w:rsidRDefault="001514C8" w:rsidP="001514C8">
      <w:pPr>
        <w:spacing w:after="0" w:line="240" w:lineRule="auto"/>
        <w:ind w:firstLine="708"/>
        <w:jc w:val="both"/>
        <w:rPr>
          <w:rFonts w:ascii="Times New Roman" w:hAnsi="Times New Roman"/>
          <w:sz w:val="24"/>
          <w:szCs w:val="24"/>
        </w:rPr>
      </w:pPr>
      <w:r w:rsidRPr="00982A73">
        <w:rPr>
          <w:rFonts w:ascii="Times New Roman" w:hAnsi="Times New Roman"/>
          <w:sz w:val="24"/>
          <w:szCs w:val="24"/>
        </w:rPr>
        <w:t>Учащимся предоставляется возможность обучения на дому на основании заявления родителей (законных представителей) и заключения клинико-экспертной комиссии лечебно-профилактического учреждения, приказа директора школы.</w:t>
      </w:r>
    </w:p>
    <w:p w:rsidR="001514C8" w:rsidRPr="00982A73" w:rsidRDefault="001514C8" w:rsidP="001514C8">
      <w:pPr>
        <w:spacing w:after="0" w:line="240" w:lineRule="auto"/>
        <w:jc w:val="both"/>
        <w:rPr>
          <w:rFonts w:ascii="Times New Roman" w:hAnsi="Times New Roman"/>
          <w:sz w:val="24"/>
          <w:szCs w:val="24"/>
        </w:rPr>
      </w:pPr>
      <w:r w:rsidRPr="00982A73">
        <w:rPr>
          <w:rFonts w:ascii="Times New Roman" w:hAnsi="Times New Roman"/>
          <w:sz w:val="24"/>
          <w:szCs w:val="24"/>
        </w:rPr>
        <w:tab/>
        <w:t>Для учащихся с ограниченными возможностями здоровья образовательная деятельность осуществляется по адаптированным основным общеобразовательным программам.</w:t>
      </w:r>
    </w:p>
    <w:p w:rsidR="001514C8" w:rsidRPr="00982A73" w:rsidRDefault="001514C8" w:rsidP="001514C8">
      <w:pPr>
        <w:spacing w:after="0" w:line="240" w:lineRule="auto"/>
        <w:ind w:firstLine="709"/>
        <w:jc w:val="both"/>
        <w:rPr>
          <w:rFonts w:ascii="Times New Roman" w:hAnsi="Times New Roman"/>
          <w:sz w:val="24"/>
          <w:szCs w:val="24"/>
        </w:rPr>
      </w:pPr>
      <w:r w:rsidRPr="00982A73">
        <w:rPr>
          <w:rFonts w:ascii="Times New Roman" w:hAnsi="Times New Roman"/>
          <w:sz w:val="24"/>
          <w:szCs w:val="24"/>
        </w:rPr>
        <w:t>Все основные образовательные программы общего образования, в том числе адаптированные, размещены на официальном сайте МАОУ СОШ № 15 (https://школа15-динас.рф).</w:t>
      </w:r>
      <w:r w:rsidRPr="00982A73">
        <w:t xml:space="preserve"> </w:t>
      </w:r>
    </w:p>
    <w:p w:rsidR="001514C8" w:rsidRPr="00982A73" w:rsidRDefault="001514C8" w:rsidP="001514C8">
      <w:pPr>
        <w:shd w:val="clear" w:color="auto" w:fill="FFFFFF"/>
        <w:autoSpaceDE w:val="0"/>
        <w:autoSpaceDN w:val="0"/>
        <w:adjustRightInd w:val="0"/>
        <w:spacing w:after="0" w:line="240" w:lineRule="auto"/>
        <w:ind w:right="-2" w:firstLine="708"/>
        <w:jc w:val="both"/>
        <w:rPr>
          <w:rFonts w:ascii="Times New Roman" w:hAnsi="Times New Roman"/>
          <w:sz w:val="24"/>
          <w:szCs w:val="24"/>
        </w:rPr>
      </w:pPr>
      <w:r w:rsidRPr="00982A73">
        <w:rPr>
          <w:rFonts w:ascii="Times New Roman" w:hAnsi="Times New Roman"/>
          <w:sz w:val="24"/>
          <w:szCs w:val="24"/>
        </w:rPr>
        <w:t>Освоение образовательной программы начального общего, основного общего, среднего общего образования, в том числе отдельной части или всего объема учебного предмета, сопровождается промежуточной аттестацией учащихся. Формами проведения промежуточной аттестации учащихся являются: контрольная работа, диктант, изложение с разработкой плана его содержания, сочинение или изложение с творческим заданием, тест и др. К устным  формам  аттестации  относятся:   проверка техники чтения, защита реферата, зачет, собеседование и другие.</w:t>
      </w:r>
    </w:p>
    <w:p w:rsidR="001514C8" w:rsidRPr="006D45D5" w:rsidRDefault="001514C8" w:rsidP="001514C8">
      <w:pPr>
        <w:autoSpaceDE w:val="0"/>
        <w:spacing w:after="0" w:line="240" w:lineRule="auto"/>
        <w:ind w:firstLine="708"/>
        <w:jc w:val="both"/>
        <w:rPr>
          <w:rFonts w:ascii="Times New Roman" w:hAnsi="Times New Roman"/>
          <w:sz w:val="24"/>
          <w:szCs w:val="24"/>
        </w:rPr>
      </w:pPr>
      <w:r w:rsidRPr="006D45D5">
        <w:rPr>
          <w:rFonts w:ascii="Times New Roman" w:hAnsi="Times New Roman"/>
          <w:sz w:val="24"/>
          <w:szCs w:val="24"/>
        </w:rPr>
        <w:t xml:space="preserve">Обучение осуществляется на русском языке. Учебный план соответствует специфике учебного заведения, выдержан в отношении структуры и содержания, учитывает взаимосвязь обязательной части и части формируемой участниками образовательных отношений. В учебном плане соблюдается баланс между обязательными предметами и предметами по выбору, преемственность в изучении предметов по годам обучения. </w:t>
      </w:r>
    </w:p>
    <w:p w:rsidR="001514C8" w:rsidRPr="006D45D5" w:rsidRDefault="001514C8" w:rsidP="001514C8">
      <w:pPr>
        <w:autoSpaceDE w:val="0"/>
        <w:spacing w:after="0" w:line="240" w:lineRule="auto"/>
        <w:ind w:firstLine="708"/>
        <w:jc w:val="both"/>
        <w:rPr>
          <w:rFonts w:ascii="Times New Roman" w:hAnsi="Times New Roman"/>
          <w:sz w:val="24"/>
          <w:szCs w:val="24"/>
        </w:rPr>
      </w:pPr>
      <w:r w:rsidRPr="006D45D5">
        <w:rPr>
          <w:rFonts w:ascii="Times New Roman" w:hAnsi="Times New Roman"/>
          <w:sz w:val="24"/>
          <w:szCs w:val="24"/>
        </w:rPr>
        <w:t xml:space="preserve">В целях реализации ФГОС ОО используются учебники, утвержденные Приказом </w:t>
      </w:r>
      <w:proofErr w:type="spellStart"/>
      <w:r w:rsidRPr="006D45D5">
        <w:rPr>
          <w:rFonts w:ascii="Times New Roman" w:hAnsi="Times New Roman"/>
          <w:sz w:val="24"/>
          <w:szCs w:val="24"/>
        </w:rPr>
        <w:t>Минобрнауки</w:t>
      </w:r>
      <w:proofErr w:type="spellEnd"/>
      <w:r w:rsidRPr="006D45D5">
        <w:rPr>
          <w:rFonts w:ascii="Times New Roman" w:hAnsi="Times New Roman"/>
          <w:sz w:val="24"/>
          <w:szCs w:val="24"/>
        </w:rPr>
        <w:t xml:space="preserve"> России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 253 от 31.03.2014, Приказа </w:t>
      </w:r>
      <w:r w:rsidRPr="006D45D5">
        <w:rPr>
          <w:rFonts w:ascii="Times New Roman" w:hAnsi="Times New Roman"/>
          <w:sz w:val="24"/>
          <w:szCs w:val="24"/>
        </w:rPr>
        <w:lastRenderedPageBreak/>
        <w:t>Министерства просвещения РФ от 28 декабря 2018 г. N 345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и Приказа Министерства просвещения РФ от 8 мая 2019 г. N 233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28 декабря 2018 г. N 345».</w:t>
      </w:r>
    </w:p>
    <w:p w:rsidR="001514C8" w:rsidRPr="006D45D5" w:rsidRDefault="001514C8" w:rsidP="001514C8">
      <w:pPr>
        <w:autoSpaceDE w:val="0"/>
        <w:spacing w:after="0" w:line="240" w:lineRule="auto"/>
        <w:ind w:firstLine="708"/>
        <w:jc w:val="both"/>
        <w:rPr>
          <w:rFonts w:ascii="Times New Roman" w:hAnsi="Times New Roman"/>
          <w:sz w:val="24"/>
          <w:szCs w:val="24"/>
        </w:rPr>
      </w:pPr>
      <w:r w:rsidRPr="006D45D5">
        <w:rPr>
          <w:rFonts w:ascii="Times New Roman" w:hAnsi="Times New Roman"/>
          <w:sz w:val="24"/>
          <w:szCs w:val="24"/>
        </w:rPr>
        <w:t>С учетом ООП НОО (с изменениями), ООП ООО, ОП СОО определены основные направления работы школы: 1. Реализация комплексного подхода к обучению и воспитанию учащихся при реализации образовательных программ начального общего, основного общего, среднего общего образования. 2. Формирование у учащихся положительного отношения к учению как к главному условию роста личностных достижений и общей культуры личности на основе усвоения обязательного минимума содержания общеобразовательных программ. 3. Последовательная индивидуализация обучения; учет личных склонностей, потребностей учащихся, ориентация на подготовку к последующему освоению профессиональных образовательных программ в рамках профильного обучения, профессиональному образованию или профессиональной деятельности. 4. Создание оптимальных условий развития личности каждого школьника как гражданина в традициях отечественной и мировой культуры, в современной системе ценностей и потребностей современной жизни, способной к активной социальной позиции в обществе и самостоятельному жизненному выбору, к началу трудовой деятельности и продолжению профессионального образования, к самообразованию и самосовершенствованию личности каждого школьника, его мыслительных и творческих способностей; сохранение и укрепление здоровья.</w:t>
      </w:r>
    </w:p>
    <w:p w:rsidR="001514C8" w:rsidRPr="006D45D5" w:rsidRDefault="001514C8" w:rsidP="001514C8">
      <w:pPr>
        <w:spacing w:after="0" w:line="240" w:lineRule="auto"/>
        <w:ind w:left="-1" w:firstLine="709"/>
        <w:jc w:val="both"/>
        <w:rPr>
          <w:rFonts w:ascii="Times New Roman" w:hAnsi="Times New Roman"/>
          <w:sz w:val="24"/>
          <w:szCs w:val="24"/>
        </w:rPr>
      </w:pPr>
      <w:r w:rsidRPr="006D45D5">
        <w:rPr>
          <w:rFonts w:ascii="Times New Roman" w:hAnsi="Times New Roman"/>
          <w:sz w:val="24"/>
          <w:szCs w:val="24"/>
        </w:rPr>
        <w:t>Оценка организации образовательного процесса позволяет выявить следующие приоритетные направления работы МАОУ СОШ №15:</w:t>
      </w:r>
    </w:p>
    <w:p w:rsidR="001514C8" w:rsidRPr="006D45D5" w:rsidRDefault="001514C8" w:rsidP="001514C8">
      <w:pPr>
        <w:spacing w:after="0" w:line="240" w:lineRule="auto"/>
        <w:jc w:val="both"/>
        <w:rPr>
          <w:rFonts w:ascii="Times New Roman" w:hAnsi="Times New Roman"/>
          <w:sz w:val="24"/>
          <w:szCs w:val="24"/>
        </w:rPr>
      </w:pPr>
      <w:r w:rsidRPr="006D45D5">
        <w:rPr>
          <w:rFonts w:ascii="Times New Roman" w:hAnsi="Times New Roman"/>
          <w:sz w:val="24"/>
          <w:szCs w:val="24"/>
        </w:rPr>
        <w:t>- обеспечение организации образовательного процесса за счет создания необходимых условий, ориентированных на качественный уровень образования и воспитания учащихся в соответствии с требованиями ФГОС общего образования, проявляющих активную гражданскую позицию через взаимодействие с потенциалом выстроенного социокультурного образовательного пространства, развития учреждения как открытой информационно-образовательной системы в условиях автономии.</w:t>
      </w:r>
    </w:p>
    <w:p w:rsidR="001514C8" w:rsidRPr="006D45D5" w:rsidRDefault="001514C8" w:rsidP="001514C8">
      <w:pPr>
        <w:spacing w:after="0" w:line="240" w:lineRule="auto"/>
        <w:jc w:val="both"/>
        <w:rPr>
          <w:rFonts w:ascii="Times New Roman" w:hAnsi="Times New Roman"/>
          <w:sz w:val="24"/>
          <w:szCs w:val="24"/>
        </w:rPr>
      </w:pPr>
      <w:r w:rsidRPr="006D45D5">
        <w:rPr>
          <w:rFonts w:ascii="Times New Roman" w:hAnsi="Times New Roman"/>
          <w:sz w:val="24"/>
          <w:szCs w:val="24"/>
        </w:rPr>
        <w:t>- обеспечение развития учреждения как открытой информационно-образовательной системы, ориентированной на непрерывность образования, образовательный результат учащимся, их профессиональное самоопределение через потенциал воспитательного и социокультурного образовательного пространства.</w:t>
      </w:r>
    </w:p>
    <w:p w:rsidR="001514C8" w:rsidRPr="006D45D5" w:rsidRDefault="001514C8" w:rsidP="001514C8">
      <w:pPr>
        <w:spacing w:after="0" w:line="240" w:lineRule="auto"/>
        <w:ind w:firstLine="708"/>
        <w:jc w:val="both"/>
        <w:rPr>
          <w:rFonts w:ascii="Times New Roman" w:hAnsi="Times New Roman"/>
          <w:sz w:val="24"/>
          <w:szCs w:val="24"/>
        </w:rPr>
      </w:pPr>
      <w:r w:rsidRPr="006D45D5">
        <w:rPr>
          <w:rFonts w:ascii="Times New Roman" w:hAnsi="Times New Roman"/>
          <w:sz w:val="24"/>
          <w:szCs w:val="24"/>
        </w:rPr>
        <w:t>Приоритетными направлениями вариативной части учебного плана являются учебные предметы гуманитарного, математического и социально-экономического цикла, что в полной мере соответствует целевым установкам работы педагогического коллектива–обеспечить становление человека, готового к свободному гуманистически ориентированному выбору и индивидуальному интеллектуальному усилию, обладающего многофункциональными компетентностями, что позволит ему самостоятельно решать различные проблемы в повседневной  профессиональной или социальной жизни.</w:t>
      </w:r>
    </w:p>
    <w:p w:rsidR="001514C8" w:rsidRPr="008C591E" w:rsidRDefault="001514C8" w:rsidP="001514C8">
      <w:pPr>
        <w:pStyle w:val="12"/>
        <w:ind w:firstLine="708"/>
        <w:jc w:val="both"/>
        <w:rPr>
          <w:sz w:val="24"/>
          <w:szCs w:val="24"/>
        </w:rPr>
      </w:pPr>
      <w:r w:rsidRPr="008C591E">
        <w:rPr>
          <w:sz w:val="24"/>
          <w:szCs w:val="24"/>
        </w:rPr>
        <w:t xml:space="preserve">На 1 уровне образования образовательный процесс выстраивается по учебно-методическому комплекту «Школа России», отвечающим требованиям федерального государственного образовательного стандарта  начального общего образования. Учебный план начального общего образования для 1-4 классов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w:t>
      </w:r>
      <w:r w:rsidRPr="008C591E">
        <w:rPr>
          <w:sz w:val="24"/>
          <w:szCs w:val="24"/>
        </w:rPr>
        <w:lastRenderedPageBreak/>
        <w:t>и учебное время, отводимое на их изучение по классам (годам) обучения и отражает содержание образования, которое обеспечивает достижение важнейших целей современного начального образования:</w:t>
      </w:r>
    </w:p>
    <w:p w:rsidR="001514C8" w:rsidRPr="008C591E" w:rsidRDefault="001514C8" w:rsidP="001514C8">
      <w:pPr>
        <w:spacing w:after="0" w:line="240" w:lineRule="auto"/>
        <w:jc w:val="both"/>
        <w:rPr>
          <w:rFonts w:ascii="Times New Roman" w:hAnsi="Times New Roman"/>
          <w:sz w:val="24"/>
          <w:szCs w:val="24"/>
        </w:rPr>
      </w:pPr>
      <w:r w:rsidRPr="008C591E">
        <w:rPr>
          <w:rFonts w:ascii="Times New Roman" w:hAnsi="Times New Roman"/>
          <w:sz w:val="24"/>
          <w:szCs w:val="24"/>
        </w:rPr>
        <w:t> - формирование гражданской идентичности обучающихся, приобщение их к общекультурным, национальным и этнокультурным ценностям;</w:t>
      </w:r>
    </w:p>
    <w:p w:rsidR="001514C8" w:rsidRPr="008C591E" w:rsidRDefault="001514C8" w:rsidP="001514C8">
      <w:pPr>
        <w:spacing w:after="0" w:line="240" w:lineRule="auto"/>
        <w:jc w:val="both"/>
        <w:rPr>
          <w:rFonts w:ascii="Times New Roman" w:hAnsi="Times New Roman"/>
          <w:sz w:val="24"/>
          <w:szCs w:val="24"/>
        </w:rPr>
      </w:pPr>
      <w:r w:rsidRPr="008C591E">
        <w:rPr>
          <w:rFonts w:ascii="Times New Roman" w:hAnsi="Times New Roman"/>
          <w:sz w:val="24"/>
          <w:szCs w:val="24"/>
        </w:rPr>
        <w:t xml:space="preserve"> - 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1514C8" w:rsidRPr="008C591E" w:rsidRDefault="001514C8" w:rsidP="001514C8">
      <w:pPr>
        <w:spacing w:after="0" w:line="240" w:lineRule="auto"/>
        <w:jc w:val="both"/>
        <w:rPr>
          <w:rFonts w:ascii="Times New Roman" w:hAnsi="Times New Roman"/>
          <w:sz w:val="24"/>
          <w:szCs w:val="24"/>
        </w:rPr>
      </w:pPr>
      <w:r w:rsidRPr="008C591E">
        <w:rPr>
          <w:rFonts w:ascii="Times New Roman" w:hAnsi="Times New Roman"/>
          <w:sz w:val="24"/>
          <w:szCs w:val="24"/>
        </w:rPr>
        <w:t xml:space="preserve"> - формирование здорового образа жизни, элементарных правил поведения в экстремальных ситуациях;</w:t>
      </w:r>
    </w:p>
    <w:p w:rsidR="001514C8" w:rsidRPr="008C591E" w:rsidRDefault="001514C8" w:rsidP="001514C8">
      <w:pPr>
        <w:spacing w:after="0" w:line="240" w:lineRule="auto"/>
        <w:jc w:val="both"/>
        <w:rPr>
          <w:rFonts w:ascii="Times New Roman" w:hAnsi="Times New Roman"/>
          <w:sz w:val="24"/>
          <w:szCs w:val="24"/>
        </w:rPr>
      </w:pPr>
      <w:r w:rsidRPr="008C591E">
        <w:rPr>
          <w:rFonts w:ascii="Times New Roman" w:hAnsi="Times New Roman"/>
          <w:sz w:val="24"/>
          <w:szCs w:val="24"/>
        </w:rPr>
        <w:t xml:space="preserve"> - личностное развитие ученика в соответствии с его индивидуальностью.</w:t>
      </w:r>
    </w:p>
    <w:p w:rsidR="001514C8" w:rsidRPr="008C591E" w:rsidRDefault="001514C8" w:rsidP="001514C8">
      <w:pPr>
        <w:shd w:val="clear" w:color="auto" w:fill="FFFFFF"/>
        <w:spacing w:after="0" w:line="240" w:lineRule="auto"/>
        <w:ind w:firstLine="708"/>
        <w:jc w:val="both"/>
        <w:rPr>
          <w:rFonts w:ascii="Times New Roman" w:hAnsi="Times New Roman"/>
        </w:rPr>
      </w:pPr>
      <w:r w:rsidRPr="008C591E">
        <w:rPr>
          <w:rFonts w:ascii="Times New Roman" w:hAnsi="Times New Roman"/>
        </w:rPr>
        <w:t xml:space="preserve">В учебный план включены все обязательные предметные области. Обучение ведется на русском языке. </w:t>
      </w:r>
      <w:r w:rsidRPr="008C591E">
        <w:rPr>
          <w:rFonts w:ascii="Times New Roman" w:eastAsiaTheme="minorHAnsi" w:hAnsi="Times New Roman"/>
        </w:rPr>
        <w:t>Учебный предметы «Родной язык» и «Литературное чтение на родном языке» предметной области «Родной язык и литературное чтение на родном языке» изучаются самостоятельно в целях обеспечения достижения обучающимися планируемых результатов освоения родного языка и литературного чтения на родном языке в соответствии с ФГОС НОО. Предметы «</w:t>
      </w:r>
      <w:r w:rsidRPr="008C591E">
        <w:rPr>
          <w:rFonts w:ascii="Times New Roman" w:hAnsi="Times New Roman"/>
        </w:rPr>
        <w:t>Родной язык (русский язык)» изучают учащиеся 1-4 классов по 1 часу в неделю в течение первого полугодия,  «</w:t>
      </w:r>
      <w:r w:rsidRPr="008C591E">
        <w:rPr>
          <w:rFonts w:ascii="Times New Roman" w:eastAsiaTheme="minorHAnsi" w:hAnsi="Times New Roman"/>
        </w:rPr>
        <w:t>Литературное чтение на родном языке</w:t>
      </w:r>
      <w:r w:rsidRPr="008C591E">
        <w:rPr>
          <w:rFonts w:ascii="Times New Roman" w:hAnsi="Times New Roman"/>
        </w:rPr>
        <w:t xml:space="preserve"> (на русском языке)»  изучают учащиеся 1-4 классов по 1 часу в неделю в течение второго полугодия.</w:t>
      </w:r>
    </w:p>
    <w:p w:rsidR="001514C8" w:rsidRPr="008C591E" w:rsidRDefault="001514C8" w:rsidP="001514C8">
      <w:pPr>
        <w:shd w:val="clear" w:color="auto" w:fill="FFFFFF"/>
        <w:spacing w:after="0" w:line="240" w:lineRule="auto"/>
        <w:ind w:firstLine="339"/>
        <w:jc w:val="both"/>
        <w:rPr>
          <w:rStyle w:val="Zag11"/>
          <w:rFonts w:ascii="Times New Roman" w:eastAsia="@Arial Unicode MS" w:hAnsi="Times New Roman"/>
        </w:rPr>
      </w:pPr>
      <w:r w:rsidRPr="008C591E">
        <w:rPr>
          <w:rStyle w:val="Zag11"/>
          <w:rFonts w:ascii="Times New Roman" w:eastAsia="@Arial Unicode MS" w:hAnsi="Times New Roman"/>
        </w:rPr>
        <w:t xml:space="preserve">       Часть учебного плана, формируемая участниками </w:t>
      </w:r>
      <w:r w:rsidRPr="008C591E">
        <w:rPr>
          <w:rFonts w:ascii="Times New Roman" w:hAnsi="Times New Roman"/>
        </w:rPr>
        <w:t>образовательных отношений</w:t>
      </w:r>
      <w:r w:rsidRPr="008C591E">
        <w:rPr>
          <w:rStyle w:val="Zag11"/>
          <w:rFonts w:ascii="Times New Roman" w:eastAsia="@Arial Unicode MS" w:hAnsi="Times New Roman"/>
        </w:rPr>
        <w:t>, обеспечивает реализацию индивидуальных потребностей обучающихся. Время, отводимое на данную часть внутри максимально допустимой недельной нагрузки учащихся (в 1 классе в соответствии с санитарно-гигиеническими требованиями эта часть отсутствует), используется: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учащихся, в том числе этнокультурные.</w:t>
      </w:r>
    </w:p>
    <w:p w:rsidR="001514C8" w:rsidRPr="008C591E" w:rsidRDefault="001514C8" w:rsidP="001514C8">
      <w:pPr>
        <w:pStyle w:val="12"/>
        <w:ind w:firstLine="708"/>
        <w:jc w:val="both"/>
        <w:rPr>
          <w:sz w:val="24"/>
          <w:szCs w:val="24"/>
        </w:rPr>
      </w:pPr>
      <w:proofErr w:type="gramStart"/>
      <w:r w:rsidRPr="008C591E">
        <w:rPr>
          <w:sz w:val="24"/>
          <w:szCs w:val="24"/>
        </w:rPr>
        <w:t>Часть учебного плана, формируемая участниками образовательных отношений представлена</w:t>
      </w:r>
      <w:proofErr w:type="gramEnd"/>
      <w:r w:rsidRPr="008C591E">
        <w:rPr>
          <w:sz w:val="24"/>
          <w:szCs w:val="24"/>
        </w:rPr>
        <w:t xml:space="preserve"> во 2-4-х классах следующими предметами:  «Риторика», «Информатика и ИКТ», «Наглядная геометрия», «Литература Урала», «Занимательная грамматика».  Предметы «Риторика», «Информатика и ИКТ» изучают все учащиеся 2- 4-х классов. </w:t>
      </w:r>
    </w:p>
    <w:p w:rsidR="001514C8" w:rsidRPr="008C591E" w:rsidRDefault="001514C8" w:rsidP="001514C8">
      <w:pPr>
        <w:spacing w:after="0" w:line="240" w:lineRule="auto"/>
        <w:jc w:val="both"/>
        <w:rPr>
          <w:rFonts w:ascii="Times New Roman" w:hAnsi="Times New Roman"/>
        </w:rPr>
      </w:pPr>
      <w:r w:rsidRPr="008C591E">
        <w:rPr>
          <w:rFonts w:ascii="Times New Roman" w:hAnsi="Times New Roman"/>
        </w:rPr>
        <w:t xml:space="preserve">           </w:t>
      </w:r>
      <w:proofErr w:type="gramStart"/>
      <w:r w:rsidRPr="008C591E">
        <w:rPr>
          <w:rFonts w:ascii="Times New Roman" w:hAnsi="Times New Roman"/>
        </w:rPr>
        <w:t xml:space="preserve">Выбор вариативных курсов «Наглядная геометрия», «Информатика и ИКТ», «Литература Урала» обусловлен необходимостью развития предметных знаний,  универсальных учебных действий, нравственных качеств и жизненных навыков учащихся на основе духовных и культурных традиций народа и имеет целью изучение прошлого и настоящего родного края, особенностей быта, человеческого общения на близком и наглядном материале, максимально приближенном к учащемуся. </w:t>
      </w:r>
      <w:r w:rsidRPr="008C591E">
        <w:rPr>
          <w:rFonts w:ascii="Times New Roman" w:hAnsi="Times New Roman"/>
        </w:rPr>
        <w:tab/>
      </w:r>
      <w:proofErr w:type="gramEnd"/>
    </w:p>
    <w:p w:rsidR="001514C8" w:rsidRPr="008C591E" w:rsidRDefault="001514C8" w:rsidP="001514C8">
      <w:pPr>
        <w:spacing w:after="0" w:line="240" w:lineRule="auto"/>
        <w:ind w:firstLine="708"/>
        <w:jc w:val="both"/>
        <w:rPr>
          <w:rFonts w:ascii="Times New Roman" w:hAnsi="Times New Roman"/>
        </w:rPr>
      </w:pPr>
      <w:r w:rsidRPr="008C591E">
        <w:rPr>
          <w:rFonts w:ascii="Times New Roman" w:hAnsi="Times New Roman"/>
        </w:rPr>
        <w:t xml:space="preserve">С целью развития речевых и коммуникативных умений, повышения уровня орфографической грамотности  на параллелях 2-х и 3-х классов вводится факультатив «Занимательная грамматика». Содержание программ  выше названных вариативных курсов интегрируется с предметами  «Русский язык», «Математика», «Литературное чтение», «Окружающий мир» и обогащает содержание учебного плана. Программа курса «Культура безопасности на дорогах» реализуется в 1-4 классах через классные часы. </w:t>
      </w:r>
    </w:p>
    <w:p w:rsidR="001514C8" w:rsidRPr="008C591E" w:rsidRDefault="001514C8" w:rsidP="001514C8">
      <w:pPr>
        <w:shd w:val="clear" w:color="auto" w:fill="FFFFFF"/>
        <w:spacing w:after="0" w:line="240" w:lineRule="auto"/>
        <w:ind w:firstLine="709"/>
        <w:jc w:val="both"/>
        <w:rPr>
          <w:rFonts w:ascii="Times New Roman" w:hAnsi="Times New Roman"/>
        </w:rPr>
      </w:pPr>
      <w:r w:rsidRPr="008C591E">
        <w:rPr>
          <w:rFonts w:ascii="Times New Roman" w:hAnsi="Times New Roman"/>
        </w:rPr>
        <w:t>Учебный план   в 1-4 классах направлен на развитие личности школьника, его способностей, интереса к учению, формированию желания и умения учиться; воспитание нравственных, эстетических чувств, эмоционально-ценностного отношения к себе и окружающему миру; освоение системы предметных знаний универсальных учебных действий,  опыта осуществления разнообразных видов деятельности; обеспечение охраны, сохранения и укрепления физического и психического здоровья детей; сохранение и поддержку индивидуальности ребёнка.</w:t>
      </w:r>
    </w:p>
    <w:p w:rsidR="001514C8" w:rsidRPr="008C591E" w:rsidRDefault="001514C8" w:rsidP="001514C8">
      <w:pPr>
        <w:shd w:val="clear" w:color="auto" w:fill="FFFFFF"/>
        <w:spacing w:after="0" w:line="240" w:lineRule="auto"/>
        <w:ind w:firstLine="567"/>
        <w:jc w:val="both"/>
        <w:rPr>
          <w:rFonts w:ascii="Times New Roman" w:hAnsi="Times New Roman"/>
          <w:b/>
        </w:rPr>
      </w:pPr>
      <w:r w:rsidRPr="008C591E">
        <w:rPr>
          <w:rFonts w:ascii="Times New Roman" w:hAnsi="Times New Roman"/>
        </w:rPr>
        <w:t xml:space="preserve"> В обязательную часть учебного плана 4-х классов введен курс «Основы религиозных культур и светской этики». С учетом  интересов  учащихся и  их родителей,   преподавание  ведется  по таким модулям, как «Основы мировых религиозных культур», «Основы светской этики», «Основы православной культуры».                                                                                                                                                                                                        </w:t>
      </w:r>
    </w:p>
    <w:p w:rsidR="001514C8" w:rsidRPr="008C591E" w:rsidRDefault="001514C8" w:rsidP="001514C8">
      <w:pPr>
        <w:spacing w:after="0" w:line="240" w:lineRule="auto"/>
        <w:ind w:firstLine="339"/>
        <w:jc w:val="both"/>
        <w:rPr>
          <w:rFonts w:ascii="Times New Roman" w:hAnsi="Times New Roman"/>
        </w:rPr>
      </w:pPr>
      <w:r w:rsidRPr="008C591E">
        <w:rPr>
          <w:rFonts w:ascii="Times New Roman" w:hAnsi="Times New Roman"/>
        </w:rPr>
        <w:t xml:space="preserve">    Неотъемлемой частью образовательных отношений в 1-4-х классах является внеурочная деятельность. Она в соответствии с требованиями ФГОС НОО     организуется по направлениям развития личности: спортивно-оздоровительное, духовно-нравственное, социальное, </w:t>
      </w:r>
      <w:proofErr w:type="spellStart"/>
      <w:r w:rsidRPr="008C591E">
        <w:rPr>
          <w:rFonts w:ascii="Times New Roman" w:hAnsi="Times New Roman"/>
        </w:rPr>
        <w:t>общеинтеллектуальное</w:t>
      </w:r>
      <w:proofErr w:type="spellEnd"/>
      <w:r w:rsidRPr="008C591E">
        <w:rPr>
          <w:rFonts w:ascii="Times New Roman" w:hAnsi="Times New Roman"/>
        </w:rPr>
        <w:t xml:space="preserve">, </w:t>
      </w:r>
      <w:r w:rsidRPr="008C591E">
        <w:rPr>
          <w:rFonts w:ascii="Times New Roman" w:hAnsi="Times New Roman"/>
        </w:rPr>
        <w:lastRenderedPageBreak/>
        <w:t>общекультурное</w:t>
      </w:r>
      <w:r w:rsidRPr="008C591E">
        <w:rPr>
          <w:rFonts w:ascii="Times New Roman" w:hAnsi="Times New Roman"/>
          <w:iCs/>
        </w:rPr>
        <w:t>.</w:t>
      </w:r>
      <w:r w:rsidRPr="008C591E">
        <w:rPr>
          <w:rFonts w:ascii="Times New Roman" w:hAnsi="Times New Roman"/>
        </w:rPr>
        <w:t xml:space="preserve"> Содержание занятий, предусмотренных внеурочной деятельностью, формируется с учётом пожеланий учащихся и их родителей (законных представителей) за рамками учебного плана. </w:t>
      </w:r>
    </w:p>
    <w:p w:rsidR="001514C8" w:rsidRPr="008C591E" w:rsidRDefault="001514C8" w:rsidP="001514C8">
      <w:pPr>
        <w:autoSpaceDE w:val="0"/>
        <w:autoSpaceDN w:val="0"/>
        <w:adjustRightInd w:val="0"/>
        <w:spacing w:after="0" w:line="240" w:lineRule="auto"/>
        <w:ind w:firstLine="454"/>
        <w:jc w:val="both"/>
        <w:textAlignment w:val="center"/>
        <w:rPr>
          <w:rFonts w:ascii="Times New Roman" w:hAnsi="Times New Roman"/>
        </w:rPr>
      </w:pPr>
      <w:r w:rsidRPr="008C591E">
        <w:rPr>
          <w:rFonts w:ascii="Times New Roman" w:hAnsi="Times New Roman"/>
        </w:rPr>
        <w:t>В рамках реализации основной образовательной программы начального общего образования учебная и внеурочная деятельности чередуется в соответствии</w:t>
      </w:r>
      <w:r w:rsidRPr="008C591E">
        <w:rPr>
          <w:rFonts w:ascii="Times New Roman" w:hAnsi="Times New Roman"/>
          <w:sz w:val="18"/>
          <w:szCs w:val="18"/>
        </w:rPr>
        <w:t xml:space="preserve"> </w:t>
      </w:r>
      <w:r w:rsidRPr="008C591E">
        <w:rPr>
          <w:rFonts w:ascii="Times New Roman" w:hAnsi="Times New Roman"/>
        </w:rPr>
        <w:t>сменности учебных занятий  (1 смена - учебная деятельность, 2 смена – внеурочная деятельность; либо 1 смена - внеурочная деятельность, 2 смена – учебная деятельность).</w:t>
      </w:r>
    </w:p>
    <w:p w:rsidR="003F26D4" w:rsidRPr="006D45D5" w:rsidRDefault="001514C8" w:rsidP="001514C8">
      <w:pPr>
        <w:spacing w:after="0" w:line="240" w:lineRule="auto"/>
        <w:ind w:firstLine="708"/>
        <w:jc w:val="both"/>
        <w:rPr>
          <w:rFonts w:ascii="Times New Roman" w:hAnsi="Times New Roman"/>
          <w:i/>
          <w:iCs/>
        </w:rPr>
      </w:pPr>
      <w:r w:rsidRPr="006D45D5">
        <w:rPr>
          <w:rFonts w:ascii="Times New Roman" w:hAnsi="Times New Roman"/>
        </w:rPr>
        <w:t xml:space="preserve">На 2 уровне образования </w:t>
      </w:r>
      <w:r w:rsidRPr="006D45D5">
        <w:rPr>
          <w:rStyle w:val="highlight"/>
          <w:rFonts w:ascii="Times New Roman" w:hAnsi="Times New Roman"/>
        </w:rPr>
        <w:t>учебная </w:t>
      </w:r>
      <w:r w:rsidRPr="006D45D5">
        <w:rPr>
          <w:rFonts w:ascii="Times New Roman" w:hAnsi="Times New Roman"/>
        </w:rPr>
        <w:t xml:space="preserve"> деятельность обучающихся 5 - 9 классов строится в режиме шестидневной рабочей недели.</w:t>
      </w:r>
      <w:r w:rsidRPr="006D45D5">
        <w:rPr>
          <w:rFonts w:ascii="Times New Roman" w:hAnsi="Times New Roman"/>
          <w:i/>
          <w:iCs/>
        </w:rPr>
        <w:t xml:space="preserve"> </w:t>
      </w:r>
    </w:p>
    <w:p w:rsidR="003F26D4" w:rsidRPr="006D45D5" w:rsidRDefault="003F26D4" w:rsidP="003F26D4">
      <w:pPr>
        <w:shd w:val="clear" w:color="auto" w:fill="FFFFFF"/>
        <w:autoSpaceDE w:val="0"/>
        <w:autoSpaceDN w:val="0"/>
        <w:adjustRightInd w:val="0"/>
        <w:spacing w:after="0" w:line="240" w:lineRule="auto"/>
        <w:ind w:right="-2" w:firstLine="708"/>
        <w:jc w:val="both"/>
        <w:rPr>
          <w:rFonts w:ascii="Times New Roman" w:eastAsia="Times New Roman" w:hAnsi="Times New Roman"/>
          <w:lang w:eastAsia="ru-RU"/>
        </w:rPr>
      </w:pPr>
      <w:r w:rsidRPr="006D45D5">
        <w:rPr>
          <w:rFonts w:ascii="Times New Roman" w:eastAsia="Times New Roman" w:hAnsi="Times New Roman"/>
          <w:w w:val="115"/>
          <w:lang w:eastAsia="ru-RU"/>
        </w:rPr>
        <w:t xml:space="preserve">Учебный план для учащихся 5 классов на 2022-2023 учебный год </w:t>
      </w:r>
      <w:r w:rsidRPr="006D45D5">
        <w:rPr>
          <w:rFonts w:ascii="Times New Roman" w:eastAsia="Times New Roman" w:hAnsi="Times New Roman"/>
          <w:lang w:eastAsia="ru-RU"/>
        </w:rPr>
        <w:t>разработан</w:t>
      </w:r>
      <w:r w:rsidRPr="006D45D5">
        <w:rPr>
          <w:rFonts w:ascii="Times New Roman" w:eastAsia="Times New Roman" w:hAnsi="Times New Roman"/>
          <w:w w:val="115"/>
          <w:lang w:eastAsia="ru-RU"/>
        </w:rPr>
        <w:t xml:space="preserve"> для реализации Федеральных государственных стандартов </w:t>
      </w:r>
      <w:r w:rsidRPr="006D45D5">
        <w:rPr>
          <w:rFonts w:ascii="Times New Roman" w:eastAsia="Times New Roman" w:hAnsi="Times New Roman"/>
          <w:lang w:eastAsia="ru-RU"/>
        </w:rPr>
        <w:t xml:space="preserve">основного общего образования, </w:t>
      </w:r>
      <w:r w:rsidRPr="006D45D5">
        <w:rPr>
          <w:rFonts w:ascii="Times New Roman" w:eastAsia="Times New Roman" w:hAnsi="Times New Roman"/>
          <w:bCs/>
          <w:lang w:eastAsia="ru-RU"/>
        </w:rPr>
        <w:t xml:space="preserve">утвержденных приказом Министерства </w:t>
      </w:r>
      <w:r w:rsidRPr="006D45D5">
        <w:rPr>
          <w:rFonts w:ascii="Times New Roman" w:eastAsia="Times New Roman" w:hAnsi="Times New Roman"/>
          <w:lang w:eastAsia="ru-RU"/>
        </w:rPr>
        <w:t>просвещения России от 31.05.2021г года №287.</w:t>
      </w:r>
      <w:r w:rsidRPr="006D45D5">
        <w:rPr>
          <w:rFonts w:ascii="Times New Roman" w:eastAsia="Times New Roman" w:hAnsi="Times New Roman"/>
          <w:w w:val="115"/>
          <w:lang w:eastAsia="ru-RU"/>
        </w:rPr>
        <w:t xml:space="preserve">  </w:t>
      </w:r>
    </w:p>
    <w:p w:rsidR="003F26D4" w:rsidRPr="006D45D5" w:rsidRDefault="003F26D4" w:rsidP="003F26D4">
      <w:pPr>
        <w:spacing w:after="0" w:line="240" w:lineRule="auto"/>
        <w:ind w:firstLine="708"/>
        <w:jc w:val="both"/>
        <w:rPr>
          <w:rFonts w:ascii="Times New Roman" w:eastAsia="Times New Roman" w:hAnsi="Times New Roman"/>
          <w:lang w:eastAsia="ru-RU"/>
        </w:rPr>
      </w:pPr>
      <w:r w:rsidRPr="006D45D5">
        <w:rPr>
          <w:rFonts w:ascii="Times New Roman" w:eastAsia="Times New Roman" w:hAnsi="Times New Roman"/>
          <w:lang w:eastAsia="ru-RU"/>
        </w:rPr>
        <w:t xml:space="preserve">Учебный план </w:t>
      </w:r>
      <w:r w:rsidRPr="006D45D5">
        <w:rPr>
          <w:rFonts w:ascii="Times New Roman" w:eastAsia="Times New Roman" w:hAnsi="Times New Roman"/>
          <w:w w:val="115"/>
          <w:lang w:eastAsia="ru-RU"/>
        </w:rPr>
        <w:t xml:space="preserve">для учащихся </w:t>
      </w:r>
      <w:r w:rsidRPr="006D45D5">
        <w:rPr>
          <w:rFonts w:ascii="Times New Roman" w:eastAsia="Times New Roman" w:hAnsi="Times New Roman"/>
          <w:lang w:eastAsia="ru-RU"/>
        </w:rPr>
        <w:t xml:space="preserve">6-9 классов разработан на основе примерного учебного плана основного общего образования (вариант 2), входящего в структуру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года  №1/15). </w:t>
      </w:r>
    </w:p>
    <w:p w:rsidR="003F26D4" w:rsidRPr="006D45D5" w:rsidRDefault="003F26D4" w:rsidP="003F26D4">
      <w:pPr>
        <w:spacing w:after="0" w:line="240" w:lineRule="auto"/>
        <w:ind w:firstLine="708"/>
        <w:jc w:val="both"/>
        <w:rPr>
          <w:rFonts w:ascii="Times New Roman" w:eastAsia="Times New Roman" w:hAnsi="Times New Roman"/>
          <w:sz w:val="24"/>
          <w:szCs w:val="24"/>
          <w:lang w:eastAsia="ru-RU"/>
        </w:rPr>
      </w:pPr>
      <w:r w:rsidRPr="006D45D5">
        <w:rPr>
          <w:rFonts w:ascii="Times New Roman" w:eastAsia="Times New Roman" w:hAnsi="Times New Roman"/>
          <w:sz w:val="24"/>
          <w:szCs w:val="24"/>
          <w:lang w:eastAsia="ru-RU"/>
        </w:rPr>
        <w:t>Учебный план обеспечивает введение в действие и реализацию требований федерального государственного образовательного стандарта основного общего образования в 5-9-х классах и определяет общий объем нагрузки и максимальный объем аудиторной нагрузки учащихся, состав и структуру обязательных предметных областей. Учебный план 5-9-х классов определяет структуру обязательных предметных областей: Русский язык и литература, Родной язык и родная литература, Иностранный язык</w:t>
      </w:r>
      <w:r w:rsidRPr="006D45D5">
        <w:rPr>
          <w:rFonts w:ascii="Times New Roman" w:eastAsia="Times New Roman" w:hAnsi="Times New Roman"/>
          <w:sz w:val="28"/>
          <w:szCs w:val="28"/>
          <w:lang w:eastAsia="ru-RU"/>
        </w:rPr>
        <w:t xml:space="preserve">, </w:t>
      </w:r>
      <w:r w:rsidRPr="006D45D5">
        <w:rPr>
          <w:rFonts w:ascii="Times New Roman" w:eastAsia="Times New Roman" w:hAnsi="Times New Roman"/>
          <w:sz w:val="24"/>
          <w:szCs w:val="24"/>
          <w:lang w:eastAsia="ru-RU"/>
        </w:rPr>
        <w:t xml:space="preserve">Математика и информатика, Общественно-научные предметы, </w:t>
      </w:r>
      <w:r w:rsidRPr="006D45D5">
        <w:rPr>
          <w:rFonts w:ascii="Times New Roman" w:eastAsia="Times New Roman" w:hAnsi="Times New Roman"/>
          <w:bCs/>
          <w:sz w:val="24"/>
          <w:szCs w:val="20"/>
          <w:lang w:eastAsia="ru-RU"/>
        </w:rPr>
        <w:t>Основы духовно-нравственной культуры народов России,</w:t>
      </w:r>
      <w:r w:rsidRPr="006D45D5">
        <w:rPr>
          <w:rFonts w:ascii="Times New Roman" w:eastAsia="Times New Roman" w:hAnsi="Times New Roman"/>
          <w:sz w:val="24"/>
          <w:szCs w:val="24"/>
          <w:lang w:eastAsia="ru-RU"/>
        </w:rPr>
        <w:t xml:space="preserve"> Естественнонаучные предметы, Искусство, Технология, Физическая культура и Основы безопасности жизнедеятельности; количество часов, отводимых на обязательную часть и часть, формируемую участниками образовательной деятельности, а также отражает особенности образовательной программы основного общего образования школы в соответствии с основной образовательной программой основного общего образования МАОУ СОШ №15. </w:t>
      </w:r>
    </w:p>
    <w:p w:rsidR="003F26D4" w:rsidRPr="006D45D5" w:rsidRDefault="003F26D4" w:rsidP="003F26D4">
      <w:pPr>
        <w:autoSpaceDE w:val="0"/>
        <w:autoSpaceDN w:val="0"/>
        <w:adjustRightInd w:val="0"/>
        <w:spacing w:after="0" w:line="240" w:lineRule="auto"/>
        <w:ind w:firstLine="708"/>
        <w:jc w:val="both"/>
        <w:rPr>
          <w:rFonts w:ascii="Times New Roman" w:hAnsi="Times New Roman"/>
          <w:sz w:val="24"/>
          <w:szCs w:val="24"/>
        </w:rPr>
      </w:pPr>
      <w:r w:rsidRPr="006D45D5">
        <w:rPr>
          <w:rFonts w:ascii="Times New Roman" w:hAnsi="Times New Roman"/>
          <w:sz w:val="24"/>
          <w:szCs w:val="24"/>
        </w:rPr>
        <w:t>Обучение ведется на русском языке. Предметная область «Родной язык и литература» в соответствии с ФГОС должна обеспечить возможность получения образования на родных языках из числа языков народов Российской Федерации, изучения государственных языков республик Российской Федерации, изучения родных языков из числа языков народов Российской Федерации, в том числе русского языка как родного языка, по выбору обучающихся или родителей (законных представителей) несовершеннолетних обучающихся. При выборе родителями (законными представителями) учащихся русского языка из числа народов России в качестве родного, часы, отведенные на изучение «Родного языка», «Родной литературы» изучаются как отдельные предметы учебного плана школы. Предмет «</w:t>
      </w:r>
      <w:r w:rsidRPr="006D45D5">
        <w:rPr>
          <w:rFonts w:ascii="Times New Roman" w:eastAsia="Times New Roman" w:hAnsi="Times New Roman"/>
          <w:sz w:val="24"/>
          <w:szCs w:val="24"/>
          <w:lang w:eastAsia="ru-RU"/>
        </w:rPr>
        <w:t xml:space="preserve">Родной язык (русский язык)» учащиеся 5-9 классов изучают в первом полугодии, предмет «Родная литература (на русском языке)» - во втором полугодии. </w:t>
      </w:r>
      <w:r w:rsidRPr="006D45D5">
        <w:rPr>
          <w:rFonts w:ascii="Times New Roman" w:eastAsia="Times New Roman" w:hAnsi="Times New Roman"/>
          <w:w w:val="115"/>
          <w:sz w:val="24"/>
          <w:szCs w:val="24"/>
          <w:lang w:eastAsia="ru-RU"/>
        </w:rPr>
        <w:t xml:space="preserve">Учебный предметы «Родной язык» и «Литературное чтение на родном языке» предметной области «Родной язык и литературное чтение на родном языке» в 5 классах изучаются в рамках предметов «Русский язык» и «Литературное чтение». </w:t>
      </w:r>
      <w:r w:rsidRPr="006D45D5">
        <w:rPr>
          <w:rFonts w:ascii="Times New Roman" w:hAnsi="Times New Roman"/>
          <w:sz w:val="24"/>
          <w:szCs w:val="24"/>
        </w:rPr>
        <w:t xml:space="preserve">Изучение предметной области «Родной язык и родная литература» обеспечивает воспитание ценностного отношения к родному языку как хранителю культуры, понимание взаимосвязи языка, культуры и истории народа, говорящего на нем, а также способствует овладению основными нормами русского литературного языка и правилами речевого этикета, осознанному совершенствованию устной и письменной речи. </w:t>
      </w:r>
    </w:p>
    <w:p w:rsidR="003F26D4" w:rsidRPr="006D45D5" w:rsidRDefault="003F26D4" w:rsidP="003F26D4">
      <w:pPr>
        <w:autoSpaceDE w:val="0"/>
        <w:autoSpaceDN w:val="0"/>
        <w:adjustRightInd w:val="0"/>
        <w:spacing w:after="0" w:line="240" w:lineRule="auto"/>
        <w:ind w:firstLine="708"/>
        <w:jc w:val="both"/>
        <w:rPr>
          <w:rFonts w:ascii="Times New Roman" w:hAnsi="Times New Roman"/>
          <w:sz w:val="24"/>
          <w:szCs w:val="24"/>
        </w:rPr>
      </w:pPr>
      <w:r w:rsidRPr="006D45D5">
        <w:rPr>
          <w:rFonts w:ascii="Times New Roman" w:hAnsi="Times New Roman"/>
          <w:sz w:val="24"/>
          <w:szCs w:val="24"/>
        </w:rPr>
        <w:t xml:space="preserve">Предмет «Второй иностранный язык» в 2022-2023 учебном году будут изучать учащиеся 6 классов по одному недельному часу в течение всего учебного года (немецкий язык). </w:t>
      </w:r>
    </w:p>
    <w:p w:rsidR="003F26D4" w:rsidRPr="006D45D5" w:rsidRDefault="003F26D4" w:rsidP="003F26D4">
      <w:pPr>
        <w:autoSpaceDE w:val="0"/>
        <w:autoSpaceDN w:val="0"/>
        <w:adjustRightInd w:val="0"/>
        <w:spacing w:after="0" w:line="240" w:lineRule="auto"/>
        <w:ind w:firstLine="708"/>
        <w:jc w:val="both"/>
        <w:rPr>
          <w:rFonts w:ascii="Times New Roman" w:hAnsi="Times New Roman"/>
          <w:sz w:val="24"/>
          <w:szCs w:val="24"/>
        </w:rPr>
      </w:pPr>
      <w:r w:rsidRPr="006D45D5">
        <w:rPr>
          <w:rFonts w:ascii="Times New Roman" w:eastAsia="Courier New" w:hAnsi="Times New Roman"/>
          <w:sz w:val="24"/>
          <w:szCs w:val="24"/>
          <w:lang w:eastAsia="ru-RU"/>
        </w:rPr>
        <w:t>Общественно-научные предметы</w:t>
      </w:r>
      <w:r w:rsidRPr="006D45D5">
        <w:rPr>
          <w:rFonts w:ascii="Times New Roman" w:hAnsi="Times New Roman"/>
          <w:sz w:val="24"/>
          <w:szCs w:val="24"/>
        </w:rPr>
        <w:t xml:space="preserve"> учащиеся изучают следующим образом: </w:t>
      </w:r>
    </w:p>
    <w:p w:rsidR="003F26D4" w:rsidRPr="006D45D5" w:rsidRDefault="003F26D4" w:rsidP="003F26D4">
      <w:pPr>
        <w:autoSpaceDE w:val="0"/>
        <w:autoSpaceDN w:val="0"/>
        <w:adjustRightInd w:val="0"/>
        <w:spacing w:after="0" w:line="240" w:lineRule="auto"/>
        <w:ind w:firstLine="708"/>
        <w:jc w:val="both"/>
        <w:rPr>
          <w:rFonts w:ascii="Times New Roman" w:hAnsi="Times New Roman"/>
          <w:sz w:val="24"/>
          <w:szCs w:val="24"/>
        </w:rPr>
      </w:pPr>
      <w:r w:rsidRPr="006D45D5">
        <w:rPr>
          <w:rFonts w:ascii="Times New Roman" w:hAnsi="Times New Roman"/>
          <w:sz w:val="24"/>
          <w:szCs w:val="24"/>
        </w:rPr>
        <w:t xml:space="preserve">в 5 классе «История» (2 часа в неделю), </w:t>
      </w:r>
    </w:p>
    <w:p w:rsidR="003F26D4" w:rsidRPr="006D45D5" w:rsidRDefault="003F26D4" w:rsidP="003F26D4">
      <w:pPr>
        <w:autoSpaceDE w:val="0"/>
        <w:autoSpaceDN w:val="0"/>
        <w:adjustRightInd w:val="0"/>
        <w:spacing w:after="0" w:line="240" w:lineRule="auto"/>
        <w:ind w:left="708"/>
        <w:jc w:val="both"/>
        <w:rPr>
          <w:rFonts w:ascii="Times New Roman" w:hAnsi="Times New Roman"/>
          <w:sz w:val="24"/>
          <w:szCs w:val="24"/>
        </w:rPr>
      </w:pPr>
      <w:r w:rsidRPr="006D45D5">
        <w:rPr>
          <w:rFonts w:ascii="Times New Roman" w:hAnsi="Times New Roman"/>
          <w:sz w:val="24"/>
          <w:szCs w:val="24"/>
        </w:rPr>
        <w:t xml:space="preserve">в 6-8 классах История (История России. Всеобщая история) (2 часа в неделю) в течение всего учебного года.; </w:t>
      </w:r>
    </w:p>
    <w:p w:rsidR="003F26D4" w:rsidRPr="006D45D5" w:rsidRDefault="003F26D4" w:rsidP="003F26D4">
      <w:pPr>
        <w:autoSpaceDE w:val="0"/>
        <w:autoSpaceDN w:val="0"/>
        <w:adjustRightInd w:val="0"/>
        <w:spacing w:after="0" w:line="240" w:lineRule="auto"/>
        <w:ind w:left="708"/>
        <w:jc w:val="both"/>
        <w:rPr>
          <w:rFonts w:ascii="Times New Roman" w:hAnsi="Times New Roman"/>
          <w:sz w:val="24"/>
          <w:szCs w:val="24"/>
        </w:rPr>
      </w:pPr>
      <w:r w:rsidRPr="006D45D5">
        <w:rPr>
          <w:rFonts w:ascii="Times New Roman" w:hAnsi="Times New Roman"/>
          <w:sz w:val="24"/>
          <w:szCs w:val="24"/>
        </w:rPr>
        <w:lastRenderedPageBreak/>
        <w:t>в 9 классах История (История России. Всеобщая история) (3 час в неделю) в течение всего учебного года.</w:t>
      </w:r>
    </w:p>
    <w:p w:rsidR="003F26D4" w:rsidRPr="006D45D5" w:rsidRDefault="003F26D4" w:rsidP="003F26D4">
      <w:pPr>
        <w:shd w:val="clear" w:color="auto" w:fill="FFFFFF"/>
        <w:spacing w:after="0" w:line="240" w:lineRule="auto"/>
        <w:ind w:firstLine="708"/>
        <w:jc w:val="both"/>
        <w:rPr>
          <w:rFonts w:ascii="Times New Roman" w:eastAsia="Times New Roman" w:hAnsi="Times New Roman"/>
          <w:sz w:val="24"/>
          <w:szCs w:val="24"/>
          <w:lang w:eastAsia="ru-RU"/>
        </w:rPr>
      </w:pPr>
      <w:r w:rsidRPr="006D45D5">
        <w:rPr>
          <w:rFonts w:ascii="Times New Roman" w:eastAsia="Times New Roman" w:hAnsi="Times New Roman"/>
          <w:sz w:val="24"/>
          <w:szCs w:val="24"/>
          <w:lang w:eastAsia="ru-RU"/>
        </w:rPr>
        <w:t xml:space="preserve">Учебный план обеспечивает введение в действие и реализацию требований федерального государственного образовательного стандарта основного общего образования в 5-9-х классах и определяет общий объем нагрузки и максимальный объем аудиторной нагрузки учащихся. </w:t>
      </w:r>
    </w:p>
    <w:p w:rsidR="00AE2995" w:rsidRDefault="001514C8" w:rsidP="00AE2995">
      <w:pPr>
        <w:jc w:val="both"/>
        <w:rPr>
          <w:rFonts w:ascii="Times New Roman" w:eastAsia="Times New Roman" w:hAnsi="Times New Roman"/>
          <w:sz w:val="24"/>
          <w:szCs w:val="24"/>
          <w:lang w:eastAsia="ru-RU"/>
        </w:rPr>
      </w:pPr>
      <w:r w:rsidRPr="006D45D5">
        <w:rPr>
          <w:rFonts w:ascii="Times New Roman" w:hAnsi="Times New Roman"/>
          <w:sz w:val="24"/>
          <w:szCs w:val="24"/>
        </w:rPr>
        <w:tab/>
      </w:r>
      <w:r w:rsidR="00AE2995" w:rsidRPr="006D45D5">
        <w:rPr>
          <w:rFonts w:ascii="Times New Roman" w:eastAsia="Times New Roman" w:hAnsi="Times New Roman"/>
          <w:sz w:val="24"/>
          <w:szCs w:val="24"/>
          <w:lang w:eastAsia="ru-RU"/>
        </w:rPr>
        <w:t xml:space="preserve">Учебный план в 5-9-х классов состоит из двух частей: обязательной части и части, формируемой участниками образовательных отношений. Количество часов, отведенных на освоение учащимися учебного плана не превышает величину недельной образовательной нагрузки. В обязательной части учебного плана представлены все предметные области основной образовательной программы. Часть, формируемая участниками образовательных отношений, обеспечивает реализацию интересов и потребностей учащихся, их родителей (законных представителей). Время, отводимое на данную часть учебного плана, использовано на введение специально разработанных учебных курсов: </w:t>
      </w:r>
      <w:proofErr w:type="gramStart"/>
      <w:r w:rsidR="00AE2995" w:rsidRPr="006D45D5">
        <w:rPr>
          <w:rFonts w:ascii="Times New Roman" w:eastAsia="Times New Roman" w:hAnsi="Times New Roman"/>
          <w:sz w:val="24"/>
          <w:szCs w:val="24"/>
          <w:lang w:eastAsia="ru-RU"/>
        </w:rPr>
        <w:t>«Риторика», «Информатика и ИКТ», «Обществознание», «Основы безопасности жизнедеятельности», индивидуальные и групповые занятия по русскому языку, математике, географии, биологии, химии, обществознанию.</w:t>
      </w:r>
      <w:proofErr w:type="gramEnd"/>
    </w:p>
    <w:p w:rsidR="00892878" w:rsidRPr="006D45D5" w:rsidRDefault="00892878" w:rsidP="00AE2995">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Практико-образующая составляющая учебного плана представлена курсом «Углубление основного курса математики» (8а,8б,8г,8д, 9а,9б,9в  классы).</w:t>
      </w:r>
    </w:p>
    <w:p w:rsidR="00AE2995" w:rsidRPr="006D45D5" w:rsidRDefault="00AE2995" w:rsidP="00AE2995">
      <w:pPr>
        <w:spacing w:after="0" w:line="240" w:lineRule="auto"/>
        <w:ind w:firstLine="540"/>
        <w:jc w:val="both"/>
        <w:rPr>
          <w:rFonts w:ascii="Times New Roman" w:eastAsia="Times New Roman" w:hAnsi="Times New Roman"/>
          <w:sz w:val="24"/>
          <w:szCs w:val="24"/>
          <w:lang w:eastAsia="ru-RU"/>
        </w:rPr>
      </w:pPr>
      <w:r w:rsidRPr="006D45D5">
        <w:rPr>
          <w:rFonts w:ascii="Times New Roman" w:eastAsia="Times New Roman" w:hAnsi="Times New Roman"/>
          <w:sz w:val="24"/>
          <w:szCs w:val="24"/>
          <w:lang w:eastAsia="ru-RU"/>
        </w:rPr>
        <w:t xml:space="preserve">  Для формирования готовности учащихся к обоснованному выбору профессии, жизненного пути с учетом своих склонностей, способностей, состояния здоровья и потребностей рынка труда в специалистах, для организации </w:t>
      </w:r>
      <w:proofErr w:type="spellStart"/>
      <w:r w:rsidRPr="006D45D5">
        <w:rPr>
          <w:rFonts w:ascii="Times New Roman" w:eastAsia="Times New Roman" w:hAnsi="Times New Roman"/>
          <w:sz w:val="24"/>
          <w:szCs w:val="24"/>
          <w:lang w:eastAsia="ru-RU"/>
        </w:rPr>
        <w:t>предпрофильной</w:t>
      </w:r>
      <w:proofErr w:type="spellEnd"/>
      <w:r w:rsidRPr="006D45D5">
        <w:rPr>
          <w:rFonts w:ascii="Times New Roman" w:eastAsia="Times New Roman" w:hAnsi="Times New Roman"/>
          <w:sz w:val="24"/>
          <w:szCs w:val="24"/>
          <w:lang w:eastAsia="ru-RU"/>
        </w:rPr>
        <w:t xml:space="preserve"> подготовки учащихся</w:t>
      </w:r>
      <w:r w:rsidRPr="006D45D5">
        <w:rPr>
          <w:rFonts w:ascii="Times New Roman" w:eastAsia="Times New Roman" w:hAnsi="Times New Roman"/>
          <w:b/>
          <w:sz w:val="24"/>
          <w:szCs w:val="24"/>
          <w:lang w:eastAsia="ru-RU"/>
        </w:rPr>
        <w:t xml:space="preserve"> </w:t>
      </w:r>
      <w:r w:rsidRPr="006D45D5">
        <w:rPr>
          <w:rFonts w:ascii="Times New Roman" w:eastAsia="Times New Roman" w:hAnsi="Times New Roman"/>
          <w:sz w:val="24"/>
          <w:szCs w:val="24"/>
          <w:lang w:eastAsia="ru-RU"/>
        </w:rPr>
        <w:t>9-х классов</w:t>
      </w:r>
      <w:r w:rsidRPr="006D45D5">
        <w:rPr>
          <w:rFonts w:ascii="Times New Roman" w:eastAsia="Times New Roman" w:hAnsi="Times New Roman"/>
          <w:b/>
          <w:sz w:val="24"/>
          <w:szCs w:val="24"/>
          <w:lang w:eastAsia="ru-RU"/>
        </w:rPr>
        <w:t xml:space="preserve"> </w:t>
      </w:r>
      <w:r w:rsidRPr="006D45D5">
        <w:rPr>
          <w:rFonts w:ascii="Times New Roman" w:eastAsia="Times New Roman" w:hAnsi="Times New Roman"/>
          <w:sz w:val="24"/>
          <w:szCs w:val="24"/>
          <w:lang w:eastAsia="ru-RU"/>
        </w:rPr>
        <w:t>через внеурочную деятельность изучается «Профессиональное самоопределение».</w:t>
      </w:r>
    </w:p>
    <w:p w:rsidR="00AE2995" w:rsidRPr="006D45D5" w:rsidRDefault="00AE2995" w:rsidP="00AE2995">
      <w:pPr>
        <w:spacing w:after="0" w:line="240" w:lineRule="auto"/>
        <w:jc w:val="both"/>
        <w:rPr>
          <w:rFonts w:ascii="Times New Roman" w:eastAsia="Times New Roman" w:hAnsi="Times New Roman"/>
          <w:sz w:val="28"/>
          <w:szCs w:val="28"/>
          <w:lang w:eastAsia="ru-RU"/>
        </w:rPr>
      </w:pPr>
      <w:r w:rsidRPr="006D45D5">
        <w:rPr>
          <w:rFonts w:ascii="Times New Roman" w:eastAsia="Times New Roman" w:hAnsi="Times New Roman"/>
          <w:sz w:val="24"/>
          <w:szCs w:val="24"/>
          <w:lang w:eastAsia="ru-RU"/>
        </w:rPr>
        <w:t xml:space="preserve">         Особенностью организации деятельности учащихся по освоению программ вариативных курсов (факультативных, элективных курсов, индивидуальных и (или) групповых занятий) является формирование групп из числа учащихся разных классов на одной параллели. Группы формируются с учетом индивидуального выбора учащихся. Предельно допустимая аудиторная нагрузка не превышает нормы.</w:t>
      </w:r>
    </w:p>
    <w:p w:rsidR="00AE2995" w:rsidRPr="006D45D5" w:rsidRDefault="00AE2995" w:rsidP="00AE2995">
      <w:pPr>
        <w:spacing w:after="0" w:line="240" w:lineRule="auto"/>
        <w:jc w:val="both"/>
        <w:rPr>
          <w:rFonts w:ascii="Times New Roman" w:eastAsia="Times New Roman" w:hAnsi="Times New Roman"/>
          <w:sz w:val="24"/>
          <w:szCs w:val="24"/>
          <w:lang w:eastAsia="ru-RU"/>
        </w:rPr>
      </w:pPr>
      <w:r w:rsidRPr="006D45D5">
        <w:rPr>
          <w:rFonts w:ascii="Times New Roman" w:eastAsia="Times New Roman" w:hAnsi="Times New Roman"/>
          <w:sz w:val="20"/>
          <w:szCs w:val="20"/>
          <w:lang w:eastAsia="ru-RU"/>
        </w:rPr>
        <w:tab/>
      </w:r>
      <w:r w:rsidRPr="006D45D5">
        <w:rPr>
          <w:rFonts w:ascii="Times New Roman" w:eastAsia="Times New Roman" w:hAnsi="Times New Roman"/>
          <w:sz w:val="24"/>
          <w:szCs w:val="24"/>
          <w:lang w:eastAsia="ru-RU"/>
        </w:rPr>
        <w:t xml:space="preserve">Внеурочная деятельность в соответствии с требованиями Стандарта организуется по основным направлениям развития личности (духовно-нравственное, социальное, </w:t>
      </w:r>
      <w:proofErr w:type="spellStart"/>
      <w:r w:rsidRPr="006D45D5">
        <w:rPr>
          <w:rFonts w:ascii="Times New Roman" w:eastAsia="Times New Roman" w:hAnsi="Times New Roman"/>
          <w:sz w:val="24"/>
          <w:szCs w:val="24"/>
          <w:lang w:eastAsia="ru-RU"/>
        </w:rPr>
        <w:t>общеинтеллектуальное</w:t>
      </w:r>
      <w:proofErr w:type="spellEnd"/>
      <w:r w:rsidRPr="006D45D5">
        <w:rPr>
          <w:rFonts w:ascii="Times New Roman" w:eastAsia="Times New Roman" w:hAnsi="Times New Roman"/>
          <w:sz w:val="24"/>
          <w:szCs w:val="24"/>
          <w:lang w:eastAsia="ru-RU"/>
        </w:rPr>
        <w:t xml:space="preserve">, общекультурное, спортивно-оздоровительное). Содержание данных занятий формируется с учетом пожеланий учащихся и их родителей (законных представителей) и осуществляется посредством различных форм организации, отличных от урочной деятельности. Система внеурочной работы в  МАОУ СОШ № 15 включает в себя кружки, секции, направления проектно-исследовательской деятельности во внеурочное время, олимпиады, конкурсы, соревнования различного уровня, социальные практики, классные часы и др. </w:t>
      </w:r>
      <w:r w:rsidRPr="006D45D5">
        <w:rPr>
          <w:rFonts w:ascii="Times New Roman" w:eastAsia="Times New Roman" w:hAnsi="Times New Roman"/>
          <w:sz w:val="20"/>
          <w:szCs w:val="20"/>
          <w:lang w:eastAsia="ru-RU"/>
        </w:rPr>
        <w:t xml:space="preserve">        </w:t>
      </w:r>
      <w:r w:rsidRPr="006D45D5">
        <w:rPr>
          <w:rFonts w:ascii="Times New Roman" w:eastAsia="Times New Roman" w:hAnsi="Times New Roman"/>
          <w:sz w:val="20"/>
          <w:szCs w:val="20"/>
          <w:lang w:eastAsia="ru-RU"/>
        </w:rPr>
        <w:tab/>
      </w:r>
    </w:p>
    <w:p w:rsidR="00AE2995" w:rsidRPr="006D45D5" w:rsidRDefault="00AE2995" w:rsidP="00AE2995">
      <w:pPr>
        <w:spacing w:after="0" w:line="240" w:lineRule="auto"/>
        <w:ind w:firstLine="708"/>
        <w:jc w:val="both"/>
        <w:rPr>
          <w:rFonts w:ascii="Times New Roman" w:eastAsia="Times New Roman" w:hAnsi="Times New Roman"/>
          <w:sz w:val="24"/>
          <w:szCs w:val="24"/>
          <w:lang w:eastAsia="ru-RU"/>
        </w:rPr>
      </w:pPr>
      <w:r w:rsidRPr="006D45D5">
        <w:rPr>
          <w:rFonts w:ascii="Times New Roman" w:eastAsia="Times New Roman" w:hAnsi="Times New Roman"/>
          <w:sz w:val="24"/>
          <w:szCs w:val="24"/>
          <w:lang w:eastAsia="ru-RU"/>
        </w:rPr>
        <w:t>Нагрузка учащихся, вариативность занятий, технологический режим образовательного учреждения согласно учебному плану соответствует санитарно-эпидемиологическим требованиям к условиям и организации обучения в общеобразовательных учреждениях (СанПиН 2.4.2.2821-10).</w:t>
      </w:r>
    </w:p>
    <w:p w:rsidR="00AE2995" w:rsidRPr="006D45D5" w:rsidRDefault="00AE2995" w:rsidP="00AE2995">
      <w:pPr>
        <w:spacing w:after="0" w:line="240" w:lineRule="auto"/>
        <w:ind w:firstLine="708"/>
        <w:jc w:val="both"/>
        <w:rPr>
          <w:rFonts w:ascii="Times New Roman" w:eastAsia="Times New Roman" w:hAnsi="Times New Roman"/>
          <w:sz w:val="24"/>
          <w:szCs w:val="24"/>
          <w:lang w:eastAsia="ru-RU"/>
        </w:rPr>
      </w:pPr>
      <w:r w:rsidRPr="006D45D5">
        <w:rPr>
          <w:rFonts w:ascii="Times New Roman" w:eastAsia="Times New Roman" w:hAnsi="Times New Roman"/>
          <w:sz w:val="24"/>
          <w:szCs w:val="24"/>
          <w:lang w:eastAsia="ru-RU"/>
        </w:rPr>
        <w:t xml:space="preserve">Реализация учебного плана обеспечена созданными условиями: нормативно-правовыми, программно-методическими, кадровыми, информационно-технологическими, материально-техническими. </w:t>
      </w:r>
    </w:p>
    <w:p w:rsidR="001514C8" w:rsidRPr="006D45D5" w:rsidRDefault="001514C8" w:rsidP="00AE2995">
      <w:pPr>
        <w:spacing w:after="0" w:line="240" w:lineRule="auto"/>
        <w:jc w:val="both"/>
        <w:rPr>
          <w:rFonts w:ascii="Times New Roman" w:hAnsi="Times New Roman"/>
          <w:sz w:val="24"/>
          <w:szCs w:val="24"/>
        </w:rPr>
      </w:pPr>
      <w:r w:rsidRPr="006D45D5">
        <w:rPr>
          <w:rStyle w:val="highlight"/>
          <w:sz w:val="24"/>
          <w:szCs w:val="24"/>
        </w:rPr>
        <w:tab/>
      </w:r>
      <w:r w:rsidRPr="006D45D5">
        <w:rPr>
          <w:rStyle w:val="highlight"/>
          <w:rFonts w:ascii="Times New Roman" w:hAnsi="Times New Roman"/>
          <w:sz w:val="24"/>
          <w:szCs w:val="24"/>
        </w:rPr>
        <w:t xml:space="preserve">На 3 ступени образования - </w:t>
      </w:r>
      <w:r w:rsidRPr="006D45D5">
        <w:rPr>
          <w:rFonts w:ascii="Times New Roman" w:hAnsi="Times New Roman"/>
          <w:sz w:val="24"/>
          <w:szCs w:val="24"/>
        </w:rPr>
        <w:t xml:space="preserve">среднем общем образовании – завершающей ступени общего образования, обеспечивается функциональная грамотность и социальная адаптация учащихся. Образовательный процесс выстраивается исходя из реальных условий и возможностей, с учетом  образовательных запросов учащихся и их родителей. Максимальная нагрузка учащихся определена в соответствии с федеральным базисным </w:t>
      </w:r>
      <w:bookmarkStart w:id="0" w:name="YANDEX_73"/>
      <w:bookmarkEnd w:id="0"/>
      <w:r w:rsidRPr="006D45D5">
        <w:rPr>
          <w:rStyle w:val="highlight"/>
          <w:rFonts w:ascii="Times New Roman" w:hAnsi="Times New Roman"/>
          <w:sz w:val="24"/>
          <w:szCs w:val="24"/>
        </w:rPr>
        <w:t> учебным </w:t>
      </w:r>
      <w:r w:rsidRPr="006D45D5">
        <w:rPr>
          <w:rFonts w:ascii="Times New Roman" w:hAnsi="Times New Roman"/>
          <w:sz w:val="24"/>
          <w:szCs w:val="24"/>
        </w:rPr>
        <w:t xml:space="preserve"> </w:t>
      </w:r>
      <w:bookmarkStart w:id="1" w:name="YANDEX_74"/>
      <w:bookmarkEnd w:id="1"/>
      <w:r w:rsidRPr="006D45D5">
        <w:rPr>
          <w:rStyle w:val="highlight"/>
          <w:rFonts w:ascii="Times New Roman" w:hAnsi="Times New Roman"/>
          <w:sz w:val="24"/>
          <w:szCs w:val="24"/>
        </w:rPr>
        <w:t> планом</w:t>
      </w:r>
      <w:bookmarkStart w:id="2" w:name="YANDEX_75"/>
      <w:bookmarkEnd w:id="2"/>
      <w:r w:rsidRPr="006D45D5">
        <w:rPr>
          <w:rStyle w:val="highlight"/>
          <w:rFonts w:ascii="Times New Roman" w:hAnsi="Times New Roman"/>
          <w:sz w:val="24"/>
          <w:szCs w:val="24"/>
        </w:rPr>
        <w:t xml:space="preserve"> и не превышает предельно допустимой аудиторной нагрузки при 6-дневной рабочей неделе.  </w:t>
      </w:r>
    </w:p>
    <w:p w:rsidR="00AE2995" w:rsidRPr="006D45D5" w:rsidRDefault="00AE2995" w:rsidP="00AE2995">
      <w:pPr>
        <w:spacing w:after="0" w:line="240" w:lineRule="auto"/>
        <w:ind w:firstLine="709"/>
        <w:jc w:val="both"/>
        <w:rPr>
          <w:rFonts w:ascii="Times New Roman" w:eastAsia="Times New Roman" w:hAnsi="Times New Roman"/>
          <w:sz w:val="24"/>
          <w:szCs w:val="24"/>
          <w:lang w:eastAsia="ru-RU"/>
        </w:rPr>
      </w:pPr>
      <w:r w:rsidRPr="006D45D5">
        <w:rPr>
          <w:rFonts w:ascii="Times New Roman" w:eastAsia="Times New Roman" w:hAnsi="Times New Roman"/>
          <w:sz w:val="24"/>
          <w:szCs w:val="24"/>
          <w:lang w:eastAsia="ru-RU"/>
        </w:rPr>
        <w:lastRenderedPageBreak/>
        <w:t xml:space="preserve">Обучение ведется в режиме шестидневной учебной недели. Учебный год разделен на 2 полугодия и составляет 34 учебные недели. Обучение ведется в 1 смену. Продолжительность урока 40 минут. </w:t>
      </w:r>
    </w:p>
    <w:p w:rsidR="00AE2995" w:rsidRPr="006D45D5" w:rsidRDefault="00AE2995" w:rsidP="00AE2995">
      <w:pPr>
        <w:spacing w:after="0" w:line="240" w:lineRule="auto"/>
        <w:ind w:firstLine="709"/>
        <w:jc w:val="both"/>
        <w:rPr>
          <w:rFonts w:ascii="Times New Roman" w:eastAsia="Times New Roman" w:hAnsi="Times New Roman"/>
          <w:sz w:val="24"/>
          <w:szCs w:val="24"/>
          <w:lang w:eastAsia="ru-RU"/>
        </w:rPr>
      </w:pPr>
      <w:r w:rsidRPr="006D45D5">
        <w:rPr>
          <w:rFonts w:ascii="Times New Roman" w:eastAsia="Times New Roman" w:hAnsi="Times New Roman"/>
          <w:sz w:val="24"/>
          <w:szCs w:val="24"/>
          <w:lang w:eastAsia="ru-RU"/>
        </w:rPr>
        <w:t xml:space="preserve">Учебный план определяет максимальный объем учебной нагрузки учащихся, распределяет учебное время, отводимое на освоение государственного образовательного стандарта среднего общего образования (обязательная часть) и компонента образовательной организации (часть, формируемая участниками образовательных отношений). </w:t>
      </w:r>
    </w:p>
    <w:p w:rsidR="00AE2995" w:rsidRPr="006D45D5" w:rsidRDefault="00AE2995" w:rsidP="00AE2995">
      <w:pPr>
        <w:spacing w:after="0" w:line="240" w:lineRule="auto"/>
        <w:jc w:val="both"/>
        <w:rPr>
          <w:rFonts w:ascii="Times New Roman" w:eastAsia="Times New Roman" w:hAnsi="Times New Roman"/>
          <w:sz w:val="24"/>
          <w:szCs w:val="24"/>
          <w:lang w:eastAsia="ru-RU"/>
        </w:rPr>
      </w:pPr>
      <w:r w:rsidRPr="006D45D5">
        <w:rPr>
          <w:rFonts w:ascii="Times New Roman" w:eastAsia="Times New Roman" w:hAnsi="Times New Roman"/>
          <w:sz w:val="24"/>
          <w:szCs w:val="24"/>
          <w:lang w:eastAsia="ru-RU"/>
        </w:rPr>
        <w:tab/>
        <w:t>Основополагающими принципами разработки и реализации учебного плана являются:</w:t>
      </w:r>
    </w:p>
    <w:p w:rsidR="00AE2995" w:rsidRPr="006D45D5" w:rsidRDefault="00AE2995" w:rsidP="00AE2995">
      <w:pPr>
        <w:spacing w:after="0" w:line="240" w:lineRule="auto"/>
        <w:jc w:val="both"/>
        <w:rPr>
          <w:rFonts w:ascii="Times New Roman" w:eastAsia="Times New Roman" w:hAnsi="Times New Roman"/>
          <w:sz w:val="24"/>
          <w:szCs w:val="24"/>
          <w:lang w:eastAsia="ru-RU"/>
        </w:rPr>
      </w:pPr>
      <w:r w:rsidRPr="006D45D5">
        <w:rPr>
          <w:rFonts w:ascii="Times New Roman" w:eastAsia="Times New Roman" w:hAnsi="Times New Roman"/>
          <w:sz w:val="24"/>
          <w:szCs w:val="24"/>
          <w:lang w:eastAsia="ru-RU"/>
        </w:rPr>
        <w:t>- преемственность основных общеобразовательных программ по уровням образования;</w:t>
      </w:r>
    </w:p>
    <w:p w:rsidR="00AE2995" w:rsidRPr="006D45D5" w:rsidRDefault="00AE2995" w:rsidP="00AE2995">
      <w:pPr>
        <w:spacing w:after="0" w:line="240" w:lineRule="auto"/>
        <w:jc w:val="both"/>
        <w:rPr>
          <w:rFonts w:ascii="Times New Roman" w:eastAsia="Times New Roman" w:hAnsi="Times New Roman"/>
          <w:sz w:val="24"/>
          <w:szCs w:val="24"/>
          <w:lang w:eastAsia="ru-RU"/>
        </w:rPr>
      </w:pPr>
      <w:r w:rsidRPr="006D45D5">
        <w:rPr>
          <w:rFonts w:ascii="Times New Roman" w:eastAsia="Times New Roman" w:hAnsi="Times New Roman"/>
          <w:sz w:val="24"/>
          <w:szCs w:val="24"/>
          <w:lang w:eastAsia="ru-RU"/>
        </w:rPr>
        <w:t xml:space="preserve">- реализация </w:t>
      </w:r>
      <w:proofErr w:type="spellStart"/>
      <w:r w:rsidRPr="006D45D5">
        <w:rPr>
          <w:rFonts w:ascii="Times New Roman" w:eastAsia="Times New Roman" w:hAnsi="Times New Roman"/>
          <w:sz w:val="24"/>
          <w:szCs w:val="24"/>
          <w:lang w:eastAsia="ru-RU"/>
        </w:rPr>
        <w:t>компетентностного</w:t>
      </w:r>
      <w:proofErr w:type="spellEnd"/>
      <w:r w:rsidRPr="006D45D5">
        <w:rPr>
          <w:rFonts w:ascii="Times New Roman" w:eastAsia="Times New Roman" w:hAnsi="Times New Roman"/>
          <w:sz w:val="24"/>
          <w:szCs w:val="24"/>
          <w:lang w:eastAsia="ru-RU"/>
        </w:rPr>
        <w:t xml:space="preserve"> подхода обучения (овладение практическими навыками использования приобретенных знаний во всех видах повседневной деятельности) и системно-</w:t>
      </w:r>
      <w:proofErr w:type="spellStart"/>
      <w:r w:rsidRPr="006D45D5">
        <w:rPr>
          <w:rFonts w:ascii="Times New Roman" w:eastAsia="Times New Roman" w:hAnsi="Times New Roman"/>
          <w:sz w:val="24"/>
          <w:szCs w:val="24"/>
          <w:lang w:eastAsia="ru-RU"/>
        </w:rPr>
        <w:t>деятельностного</w:t>
      </w:r>
      <w:proofErr w:type="spellEnd"/>
      <w:r w:rsidRPr="006D45D5">
        <w:rPr>
          <w:rFonts w:ascii="Times New Roman" w:eastAsia="Times New Roman" w:hAnsi="Times New Roman"/>
          <w:sz w:val="24"/>
          <w:szCs w:val="24"/>
          <w:lang w:eastAsia="ru-RU"/>
        </w:rPr>
        <w:t xml:space="preserve"> (обеспечение достижения планируемых результатов освоения основных образовательных программ начального общего, основного общего, среднего общего образования и создание основы для самостоятельного успешного усвоения учащимися новых знаний, умений, компетенций, видов и способов деятельности);</w:t>
      </w:r>
    </w:p>
    <w:p w:rsidR="00AE2995" w:rsidRPr="006D45D5" w:rsidRDefault="00AE2995" w:rsidP="00AE2995">
      <w:pPr>
        <w:spacing w:after="0" w:line="240" w:lineRule="auto"/>
        <w:jc w:val="both"/>
        <w:rPr>
          <w:rFonts w:ascii="Times New Roman" w:eastAsia="Times New Roman" w:hAnsi="Times New Roman"/>
          <w:sz w:val="24"/>
          <w:szCs w:val="24"/>
          <w:lang w:eastAsia="ru-RU"/>
        </w:rPr>
      </w:pPr>
      <w:r w:rsidRPr="006D45D5">
        <w:rPr>
          <w:rFonts w:ascii="Times New Roman" w:eastAsia="Times New Roman" w:hAnsi="Times New Roman"/>
          <w:sz w:val="24"/>
          <w:szCs w:val="24"/>
          <w:lang w:eastAsia="ru-RU"/>
        </w:rPr>
        <w:t>- усиление практической ориентации образования.</w:t>
      </w:r>
    </w:p>
    <w:p w:rsidR="00AE2995" w:rsidRPr="006D45D5" w:rsidRDefault="00AE2995" w:rsidP="00AE2995">
      <w:pPr>
        <w:spacing w:after="0" w:line="240" w:lineRule="auto"/>
        <w:jc w:val="both"/>
        <w:rPr>
          <w:rFonts w:ascii="Times New Roman" w:eastAsia="Times New Roman" w:hAnsi="Times New Roman"/>
          <w:sz w:val="24"/>
          <w:szCs w:val="24"/>
          <w:lang w:eastAsia="ru-RU"/>
        </w:rPr>
      </w:pPr>
      <w:r w:rsidRPr="006D45D5">
        <w:rPr>
          <w:rFonts w:ascii="Times New Roman" w:eastAsia="Times New Roman" w:hAnsi="Times New Roman"/>
          <w:sz w:val="24"/>
          <w:szCs w:val="24"/>
          <w:lang w:eastAsia="ru-RU"/>
        </w:rPr>
        <w:tab/>
        <w:t>Учебный план 10-11 классов ориентирован на 2-летний нормативный срок освоения государственных образовательных программ среднего общего образования.</w:t>
      </w:r>
    </w:p>
    <w:p w:rsidR="00AE2995" w:rsidRPr="006D45D5" w:rsidRDefault="00AE2995" w:rsidP="00AE2995">
      <w:pPr>
        <w:tabs>
          <w:tab w:val="left" w:pos="993"/>
        </w:tabs>
        <w:spacing w:after="0" w:line="240" w:lineRule="auto"/>
        <w:ind w:firstLine="567"/>
        <w:jc w:val="both"/>
        <w:rPr>
          <w:rFonts w:ascii="Times New Roman" w:eastAsia="Times New Roman" w:hAnsi="Times New Roman"/>
          <w:sz w:val="24"/>
          <w:szCs w:val="24"/>
          <w:lang w:eastAsia="ru-RU"/>
        </w:rPr>
      </w:pPr>
      <w:r w:rsidRPr="006D45D5">
        <w:rPr>
          <w:rFonts w:ascii="Times New Roman" w:eastAsia="Times New Roman" w:hAnsi="Times New Roman"/>
          <w:sz w:val="24"/>
          <w:szCs w:val="24"/>
          <w:lang w:eastAsia="ru-RU"/>
        </w:rPr>
        <w:t xml:space="preserve">Учебный план определяет количество учебных занятий на 1 год,  на одного обучающегося не более 37 часов в неделю, разработан на основе примерного учебного плана среднего общего образования, который входит в структуру Примерной основной образовательной программы основного общего образования, размещенной на сайте </w:t>
      </w:r>
      <w:hyperlink r:id="rId12" w:history="1">
        <w:r w:rsidRPr="006D45D5">
          <w:rPr>
            <w:rFonts w:ascii="Times New Roman" w:eastAsia="Times New Roman" w:hAnsi="Times New Roman"/>
            <w:sz w:val="24"/>
            <w:szCs w:val="24"/>
            <w:u w:val="single"/>
            <w:lang w:val="en-US" w:eastAsia="ru-RU"/>
          </w:rPr>
          <w:t>www</w:t>
        </w:r>
        <w:r w:rsidRPr="006D45D5">
          <w:rPr>
            <w:rFonts w:ascii="Times New Roman" w:eastAsia="Times New Roman" w:hAnsi="Times New Roman"/>
            <w:sz w:val="24"/>
            <w:szCs w:val="24"/>
            <w:u w:val="single"/>
            <w:lang w:eastAsia="ru-RU"/>
          </w:rPr>
          <w:t>.</w:t>
        </w:r>
        <w:proofErr w:type="spellStart"/>
        <w:r w:rsidRPr="006D45D5">
          <w:rPr>
            <w:rFonts w:ascii="Times New Roman" w:eastAsia="Times New Roman" w:hAnsi="Times New Roman"/>
            <w:sz w:val="24"/>
            <w:szCs w:val="24"/>
            <w:u w:val="single"/>
            <w:lang w:val="en-US" w:eastAsia="ru-RU"/>
          </w:rPr>
          <w:t>fgosreestr</w:t>
        </w:r>
        <w:proofErr w:type="spellEnd"/>
        <w:r w:rsidRPr="006D45D5">
          <w:rPr>
            <w:rFonts w:ascii="Times New Roman" w:eastAsia="Times New Roman" w:hAnsi="Times New Roman"/>
            <w:sz w:val="24"/>
            <w:szCs w:val="24"/>
            <w:u w:val="single"/>
            <w:lang w:eastAsia="ru-RU"/>
          </w:rPr>
          <w:t>.</w:t>
        </w:r>
        <w:proofErr w:type="spellStart"/>
        <w:r w:rsidRPr="006D45D5">
          <w:rPr>
            <w:rFonts w:ascii="Times New Roman" w:eastAsia="Times New Roman" w:hAnsi="Times New Roman"/>
            <w:sz w:val="24"/>
            <w:szCs w:val="24"/>
            <w:u w:val="single"/>
            <w:lang w:val="en-US" w:eastAsia="ru-RU"/>
          </w:rPr>
          <w:t>ru</w:t>
        </w:r>
        <w:proofErr w:type="spellEnd"/>
      </w:hyperlink>
      <w:r w:rsidRPr="006D45D5">
        <w:rPr>
          <w:rFonts w:ascii="Times New Roman" w:eastAsia="Times New Roman" w:hAnsi="Times New Roman"/>
          <w:sz w:val="24"/>
          <w:szCs w:val="24"/>
          <w:lang w:eastAsia="ru-RU"/>
        </w:rPr>
        <w:t xml:space="preserve">.  </w:t>
      </w:r>
    </w:p>
    <w:p w:rsidR="00AE2995" w:rsidRPr="006D45D5" w:rsidRDefault="00AE2995" w:rsidP="00AE2995">
      <w:pPr>
        <w:spacing w:after="0" w:line="240" w:lineRule="auto"/>
        <w:ind w:firstLine="709"/>
        <w:jc w:val="both"/>
        <w:rPr>
          <w:rFonts w:ascii="Times New Roman" w:eastAsia="Times New Roman" w:hAnsi="Times New Roman"/>
          <w:sz w:val="24"/>
          <w:szCs w:val="24"/>
          <w:lang w:eastAsia="ru-RU"/>
        </w:rPr>
      </w:pPr>
      <w:r w:rsidRPr="006D45D5">
        <w:rPr>
          <w:rFonts w:ascii="Times New Roman" w:eastAsia="Times New Roman" w:hAnsi="Times New Roman"/>
          <w:sz w:val="24"/>
          <w:szCs w:val="24"/>
          <w:lang w:eastAsia="ru-RU"/>
        </w:rPr>
        <w:t>Обязательная часть учебного плана определяет состав обязательных предметных областей, состав учебных предметов и учебное время, отводимое на их изучение. Часть учебного плана, формируемая участниками образовательных отношений, обеспечивает реализацию индивидуальных потребностей учащихся через реализацию программ, разработанных по различным направлениям учебных курсов по выбору, организацию индивидуальной и групповой работы.</w:t>
      </w:r>
    </w:p>
    <w:p w:rsidR="00AE2995" w:rsidRPr="006D45D5" w:rsidRDefault="00AE2995" w:rsidP="00AE2995">
      <w:pPr>
        <w:spacing w:after="0" w:line="240" w:lineRule="auto"/>
        <w:ind w:firstLine="709"/>
        <w:jc w:val="both"/>
        <w:rPr>
          <w:rFonts w:ascii="Times New Roman" w:eastAsia="Times New Roman" w:hAnsi="Times New Roman"/>
          <w:sz w:val="24"/>
          <w:szCs w:val="24"/>
          <w:lang w:eastAsia="ru-RU"/>
        </w:rPr>
      </w:pPr>
      <w:r w:rsidRPr="006D45D5">
        <w:rPr>
          <w:rFonts w:ascii="Times New Roman" w:eastAsia="Times New Roman" w:hAnsi="Times New Roman"/>
          <w:sz w:val="24"/>
          <w:szCs w:val="24"/>
          <w:lang w:eastAsia="ru-RU"/>
        </w:rPr>
        <w:t>Учебный план 10-х классов определяет структуру обязательных предметных областей: Русский язык и литература, Родной язык и родная литература, Иностранные языки</w:t>
      </w:r>
      <w:r w:rsidRPr="006D45D5">
        <w:rPr>
          <w:rFonts w:ascii="Times New Roman" w:eastAsia="Times New Roman" w:hAnsi="Times New Roman"/>
          <w:sz w:val="28"/>
          <w:szCs w:val="28"/>
          <w:lang w:eastAsia="ru-RU"/>
        </w:rPr>
        <w:t xml:space="preserve">, </w:t>
      </w:r>
      <w:r w:rsidRPr="006D45D5">
        <w:rPr>
          <w:rFonts w:ascii="Times New Roman" w:eastAsia="Times New Roman" w:hAnsi="Times New Roman"/>
          <w:sz w:val="24"/>
          <w:szCs w:val="24"/>
          <w:lang w:eastAsia="ru-RU"/>
        </w:rPr>
        <w:t>Математика и информатика, Общественные науки, Естественные науки, Физическая культура, экология и основы безопасности жизнедеятельности.</w:t>
      </w:r>
    </w:p>
    <w:p w:rsidR="00AE2995" w:rsidRPr="006D45D5" w:rsidRDefault="00AE2995" w:rsidP="00AE2995">
      <w:pPr>
        <w:spacing w:after="0" w:line="240" w:lineRule="auto"/>
        <w:ind w:firstLine="709"/>
        <w:jc w:val="both"/>
        <w:rPr>
          <w:rFonts w:ascii="Times New Roman" w:eastAsia="Times New Roman" w:hAnsi="Times New Roman"/>
          <w:sz w:val="24"/>
          <w:szCs w:val="24"/>
          <w:lang w:eastAsia="ru-RU"/>
        </w:rPr>
      </w:pPr>
      <w:r w:rsidRPr="006D45D5">
        <w:rPr>
          <w:rFonts w:ascii="Times New Roman" w:eastAsia="Times New Roman" w:hAnsi="Times New Roman"/>
          <w:sz w:val="24"/>
          <w:szCs w:val="24"/>
          <w:lang w:eastAsia="ru-RU"/>
        </w:rPr>
        <w:t>Учебный план предусматривает изучение не менее одного учебного предмета из каждой предметной области, определенной ФГОС СОО. Общими для включения во все учебные планы являются учебные предметы: «Русский язык», «Литература», Родной язык (русский язык), «Иностранный язык», «Математика: алгебра и начала математического анализа, геометрия», «История», «Физическая культура», «Основы безопасности жизнедеятельности», «Астрономия».</w:t>
      </w:r>
    </w:p>
    <w:p w:rsidR="00AE2995" w:rsidRPr="006D45D5" w:rsidRDefault="00AE2995" w:rsidP="00AE2995">
      <w:pPr>
        <w:spacing w:after="0" w:line="240" w:lineRule="auto"/>
        <w:ind w:firstLine="709"/>
        <w:jc w:val="both"/>
        <w:rPr>
          <w:rFonts w:ascii="Times New Roman" w:eastAsia="Times New Roman" w:hAnsi="Times New Roman"/>
          <w:sz w:val="24"/>
          <w:szCs w:val="24"/>
          <w:lang w:eastAsia="ru-RU"/>
        </w:rPr>
      </w:pPr>
      <w:r w:rsidRPr="006D45D5">
        <w:rPr>
          <w:rFonts w:ascii="Times New Roman" w:eastAsia="Times New Roman" w:hAnsi="Times New Roman"/>
          <w:sz w:val="24"/>
          <w:szCs w:val="24"/>
          <w:lang w:eastAsia="ru-RU"/>
        </w:rPr>
        <w:t>В учебном плане предусмотрено выполнение обучающимися индивидуального проекта.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AE2995" w:rsidRPr="006D45D5" w:rsidRDefault="00AE2995" w:rsidP="00AE2995">
      <w:pPr>
        <w:spacing w:after="0" w:line="240" w:lineRule="auto"/>
        <w:ind w:firstLine="709"/>
        <w:jc w:val="both"/>
        <w:rPr>
          <w:rFonts w:ascii="Times New Roman" w:eastAsia="Times New Roman" w:hAnsi="Times New Roman"/>
          <w:sz w:val="24"/>
          <w:szCs w:val="24"/>
          <w:lang w:eastAsia="ru-RU"/>
        </w:rPr>
      </w:pPr>
      <w:r w:rsidRPr="006D45D5">
        <w:rPr>
          <w:rFonts w:ascii="Times New Roman" w:eastAsia="Times New Roman" w:hAnsi="Times New Roman"/>
          <w:sz w:val="24"/>
          <w:szCs w:val="24"/>
          <w:lang w:eastAsia="ru-RU"/>
        </w:rPr>
        <w:t>Индивидуальный проект выполняется обучающимся в течение одного года (10 класс) в рамках учебного времени, специально отведенного учебным планом.</w:t>
      </w:r>
    </w:p>
    <w:p w:rsidR="00AE2995" w:rsidRPr="006D45D5" w:rsidRDefault="00AE2995" w:rsidP="00AE2995">
      <w:pPr>
        <w:spacing w:after="0" w:line="240" w:lineRule="auto"/>
        <w:ind w:firstLine="709"/>
        <w:jc w:val="both"/>
        <w:rPr>
          <w:rFonts w:ascii="Times New Roman" w:eastAsia="Times New Roman" w:hAnsi="Times New Roman"/>
          <w:sz w:val="24"/>
          <w:szCs w:val="24"/>
          <w:lang w:eastAsia="ru-RU"/>
        </w:rPr>
      </w:pPr>
      <w:r w:rsidRPr="006D45D5">
        <w:rPr>
          <w:rFonts w:ascii="Times New Roman" w:eastAsia="Times New Roman" w:hAnsi="Times New Roman"/>
          <w:sz w:val="24"/>
          <w:szCs w:val="24"/>
          <w:lang w:eastAsia="ru-RU"/>
        </w:rPr>
        <w:lastRenderedPageBreak/>
        <w:t>Учебный план ориентирован на будущую сферу профессиональной деятельности, с учетом предполагаемого продолжения образования учащихся, для чего предварительно изучены образовательные потребности учащихся и их родителей (законных представителей) учащихся.</w:t>
      </w:r>
    </w:p>
    <w:p w:rsidR="00AE2995" w:rsidRPr="006D45D5" w:rsidRDefault="00AE2995" w:rsidP="00AE2995">
      <w:pPr>
        <w:spacing w:after="0" w:line="240" w:lineRule="auto"/>
        <w:ind w:firstLine="709"/>
        <w:jc w:val="both"/>
        <w:rPr>
          <w:rFonts w:ascii="Times New Roman" w:eastAsia="Times New Roman" w:hAnsi="Times New Roman"/>
          <w:sz w:val="24"/>
          <w:szCs w:val="24"/>
          <w:lang w:eastAsia="ru-RU"/>
        </w:rPr>
      </w:pPr>
      <w:r w:rsidRPr="006D45D5">
        <w:rPr>
          <w:rFonts w:ascii="Times New Roman" w:eastAsia="Times New Roman" w:hAnsi="Times New Roman"/>
          <w:sz w:val="24"/>
          <w:szCs w:val="24"/>
          <w:lang w:eastAsia="ru-RU"/>
        </w:rPr>
        <w:t>На основе запроса субъектов образовательных отношений сформированы 2 варианта учебных планов: гуманитарного профиля и универсального профиля.</w:t>
      </w:r>
    </w:p>
    <w:p w:rsidR="00AE2995" w:rsidRPr="006D45D5" w:rsidRDefault="00AE2995" w:rsidP="00AE2995">
      <w:pPr>
        <w:spacing w:after="0" w:line="240" w:lineRule="auto"/>
        <w:ind w:firstLine="567"/>
        <w:jc w:val="both"/>
        <w:rPr>
          <w:rFonts w:ascii="Times New Roman" w:eastAsia="Times New Roman" w:hAnsi="Times New Roman"/>
          <w:sz w:val="24"/>
          <w:szCs w:val="24"/>
          <w:lang w:eastAsia="ru-RU"/>
        </w:rPr>
      </w:pPr>
      <w:r w:rsidRPr="006D45D5">
        <w:rPr>
          <w:rFonts w:ascii="Times New Roman" w:eastAsia="Times New Roman" w:hAnsi="Times New Roman"/>
          <w:b/>
          <w:sz w:val="24"/>
          <w:szCs w:val="24"/>
          <w:lang w:eastAsia="ru-RU"/>
        </w:rPr>
        <w:t>Гуманитарный профиль</w:t>
      </w:r>
      <w:r w:rsidRPr="006D45D5">
        <w:rPr>
          <w:rFonts w:ascii="Times New Roman" w:eastAsia="Times New Roman" w:hAnsi="Times New Roman"/>
          <w:sz w:val="24"/>
          <w:szCs w:val="24"/>
          <w:lang w:eastAsia="ru-RU"/>
        </w:rPr>
        <w:t xml:space="preserve"> </w:t>
      </w:r>
      <w:r w:rsidRPr="006D45D5">
        <w:rPr>
          <w:rFonts w:ascii="Times New Roman" w:eastAsia="Times New Roman" w:hAnsi="Times New Roman"/>
          <w:b/>
          <w:sz w:val="24"/>
          <w:szCs w:val="24"/>
          <w:lang w:eastAsia="ru-RU"/>
        </w:rPr>
        <w:t>(10а, 11а классы)</w:t>
      </w:r>
      <w:r w:rsidRPr="006D45D5">
        <w:rPr>
          <w:rFonts w:ascii="Times New Roman" w:eastAsia="Times New Roman" w:hAnsi="Times New Roman"/>
          <w:sz w:val="24"/>
          <w:szCs w:val="24"/>
          <w:lang w:eastAsia="ru-RU"/>
        </w:rPr>
        <w:t xml:space="preserve"> ориентирует на такие сферы деятельности, как педагогика, психология, общественные отношения и др.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«Общественные науки» и «Иностранные языки». Учебный план  позволяет ограничиться базовым уровнем изучения учебных предметов и изучением на углубленном уровне учебных предметов «Русский язык», «Литература», «Иностранный язык (английский язык)», «История». В учебный план также включены учебные предметы «Обществознание», «Право», «Информатика», «Физика», «Химия». Элективные курсы преимущественно из предметных областей «Общественные науки», «Естественные науки». «Математика и информатика» через организацию групповых и индивидуальных занятий.</w:t>
      </w:r>
      <w:r w:rsidRPr="006D45D5">
        <w:rPr>
          <w:rFonts w:ascii="Times New Roman" w:eastAsia="Times New Roman" w:hAnsi="Times New Roman"/>
          <w:sz w:val="24"/>
          <w:szCs w:val="24"/>
          <w:lang w:eastAsia="ru-RU"/>
        </w:rPr>
        <w:tab/>
      </w:r>
    </w:p>
    <w:p w:rsidR="00AE2995" w:rsidRPr="006D45D5" w:rsidRDefault="00AE2995" w:rsidP="00AE2995">
      <w:pPr>
        <w:spacing w:after="0" w:line="240" w:lineRule="auto"/>
        <w:ind w:firstLine="709"/>
        <w:jc w:val="both"/>
        <w:rPr>
          <w:rFonts w:ascii="Times New Roman" w:eastAsia="Times New Roman" w:hAnsi="Times New Roman"/>
          <w:sz w:val="24"/>
          <w:szCs w:val="24"/>
          <w:lang w:eastAsia="ru-RU"/>
        </w:rPr>
      </w:pPr>
    </w:p>
    <w:p w:rsidR="00AE2995" w:rsidRPr="006D45D5" w:rsidRDefault="00AE2995" w:rsidP="00AE2995">
      <w:pPr>
        <w:tabs>
          <w:tab w:val="left" w:pos="993"/>
        </w:tabs>
        <w:spacing w:after="0" w:line="240" w:lineRule="auto"/>
        <w:ind w:firstLine="567"/>
        <w:jc w:val="both"/>
        <w:rPr>
          <w:rFonts w:ascii="Times New Roman" w:eastAsia="Times New Roman" w:hAnsi="Times New Roman"/>
          <w:sz w:val="24"/>
          <w:szCs w:val="24"/>
          <w:lang w:eastAsia="ru-RU"/>
        </w:rPr>
      </w:pPr>
      <w:r w:rsidRPr="006D45D5">
        <w:rPr>
          <w:rFonts w:ascii="Times New Roman" w:eastAsia="Times New Roman" w:hAnsi="Times New Roman"/>
          <w:b/>
          <w:sz w:val="24"/>
          <w:szCs w:val="24"/>
          <w:lang w:eastAsia="ru-RU"/>
        </w:rPr>
        <w:t>Универсальный профиль (10б, 11б классы)</w:t>
      </w:r>
      <w:r w:rsidRPr="006D45D5">
        <w:rPr>
          <w:rFonts w:ascii="Times New Roman" w:eastAsia="Times New Roman" w:hAnsi="Times New Roman"/>
          <w:sz w:val="24"/>
          <w:szCs w:val="24"/>
          <w:lang w:eastAsia="ru-RU"/>
        </w:rPr>
        <w:t xml:space="preserve"> ориентирован на производственную, инженерную сферу деятельности.  Для изучения на углубленном уровне выбраны учебные предметы и курсы преимущественно из предметных областей «Математика и информатика» («Математика: алгебра и начала математического анализа, геометрия», «Математический практикум», элективный курс по математике) и «Естественные науки» («Физика»). Данные учебные предметы и курсы обеспечивают формирование алгоритмического и логического мышления для восприятия и интерпретации разнообразной социальной, экономической информации, овладение математическим методом познания и преобразования мира. Углубленное изучение математики, физики обеспечивает знание законов и логических форм мышления, формирует навыки и умения, необходимые для реализации полученных знаний на практике и в повседневной деятельности, развивает интеллектуальную и поисковую активность учащихся, воспитывает познавательный интерес к любой интеллектуальной деятельности. </w:t>
      </w:r>
    </w:p>
    <w:p w:rsidR="00AE2995" w:rsidRPr="006D45D5" w:rsidRDefault="00AE2995" w:rsidP="00AE2995">
      <w:pPr>
        <w:tabs>
          <w:tab w:val="left" w:pos="993"/>
        </w:tabs>
        <w:spacing w:after="0" w:line="240" w:lineRule="auto"/>
        <w:ind w:firstLine="567"/>
        <w:jc w:val="both"/>
        <w:rPr>
          <w:rFonts w:ascii="Times New Roman" w:eastAsia="Times New Roman" w:hAnsi="Times New Roman"/>
          <w:sz w:val="24"/>
          <w:szCs w:val="24"/>
          <w:lang w:eastAsia="ru-RU"/>
        </w:rPr>
      </w:pPr>
      <w:r w:rsidRPr="006D45D5">
        <w:rPr>
          <w:rFonts w:ascii="Times New Roman" w:eastAsia="Times New Roman" w:hAnsi="Times New Roman"/>
          <w:sz w:val="24"/>
          <w:szCs w:val="24"/>
          <w:lang w:eastAsia="ru-RU"/>
        </w:rPr>
        <w:t>С целью формирования целостной системы представлений об общих свойствах и закономерностях мира в части «Учебные предметы по выбору из обязательных предметных областей на базовом уровне» предметная область «Общественные науки» представлена предметами «Обществознание», элективный курс по географии, предметная область «Естественные науки» - «Химия», элективный курс по биологии, предметная область «Математика и информатика» - «Информатика».</w:t>
      </w:r>
    </w:p>
    <w:p w:rsidR="00AE2995" w:rsidRPr="006D45D5" w:rsidRDefault="00AE2995" w:rsidP="00AE2995">
      <w:pPr>
        <w:spacing w:after="0" w:line="240" w:lineRule="auto"/>
        <w:ind w:firstLine="708"/>
        <w:jc w:val="both"/>
        <w:rPr>
          <w:rFonts w:ascii="Times New Roman" w:eastAsia="Times New Roman" w:hAnsi="Times New Roman"/>
          <w:sz w:val="24"/>
          <w:szCs w:val="24"/>
          <w:lang w:eastAsia="ru-RU"/>
        </w:rPr>
      </w:pPr>
      <w:r w:rsidRPr="006D45D5">
        <w:rPr>
          <w:rFonts w:ascii="Times New Roman" w:eastAsia="Times New Roman" w:hAnsi="Times New Roman"/>
          <w:sz w:val="24"/>
          <w:szCs w:val="24"/>
          <w:lang w:eastAsia="ru-RU"/>
        </w:rPr>
        <w:t>Промежуточная аттестация регламентируется Положением о проведении промежуточной аттестации учащихся и осуществлении текущего контроля их успеваемости: промежуточная аттестация подразделяется на полугодовую, которая проводится по каждому учебному предмету, курсу, дисциплине, модулю по итогам полугодия, а также годовую промежуточную аттестацию  – по итогам учебного года. Сроки проведения промежуточной аттестации определяются образовательной программой и календарным учебным графиком МАОУ СОШ №15. Промежуточная аттестация проводится без прекращения образовательной деятельности, но не позднее</w:t>
      </w:r>
      <w:r w:rsidRPr="006D45D5">
        <w:rPr>
          <w:rFonts w:ascii="Times New Roman" w:eastAsia="Times New Roman" w:hAnsi="Times New Roman"/>
          <w:iCs/>
          <w:sz w:val="24"/>
          <w:szCs w:val="24"/>
          <w:lang w:eastAsia="ru-RU"/>
        </w:rPr>
        <w:t xml:space="preserve"> чем за 1 неделю до конца </w:t>
      </w:r>
      <w:r w:rsidRPr="006D45D5">
        <w:rPr>
          <w:rFonts w:ascii="Times New Roman" w:eastAsia="Times New Roman" w:hAnsi="Times New Roman"/>
          <w:sz w:val="24"/>
          <w:szCs w:val="24"/>
          <w:lang w:eastAsia="ru-RU"/>
        </w:rPr>
        <w:t xml:space="preserve">полугодия, года. Формы промежуточной аттестации на 2022-2023 учебный год определены в сетке учебного плана: контрольная работа, творческая работа, собеседование. </w:t>
      </w:r>
    </w:p>
    <w:p w:rsidR="00AE2995" w:rsidRPr="006D45D5" w:rsidRDefault="00AE2995" w:rsidP="00AE2995">
      <w:pPr>
        <w:spacing w:after="0" w:line="240" w:lineRule="auto"/>
        <w:ind w:firstLine="709"/>
        <w:jc w:val="both"/>
        <w:rPr>
          <w:rFonts w:ascii="Times New Roman" w:eastAsia="Times New Roman" w:hAnsi="Times New Roman"/>
          <w:sz w:val="24"/>
          <w:szCs w:val="24"/>
          <w:lang w:eastAsia="ru-RU"/>
        </w:rPr>
      </w:pPr>
      <w:r w:rsidRPr="006D45D5">
        <w:rPr>
          <w:rFonts w:ascii="Times New Roman" w:eastAsia="Times New Roman" w:hAnsi="Times New Roman"/>
          <w:sz w:val="24"/>
          <w:szCs w:val="24"/>
          <w:lang w:eastAsia="ru-RU"/>
        </w:rPr>
        <w:t xml:space="preserve">В целях обеспечения индивидуальных потребностей учащихся в школе созданы условия для организации внеурочной деятельности через оптимизацию всех внутренних ресурсов дополнительного образования, индивидуальной и групповой работы, проводимой социальным педагогом и педагогом-психологом, взаимодействия с социальными партнерами – МАОУ ДОД ДЮСШ, ГАУК СО «Инновационный </w:t>
      </w:r>
      <w:r w:rsidRPr="006D45D5">
        <w:rPr>
          <w:rFonts w:ascii="Times New Roman" w:eastAsia="Times New Roman" w:hAnsi="Times New Roman"/>
          <w:sz w:val="24"/>
          <w:szCs w:val="24"/>
          <w:lang w:eastAsia="ru-RU"/>
        </w:rPr>
        <w:lastRenderedPageBreak/>
        <w:t>культурный центр», Образовательный центр группы ЧТПЗ, областной проект «Единая промышленная карта», ГКУ «Первоуральский ЦЗ», ПМБУК «Централизованная библиотечная система», ПМАОУ ДО ЦДТ.</w:t>
      </w:r>
    </w:p>
    <w:p w:rsidR="00AE2995" w:rsidRPr="006D45D5" w:rsidRDefault="00AE2995" w:rsidP="00AE2995">
      <w:pPr>
        <w:spacing w:after="0" w:line="240" w:lineRule="auto"/>
        <w:ind w:firstLine="709"/>
        <w:jc w:val="both"/>
        <w:rPr>
          <w:rFonts w:ascii="Times New Roman" w:eastAsia="Times New Roman" w:hAnsi="Times New Roman"/>
          <w:sz w:val="24"/>
          <w:szCs w:val="24"/>
          <w:lang w:eastAsia="ru-RU"/>
        </w:rPr>
      </w:pPr>
      <w:r w:rsidRPr="006D45D5">
        <w:rPr>
          <w:rFonts w:ascii="Times New Roman" w:eastAsia="Times New Roman" w:hAnsi="Times New Roman"/>
          <w:sz w:val="24"/>
          <w:szCs w:val="24"/>
          <w:lang w:eastAsia="ru-RU"/>
        </w:rPr>
        <w:t xml:space="preserve">Внеурочная деятельность организуется в соответствии с требованиями федеральных государственных образовательных стандартов по основным направлениям развития личности (духовно-нравственное, социальное, </w:t>
      </w:r>
      <w:proofErr w:type="spellStart"/>
      <w:r w:rsidRPr="006D45D5">
        <w:rPr>
          <w:rFonts w:ascii="Times New Roman" w:eastAsia="Times New Roman" w:hAnsi="Times New Roman"/>
          <w:sz w:val="24"/>
          <w:szCs w:val="24"/>
          <w:lang w:eastAsia="ru-RU"/>
        </w:rPr>
        <w:t>общеинтеллектуальное</w:t>
      </w:r>
      <w:proofErr w:type="spellEnd"/>
      <w:r w:rsidRPr="006D45D5">
        <w:rPr>
          <w:rFonts w:ascii="Times New Roman" w:eastAsia="Times New Roman" w:hAnsi="Times New Roman"/>
          <w:sz w:val="24"/>
          <w:szCs w:val="24"/>
          <w:lang w:eastAsia="ru-RU"/>
        </w:rPr>
        <w:t xml:space="preserve">, общекультурное, спортивно-оздоровительное). Содержание данных занятий формируется с учетом пожеланий учащихся и их родителей (законных представителей) и осуществляется посредством различных форм организации, отличных от урочной деятельности. Формы, используемые для организации внеурочной деятельности: проектная и исследовательская деятельность, компьютерные занятия, экскурсии, кружки, школьные научные общества, олимпиады, конференции, научные исследования, интеллектуальные марафоны, общественно полезные практики, секции, соревнования и т.д. </w:t>
      </w:r>
    </w:p>
    <w:p w:rsidR="001514C8" w:rsidRPr="00982A73" w:rsidRDefault="001514C8" w:rsidP="001514C8">
      <w:pPr>
        <w:pStyle w:val="a7"/>
        <w:ind w:firstLine="709"/>
        <w:rPr>
          <w:sz w:val="24"/>
          <w:szCs w:val="24"/>
        </w:rPr>
      </w:pPr>
      <w:r w:rsidRPr="00982A73">
        <w:rPr>
          <w:bCs/>
          <w:sz w:val="24"/>
          <w:szCs w:val="24"/>
        </w:rPr>
        <w:t xml:space="preserve">Отметим, что </w:t>
      </w:r>
      <w:r w:rsidRPr="00982A73">
        <w:rPr>
          <w:sz w:val="24"/>
          <w:szCs w:val="24"/>
        </w:rPr>
        <w:t>созданная в МАОУ СОШ № 15 школьная система образования и оценки его качества позволяет на базе смоделированного социокультурного образовательного пространства осуществлять развитие школы как социально-педагогического комплекса, обеспечивающего качество результата образования, жизненную успешность и социальную компетентность каждого обучающегося, способного к персонализации, осознанию своего места в мире через духовно-нравственное проживание совместных действий школы, семьи, социума. Система внутришкольного контроля способствует повышению качества условий, процесса и результата образования, что подтверждает анализ мониторинга образовательных достижений учащихся: для 96% 9-классников значимыми ценностями стали общение с людьми, хорошее образование, учеба и состояние здоровья. Результаты различных диагностик показали, что представления большинства выпускников школы относительно своих жизненных перспектив реалистичны, принимаемые решения, как правило, самостоятельны, а профессиональный выбор конкретен, чему способствует ведение учащимися портфолио.</w:t>
      </w:r>
    </w:p>
    <w:p w:rsidR="001514C8" w:rsidRPr="00982A73" w:rsidRDefault="001514C8" w:rsidP="001514C8">
      <w:pPr>
        <w:ind w:firstLine="709"/>
        <w:jc w:val="both"/>
        <w:rPr>
          <w:rFonts w:ascii="Times New Roman" w:eastAsia="Times New Roman" w:hAnsi="Times New Roman"/>
          <w:sz w:val="24"/>
          <w:szCs w:val="24"/>
          <w:shd w:val="clear" w:color="auto" w:fill="FFFFFF"/>
          <w:lang w:eastAsia="ru-RU"/>
        </w:rPr>
      </w:pPr>
      <w:r w:rsidRPr="00982A73">
        <w:rPr>
          <w:rFonts w:ascii="Times New Roman" w:hAnsi="Times New Roman"/>
          <w:sz w:val="24"/>
          <w:szCs w:val="24"/>
        </w:rPr>
        <w:t>Школа является муниципальной базовой площадкой по направлению «Уральская инженерная школа». Реализация проекта осуществляется за счёт взаимодействия с ОАО «</w:t>
      </w:r>
      <w:proofErr w:type="spellStart"/>
      <w:r w:rsidRPr="00982A73">
        <w:rPr>
          <w:rFonts w:ascii="Times New Roman" w:hAnsi="Times New Roman"/>
          <w:sz w:val="24"/>
          <w:szCs w:val="24"/>
        </w:rPr>
        <w:t>Динур</w:t>
      </w:r>
      <w:proofErr w:type="spellEnd"/>
      <w:r w:rsidRPr="00982A73">
        <w:rPr>
          <w:rFonts w:ascii="Times New Roman" w:hAnsi="Times New Roman"/>
          <w:sz w:val="24"/>
          <w:szCs w:val="24"/>
        </w:rPr>
        <w:t>»: организуются и проводятся экскурсии в цеха завода, учащиеся школы принимают участие наравне с работниками завода в мероприятиях ОАО «</w:t>
      </w:r>
      <w:proofErr w:type="spellStart"/>
      <w:r w:rsidRPr="00982A73">
        <w:rPr>
          <w:rFonts w:ascii="Times New Roman" w:hAnsi="Times New Roman"/>
          <w:sz w:val="24"/>
          <w:szCs w:val="24"/>
        </w:rPr>
        <w:t>Динур</w:t>
      </w:r>
      <w:proofErr w:type="spellEnd"/>
      <w:r w:rsidRPr="00982A73">
        <w:rPr>
          <w:rFonts w:ascii="Times New Roman" w:hAnsi="Times New Roman"/>
          <w:sz w:val="24"/>
          <w:szCs w:val="24"/>
        </w:rPr>
        <w:t xml:space="preserve">». </w:t>
      </w:r>
      <w:r w:rsidRPr="00982A73">
        <w:rPr>
          <w:rFonts w:ascii="Times New Roman" w:eastAsia="Times New Roman" w:hAnsi="Times New Roman"/>
          <w:sz w:val="24"/>
          <w:szCs w:val="24"/>
          <w:shd w:val="clear" w:color="auto" w:fill="FFFFFF"/>
          <w:lang w:eastAsia="ru-RU"/>
        </w:rPr>
        <w:t>В 2018 году в школу поступило оборудование для кабинета робототехники.</w:t>
      </w:r>
      <w:r w:rsidRPr="00982A73">
        <w:rPr>
          <w:rFonts w:ascii="Times New Roman" w:eastAsia="Times New Roman" w:hAnsi="Times New Roman"/>
          <w:b/>
          <w:sz w:val="24"/>
          <w:szCs w:val="24"/>
          <w:shd w:val="clear" w:color="auto" w:fill="FFFFFF"/>
          <w:lang w:eastAsia="ru-RU"/>
        </w:rPr>
        <w:t xml:space="preserve"> </w:t>
      </w:r>
      <w:r w:rsidRPr="00982A73">
        <w:rPr>
          <w:rFonts w:ascii="Times New Roman" w:eastAsia="Times New Roman" w:hAnsi="Times New Roman"/>
          <w:sz w:val="24"/>
          <w:szCs w:val="24"/>
          <w:shd w:val="clear" w:color="auto" w:fill="FFFFFF"/>
          <w:lang w:eastAsia="ru-RU"/>
        </w:rPr>
        <w:t>Приобретённое оборудование по направлению «робототехника» используется школой в рамках урочной деятельности и дополнительного образования. Функционирует ДТО «Робототехника и мы», который посещают 96 учащихся 3-4, 6, 7-10 классов.</w:t>
      </w:r>
    </w:p>
    <w:p w:rsidR="001514C8" w:rsidRPr="00982A73" w:rsidRDefault="001514C8" w:rsidP="001514C8">
      <w:pPr>
        <w:widowControl w:val="0"/>
        <w:autoSpaceDE w:val="0"/>
        <w:autoSpaceDN w:val="0"/>
        <w:adjustRightInd w:val="0"/>
        <w:spacing w:after="0"/>
        <w:ind w:firstLine="284"/>
        <w:jc w:val="both"/>
        <w:rPr>
          <w:rFonts w:ascii="Times New Roman" w:hAnsi="Times New Roman"/>
          <w:sz w:val="24"/>
          <w:szCs w:val="24"/>
        </w:rPr>
      </w:pPr>
      <w:r w:rsidRPr="00982A73">
        <w:tab/>
      </w:r>
      <w:r w:rsidRPr="00982A73">
        <w:rPr>
          <w:rFonts w:ascii="Times New Roman" w:hAnsi="Times New Roman"/>
          <w:sz w:val="24"/>
          <w:szCs w:val="24"/>
        </w:rPr>
        <w:t xml:space="preserve">В школе созданы все условия для обеспечения охраны жизни и здоровья учащихся. Имеется в наличии вся документация, регулирующая деятельность по охране труда и обеспечению безопасности образовательного процесса: приказы, положения, акты, инструкции, журналы регистрации инструктажей и т.д. Заполнены листки здоровья в классных журналах. Имеются планы эвакуации, информационные стенды пожарной, дорожной, комплексной безопасности, паспорт антитеррористической и противодиверсионной защищённости. Установлена АПС с речевым оповещением. При необходимости используется кнопка тревожной сигнализации. </w:t>
      </w:r>
    </w:p>
    <w:p w:rsidR="001514C8" w:rsidRPr="00982A73" w:rsidRDefault="001514C8" w:rsidP="001514C8">
      <w:pPr>
        <w:spacing w:after="0" w:line="240" w:lineRule="auto"/>
        <w:ind w:firstLine="709"/>
        <w:jc w:val="both"/>
        <w:rPr>
          <w:rFonts w:ascii="Times New Roman" w:eastAsia="Times New Roman" w:hAnsi="Times New Roman"/>
          <w:sz w:val="24"/>
          <w:szCs w:val="24"/>
          <w:lang w:eastAsia="ru-RU"/>
        </w:rPr>
      </w:pPr>
      <w:r w:rsidRPr="00982A73">
        <w:rPr>
          <w:rFonts w:ascii="Times New Roman" w:hAnsi="Times New Roman"/>
          <w:sz w:val="24"/>
          <w:szCs w:val="24"/>
        </w:rPr>
        <w:t xml:space="preserve">Для организации питания учащихся используется пищеблок со всем необходимым исправным оборудованием. Имеются 3 обеденных зала на 430 посадочных места. </w:t>
      </w:r>
      <w:r w:rsidRPr="00982A73">
        <w:rPr>
          <w:rFonts w:ascii="Times New Roman" w:eastAsia="Times New Roman" w:hAnsi="Times New Roman"/>
          <w:sz w:val="24"/>
          <w:szCs w:val="24"/>
          <w:lang w:eastAsia="ru-RU"/>
        </w:rPr>
        <w:t>Питание производится в две смены, предусмотрено 2-х разовое питание при организации образовательной деятельности по абонементу и через буфетную продукцию. Поставку продуктов и полуфабрикатов высокой степени готовности, а также организацию питания учащихся обеспечивает ООО «Комбинат общественного питания» на основании муниципального контракта или прямых договоров. Имеется разработанное меню, питание организовано по 3 абонементам (1-4 классы, 5-9 классы, 10-11 классы). Охват горячим питанием составляет более 96,5% от общего количества учащихся, бесплатное питание 100% -  начальная школа и 13,5% детей, находящихся в трудной жизненной ситуации.</w:t>
      </w:r>
    </w:p>
    <w:p w:rsidR="001514C8" w:rsidRPr="00982A73" w:rsidRDefault="001514C8" w:rsidP="001514C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lastRenderedPageBreak/>
        <w:t xml:space="preserve">Медицинское обслуживание осуществляет детская поликлиника, входящая в состав МАУ «Детская городская больница». Имеется медицинский блок: два лицензированных кабинета врача и процедурных кабинета (соответствие </w:t>
      </w:r>
      <w:proofErr w:type="spellStart"/>
      <w:r w:rsidRPr="00982A73">
        <w:rPr>
          <w:rFonts w:ascii="Times New Roman" w:eastAsia="Times New Roman" w:hAnsi="Times New Roman"/>
          <w:sz w:val="24"/>
          <w:szCs w:val="24"/>
          <w:lang w:eastAsia="ru-RU"/>
        </w:rPr>
        <w:t>п.п</w:t>
      </w:r>
      <w:proofErr w:type="spellEnd"/>
      <w:r w:rsidRPr="00982A73">
        <w:rPr>
          <w:rFonts w:ascii="Times New Roman" w:eastAsia="Times New Roman" w:hAnsi="Times New Roman"/>
          <w:sz w:val="24"/>
          <w:szCs w:val="24"/>
          <w:lang w:eastAsia="ru-RU"/>
        </w:rPr>
        <w:t>. 2.3.26. 2.3.23 СанПиН). Кабинеты оборудованы необходимым оборудованием.</w:t>
      </w:r>
    </w:p>
    <w:p w:rsidR="001514C8" w:rsidRPr="00982A73" w:rsidRDefault="001514C8" w:rsidP="001514C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Аптечки для оказания первой медицинской помощи находятся в учебных кабинетах. Список медикаментов в аптечке соответствует требованиям СанПиН. Вакцинация учащихся осуществляется в соответствии с графиком и фиксируется в прививочном сертификате. Медицинский осмотр сотрудников школы производится в соответствии с Программой производственного контроля.</w:t>
      </w:r>
    </w:p>
    <w:p w:rsidR="001514C8" w:rsidRPr="00982A73" w:rsidRDefault="001514C8" w:rsidP="001514C8">
      <w:pPr>
        <w:spacing w:after="200" w:line="276" w:lineRule="auto"/>
        <w:rPr>
          <w:rFonts w:ascii="Times New Roman" w:hAnsi="Times New Roman"/>
          <w:b/>
          <w:sz w:val="24"/>
          <w:szCs w:val="24"/>
        </w:rPr>
      </w:pPr>
      <w:r w:rsidRPr="00982A73">
        <w:rPr>
          <w:b/>
        </w:rPr>
        <w:br w:type="page"/>
      </w:r>
    </w:p>
    <w:p w:rsidR="009A4A4A" w:rsidRPr="00ED0CD3" w:rsidRDefault="009A4A4A" w:rsidP="009A4A4A">
      <w:pPr>
        <w:pStyle w:val="Default"/>
        <w:jc w:val="center"/>
        <w:rPr>
          <w:b/>
          <w:color w:val="auto"/>
        </w:rPr>
      </w:pPr>
      <w:r w:rsidRPr="00ED0CD3">
        <w:rPr>
          <w:b/>
          <w:color w:val="auto"/>
        </w:rPr>
        <w:lastRenderedPageBreak/>
        <w:t>Раздел. 3. Оценка результатов функционирования внутренней системы оценки качества образования</w:t>
      </w:r>
      <w:r w:rsidR="00280473" w:rsidRPr="00ED0CD3">
        <w:rPr>
          <w:b/>
          <w:color w:val="auto"/>
        </w:rPr>
        <w:t>.</w:t>
      </w:r>
    </w:p>
    <w:p w:rsidR="00280473" w:rsidRPr="00ED0CD3" w:rsidRDefault="00280473" w:rsidP="0050158C">
      <w:pPr>
        <w:spacing w:after="0" w:line="240" w:lineRule="auto"/>
        <w:ind w:firstLine="709"/>
        <w:jc w:val="both"/>
        <w:rPr>
          <w:rFonts w:ascii="Times New Roman" w:hAnsi="Times New Roman"/>
          <w:sz w:val="24"/>
          <w:szCs w:val="24"/>
        </w:rPr>
      </w:pPr>
      <w:r w:rsidRPr="00ED0CD3">
        <w:rPr>
          <w:rFonts w:ascii="Times New Roman" w:hAnsi="Times New Roman"/>
          <w:sz w:val="24"/>
          <w:szCs w:val="24"/>
        </w:rPr>
        <w:t>Выстроенная внутренняя система обеспечения качества образования учащихся МАОУ СОШ № 15 представляет собой взаимообусловленность трех составляющих:</w:t>
      </w:r>
    </w:p>
    <w:p w:rsidR="00280473" w:rsidRPr="00ED0CD3" w:rsidRDefault="00280473" w:rsidP="0050158C">
      <w:pPr>
        <w:spacing w:after="0" w:line="240" w:lineRule="auto"/>
        <w:ind w:firstLine="709"/>
        <w:jc w:val="both"/>
        <w:rPr>
          <w:rFonts w:ascii="Times New Roman" w:hAnsi="Times New Roman"/>
          <w:sz w:val="24"/>
          <w:szCs w:val="24"/>
        </w:rPr>
      </w:pPr>
      <w:r w:rsidRPr="00ED0CD3">
        <w:rPr>
          <w:rFonts w:ascii="Times New Roman" w:hAnsi="Times New Roman"/>
          <w:sz w:val="24"/>
          <w:szCs w:val="24"/>
        </w:rPr>
        <w:t>-создание, оценка, корректировка, развитие условий образовательной деятельности;</w:t>
      </w:r>
    </w:p>
    <w:p w:rsidR="00280473" w:rsidRPr="00ED0CD3" w:rsidRDefault="00280473" w:rsidP="0050158C">
      <w:pPr>
        <w:spacing w:after="0" w:line="240" w:lineRule="auto"/>
        <w:ind w:firstLine="709"/>
        <w:jc w:val="both"/>
        <w:rPr>
          <w:rFonts w:ascii="Times New Roman" w:hAnsi="Times New Roman"/>
          <w:sz w:val="24"/>
          <w:szCs w:val="24"/>
        </w:rPr>
      </w:pPr>
      <w:r w:rsidRPr="00ED0CD3">
        <w:rPr>
          <w:rFonts w:ascii="Times New Roman" w:hAnsi="Times New Roman"/>
          <w:sz w:val="24"/>
          <w:szCs w:val="24"/>
        </w:rPr>
        <w:t>-реализация, оценка, корректировка, развитие образовательной деятельности;</w:t>
      </w:r>
    </w:p>
    <w:p w:rsidR="00280473" w:rsidRPr="00ED0CD3" w:rsidRDefault="00280473" w:rsidP="0050158C">
      <w:pPr>
        <w:spacing w:after="0" w:line="240" w:lineRule="auto"/>
        <w:ind w:firstLine="709"/>
        <w:jc w:val="both"/>
        <w:rPr>
          <w:rFonts w:ascii="Times New Roman" w:hAnsi="Times New Roman"/>
          <w:sz w:val="24"/>
          <w:szCs w:val="24"/>
        </w:rPr>
      </w:pPr>
      <w:r w:rsidRPr="00ED0CD3">
        <w:rPr>
          <w:rFonts w:ascii="Times New Roman" w:hAnsi="Times New Roman"/>
          <w:sz w:val="24"/>
          <w:szCs w:val="24"/>
        </w:rPr>
        <w:t>-достижение, оценка, корректировка, приращение качества результата образования.</w:t>
      </w:r>
    </w:p>
    <w:p w:rsidR="00280473" w:rsidRPr="00ED0CD3" w:rsidRDefault="00280473" w:rsidP="0050158C">
      <w:pPr>
        <w:spacing w:after="0" w:line="240" w:lineRule="auto"/>
        <w:ind w:firstLine="709"/>
        <w:jc w:val="both"/>
        <w:rPr>
          <w:rFonts w:ascii="Times New Roman" w:hAnsi="Times New Roman"/>
          <w:sz w:val="24"/>
          <w:szCs w:val="24"/>
        </w:rPr>
      </w:pPr>
      <w:r w:rsidRPr="00ED0CD3">
        <w:rPr>
          <w:rFonts w:ascii="Times New Roman" w:hAnsi="Times New Roman"/>
          <w:sz w:val="24"/>
          <w:szCs w:val="24"/>
        </w:rPr>
        <w:t xml:space="preserve">Нормативным основанием для функционирования внутренней системы обеспечения (повышения) качества образования учащихся МАОУ СОШ № 15 являются: ФЗ № 273 «Об образовании в РФ», локальные акты учреждения, согласованные коллегиальными органами управления и утвержденные приказами директора школы: Положения о внутренней системе оценки качества образования, о </w:t>
      </w:r>
      <w:proofErr w:type="spellStart"/>
      <w:r w:rsidRPr="00ED0CD3">
        <w:rPr>
          <w:rFonts w:ascii="Times New Roman" w:hAnsi="Times New Roman"/>
          <w:sz w:val="24"/>
          <w:szCs w:val="24"/>
        </w:rPr>
        <w:t>внутришкольном</w:t>
      </w:r>
      <w:proofErr w:type="spellEnd"/>
      <w:r w:rsidRPr="00ED0CD3">
        <w:rPr>
          <w:rFonts w:ascii="Times New Roman" w:hAnsi="Times New Roman"/>
          <w:sz w:val="24"/>
          <w:szCs w:val="24"/>
        </w:rPr>
        <w:t xml:space="preserve"> контроле, об осуществлении текущего контроля успеваемости, промежуточной аттестации, индивидуального учета результатов освоения учащимися образовательной программы, о внеурочной деятельности, правил внутреннего распорядка учащихся, деятельности Совета профилактики безнадзорности и правонарушений среди учащихся, психолого-медико-педагогического консилиума.</w:t>
      </w:r>
    </w:p>
    <w:p w:rsidR="00280473" w:rsidRPr="00ED0CD3" w:rsidRDefault="00280473" w:rsidP="0050158C">
      <w:pPr>
        <w:spacing w:after="0" w:line="240" w:lineRule="auto"/>
        <w:ind w:firstLine="709"/>
        <w:jc w:val="both"/>
        <w:rPr>
          <w:rFonts w:ascii="Times New Roman" w:hAnsi="Times New Roman"/>
          <w:sz w:val="24"/>
          <w:szCs w:val="24"/>
        </w:rPr>
      </w:pPr>
      <w:r w:rsidRPr="00ED0CD3">
        <w:rPr>
          <w:rFonts w:ascii="Times New Roman" w:hAnsi="Times New Roman"/>
          <w:sz w:val="24"/>
          <w:szCs w:val="24"/>
        </w:rPr>
        <w:t>Основными участниками реализуемой в МАОУ СОШ № 15 системы обеспечения качества образования учащихся являются:</w:t>
      </w:r>
    </w:p>
    <w:p w:rsidR="00280473" w:rsidRPr="00ED0CD3" w:rsidRDefault="00280473" w:rsidP="00C679AC">
      <w:pPr>
        <w:pStyle w:val="a9"/>
        <w:numPr>
          <w:ilvl w:val="0"/>
          <w:numId w:val="1"/>
        </w:numPr>
        <w:ind w:left="0" w:firstLine="709"/>
        <w:jc w:val="both"/>
      </w:pPr>
      <w:r w:rsidRPr="00ED0CD3">
        <w:t>Педагогические работники школы.</w:t>
      </w:r>
    </w:p>
    <w:p w:rsidR="00280473" w:rsidRPr="00ED0CD3" w:rsidRDefault="00280473" w:rsidP="0050158C">
      <w:pPr>
        <w:spacing w:after="0" w:line="240" w:lineRule="auto"/>
        <w:ind w:firstLine="709"/>
        <w:jc w:val="both"/>
        <w:rPr>
          <w:rFonts w:ascii="Times New Roman" w:hAnsi="Times New Roman"/>
          <w:sz w:val="24"/>
          <w:szCs w:val="24"/>
        </w:rPr>
      </w:pPr>
      <w:r w:rsidRPr="00ED0CD3">
        <w:rPr>
          <w:rFonts w:ascii="Times New Roman" w:hAnsi="Times New Roman"/>
          <w:sz w:val="24"/>
          <w:szCs w:val="24"/>
        </w:rPr>
        <w:t>1.1.Администрация разрабатывает и утверждает нормативные локальные акты, мероприятия, контролирует их исполнение, обеспечивает на основе ООП НОО, ООП ООО, ОП СОО проведение контрольно-оценочных, мониторинговых, социологических и статистических процедур по вопросам качества образования, принимает управленческие решения по развитию качества образования на основе анализа полученных результатов.</w:t>
      </w:r>
    </w:p>
    <w:p w:rsidR="00280473" w:rsidRPr="00ED0CD3" w:rsidRDefault="00280473" w:rsidP="0050158C">
      <w:pPr>
        <w:spacing w:after="0" w:line="240" w:lineRule="auto"/>
        <w:ind w:firstLine="709"/>
        <w:jc w:val="both"/>
        <w:rPr>
          <w:rFonts w:ascii="Times New Roman" w:hAnsi="Times New Roman"/>
          <w:sz w:val="24"/>
          <w:szCs w:val="24"/>
        </w:rPr>
      </w:pPr>
      <w:r w:rsidRPr="00ED0CD3">
        <w:rPr>
          <w:rFonts w:ascii="Times New Roman" w:hAnsi="Times New Roman"/>
          <w:sz w:val="24"/>
          <w:szCs w:val="24"/>
        </w:rPr>
        <w:t>1.2. Методический совет и школьные методические объединения учителей-предметников участвуют в разработке методики оценки качества образования, системы показателей, характеризующих состояние и динамику развития состояния успеваемости, проведении анализа результатов успеваемости учащихся.</w:t>
      </w:r>
    </w:p>
    <w:p w:rsidR="00280473" w:rsidRPr="00ED0CD3" w:rsidRDefault="00280473" w:rsidP="0050158C">
      <w:pPr>
        <w:spacing w:after="0" w:line="240" w:lineRule="auto"/>
        <w:ind w:firstLine="709"/>
        <w:jc w:val="both"/>
        <w:rPr>
          <w:rFonts w:ascii="Times New Roman" w:hAnsi="Times New Roman"/>
          <w:sz w:val="24"/>
          <w:szCs w:val="24"/>
        </w:rPr>
      </w:pPr>
      <w:r w:rsidRPr="00ED0CD3">
        <w:rPr>
          <w:rFonts w:ascii="Times New Roman" w:hAnsi="Times New Roman"/>
          <w:sz w:val="24"/>
          <w:szCs w:val="24"/>
        </w:rPr>
        <w:t xml:space="preserve">1.3. Педагогический совет разрабатывает образовательные программы, принимает решения о ведении внебюджетной деятельности по удовлетворению образовательных потребностей учащихся, </w:t>
      </w:r>
      <w:r w:rsidRPr="00ED0CD3">
        <w:rPr>
          <w:rFonts w:ascii="Times New Roman" w:hAnsi="Times New Roman"/>
          <w:snapToGrid w:val="0"/>
          <w:sz w:val="24"/>
          <w:szCs w:val="24"/>
        </w:rPr>
        <w:t xml:space="preserve">участие в оценке качества образовательных результатов, условий организации учебного процесса, </w:t>
      </w:r>
      <w:r w:rsidRPr="00ED0CD3">
        <w:rPr>
          <w:rFonts w:ascii="Times New Roman" w:hAnsi="Times New Roman"/>
          <w:sz w:val="24"/>
          <w:szCs w:val="24"/>
        </w:rPr>
        <w:t>определяет основные направления повышения качества и эффективности образовательной деятельности, выбор форм, методов учебно-воспитательного процесса и способов их реализации.</w:t>
      </w:r>
    </w:p>
    <w:p w:rsidR="00280473" w:rsidRPr="00ED0CD3" w:rsidRDefault="00280473" w:rsidP="0050158C">
      <w:pPr>
        <w:spacing w:after="0" w:line="240" w:lineRule="auto"/>
        <w:ind w:firstLine="709"/>
        <w:jc w:val="both"/>
        <w:rPr>
          <w:rFonts w:ascii="Times New Roman" w:hAnsi="Times New Roman"/>
          <w:sz w:val="24"/>
          <w:szCs w:val="24"/>
        </w:rPr>
      </w:pPr>
      <w:r w:rsidRPr="00ED0CD3">
        <w:rPr>
          <w:rFonts w:ascii="Times New Roman" w:hAnsi="Times New Roman"/>
          <w:sz w:val="24"/>
          <w:szCs w:val="24"/>
        </w:rPr>
        <w:t>2. Учащиеся (освоение требований образовательных программ, осуществление самоконтроля учебной деятельности, участие в мониторинге собственных образовательных результатов, в выстраивании индивидуального образовательного маршрута).</w:t>
      </w:r>
    </w:p>
    <w:p w:rsidR="00280473" w:rsidRPr="00ED0CD3" w:rsidRDefault="00280473" w:rsidP="0050158C">
      <w:pPr>
        <w:spacing w:after="0" w:line="240" w:lineRule="auto"/>
        <w:ind w:firstLine="709"/>
        <w:jc w:val="both"/>
        <w:rPr>
          <w:rFonts w:ascii="Times New Roman" w:hAnsi="Times New Roman"/>
          <w:sz w:val="24"/>
          <w:szCs w:val="24"/>
        </w:rPr>
      </w:pPr>
      <w:r w:rsidRPr="00ED0CD3">
        <w:rPr>
          <w:rFonts w:ascii="Times New Roman" w:hAnsi="Times New Roman"/>
          <w:sz w:val="24"/>
          <w:szCs w:val="24"/>
        </w:rPr>
        <w:t>3. Родители (законные представители) учащихся (включение их в оценку качества образования, информирование о результатах, взаимодействие при выстраивании корректирующих процедур, индивидуального образовательного маршрута).</w:t>
      </w:r>
    </w:p>
    <w:p w:rsidR="00280473" w:rsidRPr="00ED0CD3" w:rsidRDefault="00280473" w:rsidP="0050158C">
      <w:pPr>
        <w:spacing w:after="0" w:line="240" w:lineRule="auto"/>
        <w:ind w:firstLine="709"/>
        <w:jc w:val="both"/>
        <w:rPr>
          <w:rFonts w:ascii="Times New Roman" w:hAnsi="Times New Roman"/>
          <w:sz w:val="24"/>
          <w:szCs w:val="24"/>
        </w:rPr>
      </w:pPr>
      <w:r w:rsidRPr="00ED0CD3">
        <w:rPr>
          <w:rFonts w:ascii="Times New Roman" w:hAnsi="Times New Roman"/>
          <w:sz w:val="24"/>
          <w:szCs w:val="24"/>
        </w:rPr>
        <w:t>4. Лица, заинтересованные в оценке качества образования, уполномоченные осуществлять процедуры лицензирования, аккредитации, аттестации педагогов, ГИА учащихся.</w:t>
      </w:r>
    </w:p>
    <w:p w:rsidR="00280473" w:rsidRPr="00ED0CD3" w:rsidRDefault="00280473" w:rsidP="0050158C">
      <w:pPr>
        <w:spacing w:after="0" w:line="240" w:lineRule="auto"/>
        <w:ind w:firstLine="709"/>
        <w:jc w:val="both"/>
        <w:rPr>
          <w:rFonts w:ascii="Times New Roman" w:hAnsi="Times New Roman"/>
          <w:sz w:val="24"/>
          <w:szCs w:val="24"/>
        </w:rPr>
      </w:pPr>
      <w:r w:rsidRPr="00ED0CD3">
        <w:rPr>
          <w:rFonts w:ascii="Times New Roman" w:hAnsi="Times New Roman"/>
          <w:sz w:val="24"/>
          <w:szCs w:val="24"/>
        </w:rPr>
        <w:t>Основная цель системы: обеспечить целенаправленную организацию образовательного процесса в рамках урочной и внеурочной деятельности, регулярный контроль качества образования учащихся, его соответствие требованиям ФГОС ОО, обозначенных в образовательных программах соответствующего уровня.</w:t>
      </w:r>
    </w:p>
    <w:p w:rsidR="00280473" w:rsidRPr="00ED0CD3" w:rsidRDefault="00280473" w:rsidP="0050158C">
      <w:pPr>
        <w:spacing w:after="0" w:line="240" w:lineRule="auto"/>
        <w:ind w:left="-1" w:firstLine="709"/>
        <w:jc w:val="both"/>
        <w:rPr>
          <w:rFonts w:ascii="Times New Roman" w:hAnsi="Times New Roman"/>
          <w:sz w:val="24"/>
          <w:szCs w:val="24"/>
        </w:rPr>
      </w:pPr>
      <w:r w:rsidRPr="00ED0CD3">
        <w:rPr>
          <w:rFonts w:ascii="Times New Roman" w:hAnsi="Times New Roman"/>
          <w:sz w:val="24"/>
          <w:szCs w:val="24"/>
        </w:rPr>
        <w:t>Достижение цели осуществляется через реализацию следующих задач:</w:t>
      </w:r>
    </w:p>
    <w:p w:rsidR="00280473" w:rsidRPr="00ED0CD3" w:rsidRDefault="00280473" w:rsidP="0050158C">
      <w:pPr>
        <w:spacing w:after="0" w:line="240" w:lineRule="auto"/>
        <w:jc w:val="both"/>
        <w:rPr>
          <w:rFonts w:ascii="Times New Roman" w:hAnsi="Times New Roman"/>
          <w:sz w:val="24"/>
          <w:szCs w:val="24"/>
        </w:rPr>
      </w:pPr>
      <w:r w:rsidRPr="00ED0CD3">
        <w:rPr>
          <w:rFonts w:ascii="Times New Roman" w:hAnsi="Times New Roman"/>
          <w:sz w:val="24"/>
          <w:szCs w:val="24"/>
        </w:rPr>
        <w:lastRenderedPageBreak/>
        <w:t>- определение, создание и реализация необходимых факторов (условий), направленных на обеспечение качества результата образования, своевременное выявление их изменений, целенаправленная корректировка;</w:t>
      </w:r>
    </w:p>
    <w:p w:rsidR="00280473" w:rsidRPr="00ED0CD3" w:rsidRDefault="00280473" w:rsidP="0050158C">
      <w:pPr>
        <w:spacing w:after="0" w:line="240" w:lineRule="auto"/>
        <w:jc w:val="both"/>
        <w:rPr>
          <w:rFonts w:ascii="Times New Roman" w:hAnsi="Times New Roman"/>
          <w:sz w:val="24"/>
          <w:szCs w:val="24"/>
        </w:rPr>
      </w:pPr>
      <w:r w:rsidRPr="00ED0CD3">
        <w:rPr>
          <w:rFonts w:ascii="Times New Roman" w:hAnsi="Times New Roman"/>
          <w:sz w:val="24"/>
          <w:szCs w:val="24"/>
        </w:rPr>
        <w:t>- реализация образовательного процесса, включая учебную и внеурочную деятельность, воспитательную работу, профессиональную компетентность педагогов, выявление его качества;</w:t>
      </w:r>
    </w:p>
    <w:p w:rsidR="00280473" w:rsidRPr="00ED0CD3" w:rsidRDefault="00280473" w:rsidP="0050158C">
      <w:pPr>
        <w:spacing w:after="0" w:line="240" w:lineRule="auto"/>
        <w:jc w:val="both"/>
        <w:rPr>
          <w:rFonts w:ascii="Times New Roman" w:hAnsi="Times New Roman"/>
          <w:sz w:val="24"/>
          <w:szCs w:val="24"/>
        </w:rPr>
      </w:pPr>
      <w:r w:rsidRPr="00ED0CD3">
        <w:rPr>
          <w:rFonts w:ascii="Times New Roman" w:hAnsi="Times New Roman"/>
          <w:sz w:val="24"/>
          <w:szCs w:val="24"/>
        </w:rPr>
        <w:t xml:space="preserve"> - выявление и оценка результата образования учащихся на каждом уровне образования, оценка их индивидуальных образовательных достижений;</w:t>
      </w:r>
    </w:p>
    <w:p w:rsidR="00280473" w:rsidRPr="00ED0CD3" w:rsidRDefault="00280473" w:rsidP="0050158C">
      <w:pPr>
        <w:spacing w:after="0" w:line="240" w:lineRule="auto"/>
        <w:jc w:val="both"/>
        <w:rPr>
          <w:rFonts w:ascii="Times New Roman" w:hAnsi="Times New Roman"/>
          <w:sz w:val="24"/>
          <w:szCs w:val="24"/>
        </w:rPr>
      </w:pPr>
      <w:r w:rsidRPr="00ED0CD3">
        <w:rPr>
          <w:rFonts w:ascii="Times New Roman" w:hAnsi="Times New Roman"/>
          <w:sz w:val="24"/>
          <w:szCs w:val="24"/>
        </w:rPr>
        <w:t>- обеспечение координации совместных действий субъектов образовательных отношений, предоставление им информации о достижении качества образования «на ученике»;</w:t>
      </w:r>
    </w:p>
    <w:p w:rsidR="00280473" w:rsidRPr="00ED0CD3" w:rsidRDefault="00280473" w:rsidP="0050158C">
      <w:pPr>
        <w:spacing w:after="0" w:line="240" w:lineRule="auto"/>
        <w:jc w:val="both"/>
        <w:rPr>
          <w:rFonts w:ascii="Times New Roman" w:hAnsi="Times New Roman"/>
          <w:sz w:val="24"/>
          <w:szCs w:val="24"/>
        </w:rPr>
      </w:pPr>
      <w:r w:rsidRPr="00ED0CD3">
        <w:rPr>
          <w:rFonts w:ascii="Times New Roman" w:hAnsi="Times New Roman"/>
          <w:sz w:val="24"/>
          <w:szCs w:val="24"/>
        </w:rPr>
        <w:t>- принятие обоснованных и своевременных управленческих решений по достижению образовательных результатов, их корректировке.</w:t>
      </w:r>
    </w:p>
    <w:p w:rsidR="00280473" w:rsidRPr="00ED0CD3" w:rsidRDefault="00280473" w:rsidP="0050158C">
      <w:pPr>
        <w:spacing w:after="0" w:line="240" w:lineRule="auto"/>
        <w:ind w:firstLine="708"/>
        <w:jc w:val="both"/>
        <w:rPr>
          <w:rFonts w:ascii="Times New Roman" w:hAnsi="Times New Roman"/>
          <w:sz w:val="24"/>
          <w:szCs w:val="24"/>
        </w:rPr>
      </w:pPr>
      <w:r w:rsidRPr="00ED0CD3">
        <w:rPr>
          <w:rFonts w:ascii="Times New Roman" w:hAnsi="Times New Roman"/>
          <w:sz w:val="24"/>
          <w:szCs w:val="24"/>
        </w:rPr>
        <w:t xml:space="preserve">Система обеспечения качества образования школы строится на следующих принципах: </w:t>
      </w:r>
    </w:p>
    <w:p w:rsidR="00280473" w:rsidRPr="00ED0CD3" w:rsidRDefault="00280473" w:rsidP="0050158C">
      <w:pPr>
        <w:tabs>
          <w:tab w:val="left" w:pos="540"/>
        </w:tabs>
        <w:spacing w:after="0" w:line="240" w:lineRule="auto"/>
        <w:jc w:val="both"/>
        <w:rPr>
          <w:rFonts w:ascii="Times New Roman" w:hAnsi="Times New Roman"/>
          <w:sz w:val="24"/>
          <w:szCs w:val="24"/>
        </w:rPr>
      </w:pPr>
      <w:r w:rsidRPr="00ED0CD3">
        <w:rPr>
          <w:rFonts w:ascii="Times New Roman" w:hAnsi="Times New Roman"/>
          <w:sz w:val="24"/>
          <w:szCs w:val="24"/>
        </w:rPr>
        <w:t>- объективности, достоверности, полноты и системности информации о качестве образования;</w:t>
      </w:r>
    </w:p>
    <w:p w:rsidR="00280473" w:rsidRPr="00ED0CD3" w:rsidRDefault="00280473" w:rsidP="0050158C">
      <w:pPr>
        <w:tabs>
          <w:tab w:val="left" w:pos="540"/>
        </w:tabs>
        <w:spacing w:after="0" w:line="240" w:lineRule="auto"/>
        <w:jc w:val="both"/>
        <w:rPr>
          <w:rFonts w:ascii="Times New Roman" w:hAnsi="Times New Roman"/>
          <w:sz w:val="24"/>
          <w:szCs w:val="24"/>
        </w:rPr>
      </w:pPr>
      <w:r w:rsidRPr="00ED0CD3">
        <w:rPr>
          <w:rFonts w:ascii="Times New Roman" w:hAnsi="Times New Roman"/>
          <w:sz w:val="24"/>
          <w:szCs w:val="24"/>
        </w:rPr>
        <w:t>- реалистичности требований, норм и показателей качества образования, их социальной и личностной значимости, учёта индивидуальных особенностей развития учащихся;</w:t>
      </w:r>
    </w:p>
    <w:p w:rsidR="00280473" w:rsidRPr="00ED0CD3" w:rsidRDefault="00280473" w:rsidP="0050158C">
      <w:pPr>
        <w:tabs>
          <w:tab w:val="left" w:pos="540"/>
        </w:tabs>
        <w:spacing w:after="0" w:line="240" w:lineRule="auto"/>
        <w:jc w:val="both"/>
        <w:rPr>
          <w:rFonts w:ascii="Times New Roman" w:hAnsi="Times New Roman"/>
          <w:sz w:val="24"/>
          <w:szCs w:val="24"/>
        </w:rPr>
      </w:pPr>
      <w:r w:rsidRPr="00ED0CD3">
        <w:rPr>
          <w:rFonts w:ascii="Times New Roman" w:hAnsi="Times New Roman"/>
          <w:sz w:val="24"/>
          <w:szCs w:val="24"/>
        </w:rPr>
        <w:t>- открытости, прозрачности процедур оценки качества образования; преемственности, интеграции в общероссийскую систему оценки качества образования;</w:t>
      </w:r>
    </w:p>
    <w:p w:rsidR="00280473" w:rsidRPr="00ED0CD3" w:rsidRDefault="00280473" w:rsidP="0050158C">
      <w:pPr>
        <w:tabs>
          <w:tab w:val="left" w:pos="540"/>
        </w:tabs>
        <w:spacing w:after="0" w:line="240" w:lineRule="auto"/>
        <w:jc w:val="both"/>
        <w:rPr>
          <w:rFonts w:ascii="Times New Roman" w:hAnsi="Times New Roman"/>
          <w:sz w:val="24"/>
          <w:szCs w:val="24"/>
        </w:rPr>
      </w:pPr>
      <w:r w:rsidRPr="00ED0CD3">
        <w:rPr>
          <w:rFonts w:ascii="Times New Roman" w:hAnsi="Times New Roman"/>
          <w:sz w:val="24"/>
          <w:szCs w:val="24"/>
        </w:rPr>
        <w:t>- доступности информации о состоянии и качестве образования для различных групп потребителей;</w:t>
      </w:r>
    </w:p>
    <w:p w:rsidR="00280473" w:rsidRPr="00ED0CD3" w:rsidRDefault="00280473" w:rsidP="0050158C">
      <w:pPr>
        <w:tabs>
          <w:tab w:val="left" w:pos="540"/>
        </w:tabs>
        <w:spacing w:after="0" w:line="240" w:lineRule="auto"/>
        <w:jc w:val="both"/>
        <w:rPr>
          <w:rFonts w:ascii="Times New Roman" w:hAnsi="Times New Roman"/>
          <w:sz w:val="24"/>
          <w:szCs w:val="24"/>
        </w:rPr>
      </w:pPr>
      <w:r w:rsidRPr="00ED0CD3">
        <w:rPr>
          <w:rFonts w:ascii="Times New Roman" w:hAnsi="Times New Roman"/>
          <w:sz w:val="24"/>
          <w:szCs w:val="24"/>
        </w:rPr>
        <w:t>- включение педагогических работников в самооценку профессиональной деятельности;</w:t>
      </w:r>
    </w:p>
    <w:p w:rsidR="00280473" w:rsidRPr="00ED0CD3" w:rsidRDefault="00280473" w:rsidP="0050158C">
      <w:pPr>
        <w:tabs>
          <w:tab w:val="left" w:pos="540"/>
        </w:tabs>
        <w:spacing w:after="0" w:line="240" w:lineRule="auto"/>
        <w:jc w:val="both"/>
        <w:rPr>
          <w:rFonts w:ascii="Times New Roman" w:hAnsi="Times New Roman"/>
          <w:sz w:val="24"/>
          <w:szCs w:val="24"/>
        </w:rPr>
      </w:pPr>
      <w:r w:rsidRPr="00ED0CD3">
        <w:rPr>
          <w:rFonts w:ascii="Times New Roman" w:hAnsi="Times New Roman"/>
          <w:sz w:val="24"/>
          <w:szCs w:val="24"/>
        </w:rPr>
        <w:t>- технологичности используемых показателей (с учетом существующих возможностей сбора данных, методик измерений, анализа и интерпретации данных, подготовленности потребителей к их восприятию);</w:t>
      </w:r>
    </w:p>
    <w:p w:rsidR="00280473" w:rsidRPr="00ED0CD3" w:rsidRDefault="00280473" w:rsidP="0050158C">
      <w:pPr>
        <w:tabs>
          <w:tab w:val="left" w:pos="540"/>
        </w:tabs>
        <w:spacing w:after="0" w:line="240" w:lineRule="auto"/>
        <w:jc w:val="both"/>
        <w:rPr>
          <w:rFonts w:ascii="Times New Roman" w:hAnsi="Times New Roman"/>
          <w:sz w:val="24"/>
          <w:szCs w:val="24"/>
        </w:rPr>
      </w:pPr>
      <w:r w:rsidRPr="00ED0CD3">
        <w:rPr>
          <w:rFonts w:ascii="Times New Roman" w:hAnsi="Times New Roman"/>
          <w:sz w:val="24"/>
          <w:szCs w:val="24"/>
        </w:rPr>
        <w:t>- взаимного дополнения оценочных процедур, установления между ними взаимосвязей и взаимозависимости.</w:t>
      </w:r>
    </w:p>
    <w:p w:rsidR="00280473" w:rsidRPr="00ED0CD3" w:rsidRDefault="0050158C" w:rsidP="0050158C">
      <w:pPr>
        <w:tabs>
          <w:tab w:val="left" w:pos="540"/>
        </w:tabs>
        <w:spacing w:after="0" w:line="240" w:lineRule="auto"/>
        <w:jc w:val="both"/>
        <w:rPr>
          <w:rFonts w:ascii="Times New Roman" w:hAnsi="Times New Roman"/>
          <w:sz w:val="24"/>
          <w:szCs w:val="24"/>
        </w:rPr>
      </w:pPr>
      <w:r w:rsidRPr="00ED0CD3">
        <w:rPr>
          <w:rFonts w:ascii="Times New Roman" w:hAnsi="Times New Roman"/>
          <w:sz w:val="24"/>
          <w:szCs w:val="24"/>
        </w:rPr>
        <w:tab/>
      </w:r>
      <w:r w:rsidR="00280473" w:rsidRPr="00ED0CD3">
        <w:rPr>
          <w:rFonts w:ascii="Times New Roman" w:hAnsi="Times New Roman"/>
          <w:sz w:val="24"/>
          <w:szCs w:val="24"/>
        </w:rPr>
        <w:t>Механизм реализации системы обеспечения качества образования учащихся представлен следующими составляющими:</w:t>
      </w:r>
    </w:p>
    <w:p w:rsidR="00280473" w:rsidRPr="00ED0CD3" w:rsidRDefault="00280473" w:rsidP="00C679AC">
      <w:pPr>
        <w:pStyle w:val="a9"/>
        <w:numPr>
          <w:ilvl w:val="0"/>
          <w:numId w:val="2"/>
        </w:numPr>
        <w:tabs>
          <w:tab w:val="left" w:pos="540"/>
        </w:tabs>
        <w:ind w:left="0" w:firstLine="0"/>
        <w:jc w:val="both"/>
      </w:pPr>
      <w:r w:rsidRPr="00ED0CD3">
        <w:t>Созданы нормативно-правовые, программно-методические, организационно-содержательные, материально-технические, кадровые условия, способствующие обеспечению достижения качества образования, реализуется мониторинг их наличия и качества.</w:t>
      </w:r>
    </w:p>
    <w:p w:rsidR="00280473" w:rsidRPr="00ED0CD3" w:rsidRDefault="00280473" w:rsidP="00C679AC">
      <w:pPr>
        <w:pStyle w:val="a9"/>
        <w:numPr>
          <w:ilvl w:val="0"/>
          <w:numId w:val="2"/>
        </w:numPr>
        <w:tabs>
          <w:tab w:val="left" w:pos="540"/>
        </w:tabs>
        <w:ind w:left="0" w:firstLine="0"/>
        <w:jc w:val="both"/>
      </w:pPr>
      <w:r w:rsidRPr="00ED0CD3">
        <w:t>Определен предмет мониторинга качества образования по объекту оценки качества (ученик, класс, параллель, в целом по школе), по содержанию (урок, тема, раздел программы, учебный предмет), по реализации образовательной деятельности (оценка состояния кадрового потенциала в аттестационный и межаттестационный периоды, психолого-педагогических условий, финансово-экономических, организационно-содержательных, учебно-методических ресурсов, материально-технического оснащения).</w:t>
      </w:r>
    </w:p>
    <w:p w:rsidR="00F56ACA" w:rsidRPr="00ED0CD3" w:rsidRDefault="00280473" w:rsidP="00C679AC">
      <w:pPr>
        <w:pStyle w:val="a9"/>
        <w:numPr>
          <w:ilvl w:val="0"/>
          <w:numId w:val="2"/>
        </w:numPr>
        <w:tabs>
          <w:tab w:val="left" w:pos="540"/>
        </w:tabs>
        <w:ind w:left="0" w:firstLine="0"/>
      </w:pPr>
      <w:r w:rsidRPr="00ED0CD3">
        <w:t xml:space="preserve">Обозначены структурные элементы системы – текущий контроль состояния созданных условий, их мониторинг и соответствующая корректировка; </w:t>
      </w:r>
      <w:proofErr w:type="spellStart"/>
      <w:r w:rsidRPr="00ED0CD3">
        <w:t>внутришкольный</w:t>
      </w:r>
      <w:proofErr w:type="spellEnd"/>
      <w:r w:rsidRPr="00ED0CD3">
        <w:t xml:space="preserve"> контроль, осуществляемый администрацией и педагогами посредством организации и проведения оценочных процедур в соответствии с графиком, мониторингом качества образования, образовательной статистики, социологических опросов, текущего контроля успеваемости, промежуточной аттестации учеников, состояния адаптации, функциональной грамотности, их индивидуальных достижений; мониторинг результатов ВПР, ГИА с принятием соответствующих управленческих решений; учет результатов внешней экспертизы качества образования; адаптация КИМ к конкретным условиям и контингенту учащихся школы.</w:t>
      </w:r>
    </w:p>
    <w:p w:rsidR="00F56ACA" w:rsidRPr="00ED0CD3" w:rsidRDefault="00F56ACA" w:rsidP="00F56ACA">
      <w:pPr>
        <w:pStyle w:val="a9"/>
        <w:rPr>
          <w:b/>
        </w:rPr>
      </w:pPr>
    </w:p>
    <w:p w:rsidR="00ED0CD3" w:rsidRPr="00ED0CD3" w:rsidRDefault="00ED0CD3">
      <w:pPr>
        <w:spacing w:after="200" w:line="276" w:lineRule="auto"/>
        <w:rPr>
          <w:rFonts w:ascii="Times New Roman" w:eastAsia="Times New Roman" w:hAnsi="Times New Roman"/>
          <w:b/>
          <w:sz w:val="24"/>
          <w:szCs w:val="24"/>
          <w:lang w:eastAsia="ru-RU"/>
        </w:rPr>
      </w:pPr>
      <w:r w:rsidRPr="00ED0CD3">
        <w:rPr>
          <w:b/>
        </w:rPr>
        <w:br w:type="page"/>
      </w:r>
    </w:p>
    <w:p w:rsidR="00F56ACA" w:rsidRPr="00ED0CD3" w:rsidRDefault="00F56ACA" w:rsidP="00F56ACA">
      <w:pPr>
        <w:pStyle w:val="a9"/>
        <w:rPr>
          <w:b/>
        </w:rPr>
      </w:pPr>
    </w:p>
    <w:p w:rsidR="00F56ACA" w:rsidRPr="00ED0CD3" w:rsidRDefault="00F56ACA" w:rsidP="00F56ACA">
      <w:pPr>
        <w:pStyle w:val="a9"/>
        <w:jc w:val="center"/>
        <w:rPr>
          <w:b/>
        </w:rPr>
      </w:pPr>
      <w:r w:rsidRPr="00ED0CD3">
        <w:rPr>
          <w:b/>
        </w:rPr>
        <w:t>Внутренняя система обеспечения качества образования учащихся МАОУ СОШ № 15</w:t>
      </w:r>
    </w:p>
    <w:p w:rsidR="00F56ACA" w:rsidRPr="00ED0CD3" w:rsidRDefault="00E6174A" w:rsidP="00F56ACA">
      <w:pPr>
        <w:ind w:left="360"/>
        <w:jc w:val="right"/>
        <w:rPr>
          <w:rFonts w:ascii="Times New Roman" w:hAnsi="Times New Roman"/>
          <w:b/>
          <w:sz w:val="24"/>
          <w:szCs w:val="24"/>
        </w:rPr>
      </w:pPr>
      <w:r>
        <w:rPr>
          <w:noProof/>
          <w:lang w:eastAsia="ru-RU"/>
        </w:rPr>
        <mc:AlternateContent>
          <mc:Choice Requires="wps">
            <w:drawing>
              <wp:anchor distT="0" distB="0" distL="114300" distR="114300" simplePos="0" relativeHeight="251689984" behindDoc="0" locked="0" layoutInCell="1" allowOverlap="1">
                <wp:simplePos x="0" y="0"/>
                <wp:positionH relativeFrom="column">
                  <wp:posOffset>6780530</wp:posOffset>
                </wp:positionH>
                <wp:positionV relativeFrom="paragraph">
                  <wp:posOffset>1941195</wp:posOffset>
                </wp:positionV>
                <wp:extent cx="4810760" cy="1295400"/>
                <wp:effectExtent l="0" t="1752600" r="0" b="1752600"/>
                <wp:wrapNone/>
                <wp:docPr id="2065" name="Прямоугольник 2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810760" cy="1295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518" w:rsidRDefault="000E0518" w:rsidP="00F56ACA">
                            <w:pPr>
                              <w:shd w:val="clear" w:color="auto" w:fill="FFFFFF" w:themeFill="background1"/>
                              <w:jc w:val="center"/>
                            </w:pPr>
                            <w:r>
                              <w:t>Лица, заинтересованные в оценке качества образования, уполномоченные осуществлять процессы лицензирования, аккредитации, аттестации педагогов, ГИА учеников (удовлетворение образовательных потребностей общества)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65" o:spid="_x0000_s1026" style="position:absolute;left:0;text-align:left;margin-left:533.9pt;margin-top:152.85pt;width:378.8pt;height:102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" fillcolor="#4f81bd [3204]" strokecolor="#243f60 [1604]" strokeweight="2pt">
                <v:path arrowok="t"/>
                <v:textbox>
                  <w:txbxContent>
                    <w:p w:rsidR="000E0518" w:rsidRDefault="000E0518" w:rsidP="00F56ACA">
                      <w:pPr>
                        <w:shd w:val="clear" w:color="auto" w:fill="FFFFFF" w:themeFill="background1"/>
                        <w:jc w:val="center"/>
                      </w:pPr>
                      <w:r>
                        <w:t>Лица, заинтересованные в оценке качества образования, уполномоченные осуществлять процессы лицензирования, аккредитации, аттестации педагогов, ГИА учеников (удовлетворение образовательных потребностей общества)</w:t>
                      </w:r>
                    </w:p>
                  </w:txbxContent>
                </v:textbox>
              </v:rect>
            </w:pict>
          </mc:Fallback>
        </mc:AlternateContent>
      </w:r>
      <w:r>
        <w:rPr>
          <w:noProof/>
          <w:lang w:eastAsia="ru-RU"/>
        </w:rPr>
        <mc:AlternateContent>
          <mc:Choice Requires="wps">
            <w:drawing>
              <wp:anchor distT="0" distB="0" distL="114300" distR="114300" simplePos="0" relativeHeight="251681792" behindDoc="0" locked="0" layoutInCell="1" allowOverlap="1">
                <wp:simplePos x="0" y="0"/>
                <wp:positionH relativeFrom="column">
                  <wp:posOffset>708660</wp:posOffset>
                </wp:positionH>
                <wp:positionV relativeFrom="paragraph">
                  <wp:posOffset>184150</wp:posOffset>
                </wp:positionV>
                <wp:extent cx="1914525" cy="1038225"/>
                <wp:effectExtent l="0" t="0" r="9525" b="9525"/>
                <wp:wrapNone/>
                <wp:docPr id="2064" name="Прямоугольник 2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1038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518" w:rsidRDefault="000E0518" w:rsidP="00F56ACA">
                            <w:pPr>
                              <w:shd w:val="clear" w:color="auto" w:fill="FFFFFF" w:themeFill="background1"/>
                              <w:jc w:val="center"/>
                            </w:pPr>
                            <w:r>
                              <w:t>Создание, оценка, корректировка, развитие условий реализации образовательной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2064" o:spid="_x0000_s1027" style="position:absolute;left:0;text-align:left;margin-left:55.8pt;margin-top:14.5pt;width:150.75pt;height:8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" fillcolor="#4f81bd [3204]" strokecolor="#243f60 [1604]" strokeweight="2pt">
                <v:path arrowok="t"/>
                <v:textbox>
                  <w:txbxContent>
                    <w:p w:rsidR="000E0518" w:rsidRDefault="000E0518" w:rsidP="00F56ACA">
                      <w:pPr>
                        <w:shd w:val="clear" w:color="auto" w:fill="FFFFFF" w:themeFill="background1"/>
                        <w:jc w:val="center"/>
                      </w:pPr>
                      <w:r>
                        <w:t>Создание, оценка, корректировка, развитие условий реализации образовательной деятельности</w:t>
                      </w:r>
                    </w:p>
                  </w:txbxContent>
                </v:textbox>
              </v:rect>
            </w:pict>
          </mc:Fallback>
        </mc:AlternateContent>
      </w:r>
      <w:r>
        <w:rPr>
          <w:noProof/>
          <w:lang w:eastAsia="ru-RU"/>
        </w:rPr>
        <mc:AlternateContent>
          <mc:Choice Requires="wps">
            <w:drawing>
              <wp:anchor distT="0" distB="0" distL="114300" distR="114300" simplePos="0" relativeHeight="251683840" behindDoc="0" locked="0" layoutInCell="1" allowOverlap="1">
                <wp:simplePos x="0" y="0"/>
                <wp:positionH relativeFrom="column">
                  <wp:posOffset>6737985</wp:posOffset>
                </wp:positionH>
                <wp:positionV relativeFrom="paragraph">
                  <wp:posOffset>184150</wp:posOffset>
                </wp:positionV>
                <wp:extent cx="1724025" cy="914400"/>
                <wp:effectExtent l="0" t="0" r="9525" b="0"/>
                <wp:wrapNone/>
                <wp:docPr id="2063" name="Прямоугольник 2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518" w:rsidRDefault="000E0518" w:rsidP="00F56ACA">
                            <w:pPr>
                              <w:shd w:val="clear" w:color="auto" w:fill="FFFFFF" w:themeFill="background1"/>
                              <w:jc w:val="center"/>
                            </w:pPr>
                            <w:r>
                              <w:t>Отслеживание, достижение, оценка, корректировка, приращение результата качества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2063" o:spid="_x0000_s1028" style="position:absolute;left:0;text-align:left;margin-left:530.55pt;margin-top:14.5pt;width:135.75pt;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" fillcolor="#4f81bd [3204]" strokecolor="#243f60 [1604]" strokeweight="2pt">
                <v:path arrowok="t"/>
                <v:textbox>
                  <w:txbxContent>
                    <w:p w:rsidR="000E0518" w:rsidRDefault="000E0518" w:rsidP="00F56ACA">
                      <w:pPr>
                        <w:shd w:val="clear" w:color="auto" w:fill="FFFFFF" w:themeFill="background1"/>
                        <w:jc w:val="center"/>
                      </w:pPr>
                      <w:r>
                        <w:t>Отслеживание, достижение, оценка, корректировка, приращение результата качества образования</w:t>
                      </w:r>
                    </w:p>
                  </w:txbxContent>
                </v:textbox>
              </v:rect>
            </w:pict>
          </mc:Fallback>
        </mc:AlternateContent>
      </w:r>
    </w:p>
    <w:p w:rsidR="00F56ACA" w:rsidRPr="00ED0CD3" w:rsidRDefault="00E6174A" w:rsidP="00C679AC">
      <w:pPr>
        <w:pStyle w:val="a9"/>
        <w:numPr>
          <w:ilvl w:val="0"/>
          <w:numId w:val="2"/>
        </w:numPr>
        <w:jc w:val="right"/>
        <w:rPr>
          <w:b/>
        </w:rPr>
      </w:pPr>
      <w:r>
        <w:rPr>
          <w:noProof/>
        </w:rPr>
        <mc:AlternateContent>
          <mc:Choice Requires="wps">
            <w:drawing>
              <wp:anchor distT="0" distB="0" distL="114300" distR="114300" simplePos="0" relativeHeight="251718656" behindDoc="0" locked="0" layoutInCell="1" allowOverlap="1">
                <wp:simplePos x="0" y="0"/>
                <wp:positionH relativeFrom="column">
                  <wp:posOffset>1261745</wp:posOffset>
                </wp:positionH>
                <wp:positionV relativeFrom="paragraph">
                  <wp:posOffset>4886960</wp:posOffset>
                </wp:positionV>
                <wp:extent cx="514350" cy="635"/>
                <wp:effectExtent l="0" t="285750" r="0" b="266065"/>
                <wp:wrapNone/>
                <wp:docPr id="2062" name="Соединительная линия уступом 2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514350" cy="635"/>
                        </a:xfrm>
                        <a:prstGeom prst="bentConnector3">
                          <a:avLst>
                            <a:gd name="adj1" fmla="val 50000"/>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0D6F93FF"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062" o:spid="_x0000_s1026" type="#_x0000_t34" style="position:absolute;margin-left:99.35pt;margin-top:384.8pt;width:40.5pt;height:.0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" strokecolor="#4579b8 [3044]">
                <v:stroke endarrow="open"/>
              </v:shape>
            </w:pict>
          </mc:Fallback>
        </mc:AlternateContent>
      </w:r>
      <w:r>
        <w:rPr>
          <w:noProof/>
        </w:rPr>
        <mc:AlternateContent>
          <mc:Choice Requires="wps">
            <w:drawing>
              <wp:anchor distT="0" distB="0" distL="114296" distR="114296" simplePos="0" relativeHeight="251713536" behindDoc="0" locked="0" layoutInCell="1" allowOverlap="1">
                <wp:simplePos x="0" y="0"/>
                <wp:positionH relativeFrom="column">
                  <wp:posOffset>6218554</wp:posOffset>
                </wp:positionH>
                <wp:positionV relativeFrom="paragraph">
                  <wp:posOffset>1958975</wp:posOffset>
                </wp:positionV>
                <wp:extent cx="1152525" cy="0"/>
                <wp:effectExtent l="0" t="571500" r="0" b="628650"/>
                <wp:wrapNone/>
                <wp:docPr id="2061" name="Прямая со стрелкой 2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52525"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39C90266" id="_x0000_t32" coordsize="21600,21600" o:spt="32" o:oned="t" path="m,l21600,21600e" filled="f">
                <v:path arrowok="t" fillok="f" o:connecttype="none"/>
                <o:lock v:ext="edit" shapetype="t"/>
              </v:shapetype>
              <v:shape id="Прямая со стрелкой 2061" o:spid="_x0000_s1026" type="#_x0000_t32" style="position:absolute;margin-left:489.65pt;margin-top:154.25pt;width:90.75pt;height:0;rotation:90;z-index:2517135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" strokecolor="#4579b8 [3044]">
                <v:stroke endarrow="open"/>
              </v:shape>
            </w:pict>
          </mc:Fallback>
        </mc:AlternateContent>
      </w:r>
      <w:r>
        <w:rPr>
          <w:noProof/>
        </w:rPr>
        <mc:AlternateContent>
          <mc:Choice Requires="wps">
            <w:drawing>
              <wp:anchor distT="0" distB="0" distL="114296" distR="114296" simplePos="0" relativeHeight="251711488" behindDoc="0" locked="0" layoutInCell="1" allowOverlap="1">
                <wp:simplePos x="0" y="0"/>
                <wp:positionH relativeFrom="column">
                  <wp:posOffset>4380229</wp:posOffset>
                </wp:positionH>
                <wp:positionV relativeFrom="paragraph">
                  <wp:posOffset>1958975</wp:posOffset>
                </wp:positionV>
                <wp:extent cx="1152525" cy="0"/>
                <wp:effectExtent l="0" t="571500" r="0" b="628650"/>
                <wp:wrapNone/>
                <wp:docPr id="2060" name="Прямая со стрелкой 2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52525"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AF82F0E" id="Прямая со стрелкой 2060" o:spid="_x0000_s1026" type="#_x0000_t32" style="position:absolute;margin-left:344.9pt;margin-top:154.25pt;width:90.75pt;height:0;rotation:90;z-index:2517114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" strokecolor="#4579b8 [3044]">
                <v:stroke endarrow="ope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-2353310</wp:posOffset>
                </wp:positionH>
                <wp:positionV relativeFrom="paragraph">
                  <wp:posOffset>1834515</wp:posOffset>
                </wp:positionV>
                <wp:extent cx="4800600" cy="1209675"/>
                <wp:effectExtent l="0" t="1790700" r="0" b="1800225"/>
                <wp:wrapNone/>
                <wp:docPr id="2059" name="Прямоугольник 2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800600" cy="1209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518" w:rsidRDefault="000E0518" w:rsidP="00F56ACA">
                            <w:pPr>
                              <w:shd w:val="clear" w:color="auto" w:fill="FFFFFF" w:themeFill="background1"/>
                              <w:jc w:val="center"/>
                            </w:pPr>
                            <w:r>
                              <w:t xml:space="preserve">Участники образовательных отношений: учащиеся, их родители (законные представители), педагоги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59" o:spid="_x0000_s1029" style="position:absolute;left:0;text-align:left;margin-left:-185.3pt;margin-top:144.45pt;width:378pt;height:95.2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" fillcolor="#4f81bd [3204]" strokecolor="#243f60 [1604]" strokeweight="2pt">
                <v:path arrowok="t"/>
                <v:textbox>
                  <w:txbxContent>
                    <w:p w:rsidR="000E0518" w:rsidRDefault="000E0518" w:rsidP="00F56ACA">
                      <w:pPr>
                        <w:shd w:val="clear" w:color="auto" w:fill="FFFFFF" w:themeFill="background1"/>
                        <w:jc w:val="center"/>
                      </w:pPr>
                      <w:r>
                        <w:t xml:space="preserve">Участники образовательных отношений: учащиеся, их родители (законные представители), педагоги </w:t>
                      </w:r>
                    </w:p>
                  </w:txbxContent>
                </v:textbox>
              </v:rect>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765810</wp:posOffset>
                </wp:positionH>
                <wp:positionV relativeFrom="paragraph">
                  <wp:posOffset>1496060</wp:posOffset>
                </wp:positionV>
                <wp:extent cx="2066925" cy="1038860"/>
                <wp:effectExtent l="0" t="0" r="9525" b="8890"/>
                <wp:wrapNone/>
                <wp:docPr id="2058" name="Прямоугольник 2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10388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518" w:rsidRDefault="000E0518" w:rsidP="00F56ACA">
                            <w:pPr>
                              <w:shd w:val="clear" w:color="auto" w:fill="FFFFFF" w:themeFill="background1"/>
                              <w:jc w:val="center"/>
                            </w:pPr>
                            <w:r>
                              <w:t>Реализация учебного плана школы (учебные занятия, факультативные занятия, индивидуальные и групповые занятия)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58" o:spid="_x0000_s1030" style="position:absolute;left:0;text-align:left;margin-left:60.3pt;margin-top:117.8pt;width:162.75pt;height:8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" fillcolor="#4f81bd [3204]" strokecolor="#243f60 [1604]" strokeweight="2pt">
                <v:path arrowok="t"/>
                <v:textbox>
                  <w:txbxContent>
                    <w:p w:rsidR="000E0518" w:rsidRDefault="000E0518" w:rsidP="00F56ACA">
                      <w:pPr>
                        <w:shd w:val="clear" w:color="auto" w:fill="FFFFFF" w:themeFill="background1"/>
                        <w:jc w:val="center"/>
                      </w:pPr>
                      <w:r>
                        <w:t>Реализация учебного плана школы (учебные занятия, факультативные занятия, индивидуальные и групповые занятия)</w:t>
                      </w:r>
                    </w:p>
                  </w:txbxContent>
                </v:textbox>
              </v:rect>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6613525</wp:posOffset>
                </wp:positionH>
                <wp:positionV relativeFrom="paragraph">
                  <wp:posOffset>2534920</wp:posOffset>
                </wp:positionV>
                <wp:extent cx="1791335" cy="704850"/>
                <wp:effectExtent l="0" t="0" r="0" b="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1335" cy="704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518" w:rsidRDefault="000E0518" w:rsidP="00F56ACA">
                            <w:pPr>
                              <w:shd w:val="clear" w:color="auto" w:fill="FFFFFF" w:themeFill="background1"/>
                              <w:jc w:val="center"/>
                            </w:pPr>
                            <w:r>
                              <w:t>Деятельность Совета профилактики безнадзорности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4" o:spid="_x0000_s1031" style="position:absolute;left:0;text-align:left;margin-left:520.75pt;margin-top:199.6pt;width:141.05pt;height:5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" fillcolor="#4f81bd [3204]" strokecolor="#243f60 [1604]" strokeweight="2pt">
                <v:path arrowok="t"/>
                <v:textbox>
                  <w:txbxContent>
                    <w:p w:rsidR="000E0518" w:rsidRDefault="000E0518" w:rsidP="00F56ACA">
                      <w:pPr>
                        <w:shd w:val="clear" w:color="auto" w:fill="FFFFFF" w:themeFill="background1"/>
                        <w:jc w:val="center"/>
                      </w:pPr>
                      <w:r>
                        <w:t>Деятельность Совета профилактики безнадзорности</w:t>
                      </w:r>
                    </w:p>
                  </w:txbxContent>
                </v:textbox>
              </v:rect>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5356225</wp:posOffset>
                </wp:positionH>
                <wp:positionV relativeFrom="paragraph">
                  <wp:posOffset>1448435</wp:posOffset>
                </wp:positionV>
                <wp:extent cx="3105785" cy="714375"/>
                <wp:effectExtent l="0" t="0" r="0" b="9525"/>
                <wp:wrapNone/>
                <wp:docPr id="2057" name="Прямоугольник 2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785" cy="714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518" w:rsidRDefault="000E0518" w:rsidP="00F56ACA">
                            <w:pPr>
                              <w:shd w:val="clear" w:color="auto" w:fill="FFFFFF" w:themeFill="background1"/>
                              <w:jc w:val="center"/>
                            </w:pPr>
                            <w:r>
                              <w:t>Реализация программы внеурочной деятельности (ДТО, секции, проекты, акции, КТД)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57" o:spid="_x0000_s1032" style="position:absolute;left:0;text-align:left;margin-left:421.75pt;margin-top:114.05pt;width:244.55pt;height:5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" fillcolor="#4f81bd [3204]" strokecolor="#243f60 [1604]" strokeweight="2pt">
                <v:path arrowok="t"/>
                <v:textbox>
                  <w:txbxContent>
                    <w:p w:rsidR="000E0518" w:rsidRDefault="000E0518" w:rsidP="00F56ACA">
                      <w:pPr>
                        <w:shd w:val="clear" w:color="auto" w:fill="FFFFFF" w:themeFill="background1"/>
                        <w:jc w:val="center"/>
                      </w:pPr>
                      <w:r>
                        <w:t>Реализация программы внеурочной деятельности (ДТО, секции, проекты, акции, КТД)</w:t>
                      </w:r>
                    </w:p>
                  </w:txbxContent>
                </v:textbox>
              </v:rect>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603885</wp:posOffset>
                </wp:positionH>
                <wp:positionV relativeFrom="paragraph">
                  <wp:posOffset>4935855</wp:posOffset>
                </wp:positionV>
                <wp:extent cx="7800975" cy="285750"/>
                <wp:effectExtent l="0" t="0" r="9525" b="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00975"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518" w:rsidRDefault="000E0518" w:rsidP="00F56ACA">
                            <w:pPr>
                              <w:shd w:val="clear" w:color="auto" w:fill="FFFFFF" w:themeFill="background1"/>
                              <w:jc w:val="center"/>
                            </w:pPr>
                            <w:r>
                              <w:t>Внутренние и внешние ресурсы оценки качества условий, процесса, результата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7" o:spid="_x0000_s1033" style="position:absolute;left:0;text-align:left;margin-left:47.55pt;margin-top:388.65pt;width:614.25pt;height: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" fillcolor="#4f81bd [3204]" strokecolor="#243f60 [1604]" strokeweight="2pt">
                <v:path arrowok="t"/>
                <v:textbox>
                  <w:txbxContent>
                    <w:p w:rsidR="000E0518" w:rsidRDefault="000E0518" w:rsidP="00F56ACA">
                      <w:pPr>
                        <w:shd w:val="clear" w:color="auto" w:fill="FFFFFF" w:themeFill="background1"/>
                        <w:jc w:val="center"/>
                      </w:pPr>
                      <w:r>
                        <w:t>Внутренние и внешние ресурсы оценки качества условий, процесса, результата</w:t>
                      </w:r>
                    </w:p>
                  </w:txbxContent>
                </v:textbox>
              </v:rect>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603885</wp:posOffset>
                </wp:positionH>
                <wp:positionV relativeFrom="paragraph">
                  <wp:posOffset>4506595</wp:posOffset>
                </wp:positionV>
                <wp:extent cx="7800975" cy="285750"/>
                <wp:effectExtent l="0" t="0" r="9525" b="0"/>
                <wp:wrapNone/>
                <wp:docPr id="2056" name="Прямоугольник 2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00975"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518" w:rsidRDefault="000E0518" w:rsidP="00F56ACA">
                            <w:pPr>
                              <w:shd w:val="clear" w:color="auto" w:fill="FFFFFF" w:themeFill="background1"/>
                              <w:jc w:val="center"/>
                            </w:pPr>
                            <w:r>
                              <w:t>Достижение планируемых результатов ООП соответствующего уровня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56" o:spid="_x0000_s1034" style="position:absolute;left:0;text-align:left;margin-left:47.55pt;margin-top:354.85pt;width:614.25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" fillcolor="#4f81bd [3204]" strokecolor="#243f60 [1604]" strokeweight="2pt">
                <v:path arrowok="t"/>
                <v:textbox>
                  <w:txbxContent>
                    <w:p w:rsidR="000E0518" w:rsidRDefault="000E0518" w:rsidP="00F56ACA">
                      <w:pPr>
                        <w:shd w:val="clear" w:color="auto" w:fill="FFFFFF" w:themeFill="background1"/>
                        <w:jc w:val="center"/>
                      </w:pPr>
                      <w:r>
                        <w:t>Достижение планируемых результатов ООП соответствующего уровня</w:t>
                      </w:r>
                    </w:p>
                  </w:txbxContent>
                </v:textbox>
              </v:rect>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4695190</wp:posOffset>
                </wp:positionH>
                <wp:positionV relativeFrom="paragraph">
                  <wp:posOffset>929640</wp:posOffset>
                </wp:positionV>
                <wp:extent cx="180975" cy="635"/>
                <wp:effectExtent l="0" t="95250" r="0" b="113665"/>
                <wp:wrapNone/>
                <wp:docPr id="2055" name="Соединительная линия уступом 2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0975" cy="635"/>
                        </a:xfrm>
                        <a:prstGeom prst="bentConnector3">
                          <a:avLst>
                            <a:gd name="adj1" fmla="val 49824"/>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1EC011F" id="Соединительная линия уступом 2055" o:spid="_x0000_s1026" type="#_x0000_t34" style="position:absolute;margin-left:369.7pt;margin-top:73.2pt;width:14.25pt;height:.05pt;rotation:9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" adj="10762" strokecolor="#4579b8 [3044]">
                <v:stroke endarrow="open"/>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3537585</wp:posOffset>
                </wp:positionH>
                <wp:positionV relativeFrom="paragraph">
                  <wp:posOffset>39370</wp:posOffset>
                </wp:positionV>
                <wp:extent cx="2381250" cy="800100"/>
                <wp:effectExtent l="0" t="0" r="0" b="0"/>
                <wp:wrapNone/>
                <wp:docPr id="2054" name="Прямоугольник 2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0" cy="800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518" w:rsidRDefault="000E0518" w:rsidP="00F56ACA">
                            <w:pPr>
                              <w:shd w:val="clear" w:color="auto" w:fill="FFFFFF" w:themeFill="background1"/>
                              <w:jc w:val="center"/>
                            </w:pPr>
                            <w:r>
                              <w:t>Реализация, оценка, корректировка, развитие образовательной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54" o:spid="_x0000_s1035" style="position:absolute;left:0;text-align:left;margin-left:278.55pt;margin-top:3.1pt;width:187.5pt;height: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" fillcolor="#4f81bd [3204]" strokecolor="#243f60 [1604]" strokeweight="2pt">
                <v:path arrowok="t"/>
                <v:textbox>
                  <w:txbxContent>
                    <w:p w:rsidR="000E0518" w:rsidRDefault="000E0518" w:rsidP="00F56ACA">
                      <w:pPr>
                        <w:shd w:val="clear" w:color="auto" w:fill="FFFFFF" w:themeFill="background1"/>
                        <w:jc w:val="center"/>
                      </w:pPr>
                      <w:r>
                        <w:t>Реализация, оценка, корректировка, развитие образовательной деятельности</w:t>
                      </w:r>
                    </w:p>
                  </w:txbxContent>
                </v:textbox>
              </v:rect>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6642735</wp:posOffset>
                </wp:positionH>
                <wp:positionV relativeFrom="paragraph">
                  <wp:posOffset>3601720</wp:posOffset>
                </wp:positionV>
                <wp:extent cx="1819275" cy="361950"/>
                <wp:effectExtent l="0" t="0" r="9525" b="0"/>
                <wp:wrapNone/>
                <wp:docPr id="2053" name="Прямоугольник 2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275" cy="361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518" w:rsidRDefault="000E0518" w:rsidP="00F56ACA">
                            <w:pPr>
                              <w:shd w:val="clear" w:color="auto" w:fill="FFFFFF" w:themeFill="background1"/>
                              <w:jc w:val="center"/>
                            </w:pPr>
                            <w:r>
                              <w:t>Личностный результат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53" o:spid="_x0000_s1036" style="position:absolute;left:0;text-align:left;margin-left:523.05pt;margin-top:283.6pt;width:143.25pt;height: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" fillcolor="#4f81bd [3204]" strokecolor="#243f60 [1604]" strokeweight="2pt">
                <v:path arrowok="t"/>
                <v:textbox>
                  <w:txbxContent>
                    <w:p w:rsidR="000E0518" w:rsidRDefault="000E0518" w:rsidP="00F56ACA">
                      <w:pPr>
                        <w:shd w:val="clear" w:color="auto" w:fill="FFFFFF" w:themeFill="background1"/>
                        <w:jc w:val="center"/>
                      </w:pPr>
                      <w:r>
                        <w:t>Личностный результат</w:t>
                      </w:r>
                    </w:p>
                  </w:txbxContent>
                </v:textbox>
              </v:rec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708660</wp:posOffset>
                </wp:positionH>
                <wp:positionV relativeFrom="paragraph">
                  <wp:posOffset>1068070</wp:posOffset>
                </wp:positionV>
                <wp:extent cx="7696200" cy="285750"/>
                <wp:effectExtent l="0" t="0" r="0" b="0"/>
                <wp:wrapNone/>
                <wp:docPr id="2052" name="Прямоугольник 2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6200"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518" w:rsidRDefault="000E0518" w:rsidP="00F56ACA">
                            <w:pPr>
                              <w:shd w:val="clear" w:color="auto" w:fill="FFFFFF" w:themeFill="background1"/>
                              <w:jc w:val="center"/>
                            </w:pPr>
                            <w:r>
                              <w:t>Урочная и внеурочная деятельность. Воспитательное образовательное пространство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52" o:spid="_x0000_s1037" style="position:absolute;left:0;text-align:left;margin-left:55.8pt;margin-top:84.1pt;width:606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" fillcolor="#4f81bd [3204]" strokecolor="#243f60 [1604]" strokeweight="2pt">
                <v:path arrowok="t"/>
                <v:textbox>
                  <w:txbxContent>
                    <w:p w:rsidR="000E0518" w:rsidRDefault="000E0518" w:rsidP="00F56ACA">
                      <w:pPr>
                        <w:shd w:val="clear" w:color="auto" w:fill="FFFFFF" w:themeFill="background1"/>
                        <w:jc w:val="center"/>
                      </w:pPr>
                      <w:r>
                        <w:t>Урочная и внеурочная деятельность. Воспитательное образовательное пространство</w:t>
                      </w:r>
                    </w:p>
                  </w:txbxContent>
                </v:textbox>
              </v:rect>
            </w:pict>
          </mc:Fallback>
        </mc:AlternateContent>
      </w:r>
      <w:r>
        <w:rPr>
          <w:noProof/>
        </w:rPr>
        <mc:AlternateContent>
          <mc:Choice Requires="wps">
            <w:drawing>
              <wp:anchor distT="0" distB="0" distL="114296" distR="114296" simplePos="0" relativeHeight="251709440" behindDoc="0" locked="0" layoutInCell="1" allowOverlap="1">
                <wp:simplePos x="0" y="0"/>
                <wp:positionH relativeFrom="column">
                  <wp:posOffset>8128634</wp:posOffset>
                </wp:positionH>
                <wp:positionV relativeFrom="paragraph">
                  <wp:posOffset>1449070</wp:posOffset>
                </wp:positionV>
                <wp:extent cx="552450" cy="0"/>
                <wp:effectExtent l="0" t="285750" r="0" b="304800"/>
                <wp:wrapNone/>
                <wp:docPr id="2051" name="Прямая со стрелкой 2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52450"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8C1D74F" id="Прямая со стрелкой 2051" o:spid="_x0000_s1026" type="#_x0000_t32" style="position:absolute;margin-left:640.05pt;margin-top:114.1pt;width:43.5pt;height:0;rotation:90;z-index:2517094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" strokecolor="#4579b8 [3044]">
                <v:stroke endarrow="open"/>
              </v:shape>
            </w:pict>
          </mc:Fallback>
        </mc:AlternateContent>
      </w:r>
      <w:r>
        <w:rPr>
          <w:noProof/>
        </w:rPr>
        <mc:AlternateContent>
          <mc:Choice Requires="wps">
            <w:drawing>
              <wp:anchor distT="0" distB="0" distL="114295" distR="114295" simplePos="0" relativeHeight="251717632" behindDoc="0" locked="0" layoutInCell="1" allowOverlap="1">
                <wp:simplePos x="0" y="0"/>
                <wp:positionH relativeFrom="column">
                  <wp:posOffset>7538084</wp:posOffset>
                </wp:positionH>
                <wp:positionV relativeFrom="paragraph">
                  <wp:posOffset>4630420</wp:posOffset>
                </wp:positionV>
                <wp:extent cx="0" cy="514350"/>
                <wp:effectExtent l="95250" t="38100" r="38100" b="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110C121" id="Прямая со стрелкой 38" o:spid="_x0000_s1026" type="#_x0000_t32" style="position:absolute;margin-left:593.55pt;margin-top:364.6pt;width:0;height:40.5pt;flip:y;z-index:25171763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" strokecolor="#4579b8 [3044]">
                <v:stroke endarrow="open"/>
                <o:lock v:ext="edit" shapetype="f"/>
              </v:shape>
            </w:pict>
          </mc:Fallback>
        </mc:AlternateContent>
      </w:r>
      <w:r>
        <w:rPr>
          <w:noProof/>
        </w:rPr>
        <mc:AlternateContent>
          <mc:Choice Requires="wps">
            <w:drawing>
              <wp:anchor distT="0" distB="0" distL="114295" distR="114295" simplePos="0" relativeHeight="251714560" behindDoc="0" locked="0" layoutInCell="1" allowOverlap="1">
                <wp:simplePos x="0" y="0"/>
                <wp:positionH relativeFrom="column">
                  <wp:posOffset>918209</wp:posOffset>
                </wp:positionH>
                <wp:positionV relativeFrom="paragraph">
                  <wp:posOffset>2887345</wp:posOffset>
                </wp:positionV>
                <wp:extent cx="0" cy="714375"/>
                <wp:effectExtent l="76200" t="0" r="95250" b="47625"/>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14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8C5183A" id="Прямая со стрелкой 35" o:spid="_x0000_s1026" type="#_x0000_t32" style="position:absolute;margin-left:72.3pt;margin-top:227.35pt;width:0;height:56.25pt;z-index:25171456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" strokecolor="#4579b8 [3044]">
                <v:stroke endarrow="open"/>
                <o:lock v:ext="edit" shapetype="f"/>
              </v:shape>
            </w:pict>
          </mc:Fallback>
        </mc:AlternateContent>
      </w:r>
      <w:r>
        <w:rPr>
          <w:noProof/>
        </w:rPr>
        <mc:AlternateContent>
          <mc:Choice Requires="wps">
            <w:drawing>
              <wp:anchor distT="0" distB="0" distL="114295" distR="114295" simplePos="0" relativeHeight="251696128" behindDoc="0" locked="0" layoutInCell="1" allowOverlap="1">
                <wp:simplePos x="0" y="0"/>
                <wp:positionH relativeFrom="column">
                  <wp:posOffset>4785359</wp:posOffset>
                </wp:positionH>
                <wp:positionV relativeFrom="paragraph">
                  <wp:posOffset>3163570</wp:posOffset>
                </wp:positionV>
                <wp:extent cx="0" cy="523875"/>
                <wp:effectExtent l="95250" t="0" r="38100" b="47625"/>
                <wp:wrapNone/>
                <wp:docPr id="2049" name="Прямая со стрелкой 20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23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10A1493" id="Прямая со стрелкой 2049" o:spid="_x0000_s1026" type="#_x0000_t32" style="position:absolute;margin-left:376.8pt;margin-top:249.1pt;width:0;height:41.25pt;z-index:25169612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" strokecolor="#4579b8 [3044]">
                <v:stroke endarrow="open"/>
                <o:lock v:ext="edit" shapetype="f"/>
              </v:shape>
            </w:pict>
          </mc:Fallback>
        </mc:AlternateContent>
      </w:r>
      <w:r>
        <w:rPr>
          <w:noProof/>
        </w:rPr>
        <mc:AlternateContent>
          <mc:Choice Requires="wps">
            <w:drawing>
              <wp:anchor distT="0" distB="0" distL="114295" distR="114295" simplePos="0" relativeHeight="251715584" behindDoc="0" locked="0" layoutInCell="1" allowOverlap="1">
                <wp:simplePos x="0" y="0"/>
                <wp:positionH relativeFrom="column">
                  <wp:posOffset>6509384</wp:posOffset>
                </wp:positionH>
                <wp:positionV relativeFrom="paragraph">
                  <wp:posOffset>3030220</wp:posOffset>
                </wp:positionV>
                <wp:extent cx="0" cy="714375"/>
                <wp:effectExtent l="76200" t="0" r="95250" b="4762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14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C24C0AC" id="Прямая со стрелкой 36" o:spid="_x0000_s1026" type="#_x0000_t32" style="position:absolute;margin-left:512.55pt;margin-top:238.6pt;width:0;height:56.25pt;z-index:25171558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" strokecolor="#4579b8 [3044]">
                <v:stroke endarrow="open"/>
                <o:lock v:ext="edit" shapetype="f"/>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4785360</wp:posOffset>
                </wp:positionH>
                <wp:positionV relativeFrom="paragraph">
                  <wp:posOffset>2553970</wp:posOffset>
                </wp:positionV>
                <wp:extent cx="1543050" cy="704850"/>
                <wp:effectExtent l="0" t="0" r="0" b="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704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518" w:rsidRDefault="000E0518" w:rsidP="00F56ACA">
                            <w:pPr>
                              <w:shd w:val="clear" w:color="auto" w:fill="FFFFFF" w:themeFill="background1"/>
                              <w:jc w:val="center"/>
                            </w:pPr>
                            <w:r>
                              <w:t xml:space="preserve">Деятельность </w:t>
                            </w:r>
                            <w:proofErr w:type="spellStart"/>
                            <w:r>
                              <w:t>ПМПк</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 o:spid="_x0000_s1038" style="position:absolute;left:0;text-align:left;margin-left:376.8pt;margin-top:201.1pt;width:121.5pt;height:5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" fillcolor="#4f81bd [3204]" strokecolor="#243f60 [1604]" strokeweight="2pt">
                <v:path arrowok="t"/>
                <v:textbox>
                  <w:txbxContent>
                    <w:p w:rsidR="000E0518" w:rsidRDefault="000E0518" w:rsidP="00F56ACA">
                      <w:pPr>
                        <w:shd w:val="clear" w:color="auto" w:fill="FFFFFF" w:themeFill="background1"/>
                        <w:jc w:val="center"/>
                      </w:pPr>
                      <w:r>
                        <w:t xml:space="preserve">Деятельность </w:t>
                      </w:r>
                      <w:proofErr w:type="spellStart"/>
                      <w:r>
                        <w:t>ПМПк</w:t>
                      </w:r>
                      <w:proofErr w:type="spellEnd"/>
                    </w:p>
                  </w:txbxContent>
                </v:textbox>
              </v:rect>
            </w:pict>
          </mc:Fallback>
        </mc:AlternateContent>
      </w:r>
      <w:r>
        <w:rPr>
          <w:noProof/>
        </w:rPr>
        <mc:AlternateContent>
          <mc:Choice Requires="wps">
            <w:drawing>
              <wp:anchor distT="4294967291" distB="4294967291" distL="114300" distR="114300" simplePos="0" relativeHeight="251695104" behindDoc="0" locked="0" layoutInCell="1" allowOverlap="1">
                <wp:simplePos x="0" y="0"/>
                <wp:positionH relativeFrom="column">
                  <wp:posOffset>2870835</wp:posOffset>
                </wp:positionH>
                <wp:positionV relativeFrom="paragraph">
                  <wp:posOffset>1820544</wp:posOffset>
                </wp:positionV>
                <wp:extent cx="2476500" cy="0"/>
                <wp:effectExtent l="38100" t="76200" r="0" b="95250"/>
                <wp:wrapNone/>
                <wp:docPr id="2048" name="Прямая со стрелкой 20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95E69D9" id="Прямая со стрелкой 2048" o:spid="_x0000_s1026" type="#_x0000_t32" style="position:absolute;margin-left:226.05pt;margin-top:143.35pt;width:195pt;height:0;z-index:2516951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" strokecolor="#4579b8 [3044]">
                <v:stroke startarrow="open" endarrow="open"/>
                <o:lock v:ext="edit" shapetype="f"/>
              </v:shape>
            </w:pict>
          </mc:Fallback>
        </mc:AlternateContent>
      </w:r>
      <w:r>
        <w:rPr>
          <w:noProof/>
        </w:rPr>
        <mc:AlternateContent>
          <mc:Choice Requires="wps">
            <w:drawing>
              <wp:anchor distT="0" distB="0" distL="114295" distR="114295" simplePos="0" relativeHeight="251694080" behindDoc="0" locked="0" layoutInCell="1" allowOverlap="1">
                <wp:simplePos x="0" y="0"/>
                <wp:positionH relativeFrom="column">
                  <wp:posOffset>3375659</wp:posOffset>
                </wp:positionH>
                <wp:positionV relativeFrom="paragraph">
                  <wp:posOffset>1382395</wp:posOffset>
                </wp:positionV>
                <wp:extent cx="0" cy="1200150"/>
                <wp:effectExtent l="95250" t="0" r="38100" b="3810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0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CBDED65" id="Прямая со стрелкой 31" o:spid="_x0000_s1026" type="#_x0000_t32" style="position:absolute;margin-left:265.8pt;margin-top:108.85pt;width:0;height:94.5pt;z-index:25169408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" strokecolor="#4579b8 [3044]">
                <v:stroke endarrow="open"/>
                <o:lock v:ext="edit" shapetype="f"/>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1099185</wp:posOffset>
                </wp:positionH>
                <wp:positionV relativeFrom="paragraph">
                  <wp:posOffset>2582545</wp:posOffset>
                </wp:positionV>
                <wp:extent cx="3619500" cy="704850"/>
                <wp:effectExtent l="0" t="0" r="0" b="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0" cy="704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518" w:rsidRDefault="000E0518" w:rsidP="00F56ACA">
                            <w:pPr>
                              <w:shd w:val="clear" w:color="auto" w:fill="FFFFFF" w:themeFill="background1"/>
                              <w:jc w:val="center"/>
                            </w:pPr>
                            <w:r>
                              <w:t>Реализация внебюджетной деятельности по удовлетворению образовательных потребностей учеников и их родителей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39" style="position:absolute;left:0;text-align:left;margin-left:86.55pt;margin-top:203.35pt;width:285pt;height:5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" fillcolor="#4f81bd [3204]" strokecolor="#243f60 [1604]" strokeweight="2pt">
                <v:path arrowok="t"/>
                <v:textbox>
                  <w:txbxContent>
                    <w:p w:rsidR="000E0518" w:rsidRDefault="000E0518" w:rsidP="00F56ACA">
                      <w:pPr>
                        <w:shd w:val="clear" w:color="auto" w:fill="FFFFFF" w:themeFill="background1"/>
                        <w:jc w:val="center"/>
                      </w:pPr>
                      <w:r>
                        <w:t>Реализация внебюджетной деятельности по удовлетворению образовательных потребностей учеников и их родителей</w:t>
                      </w:r>
                    </w:p>
                  </w:txbxContent>
                </v:textbox>
              </v:rect>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2394585</wp:posOffset>
                </wp:positionH>
                <wp:positionV relativeFrom="paragraph">
                  <wp:posOffset>1258570</wp:posOffset>
                </wp:positionV>
                <wp:extent cx="437515" cy="342900"/>
                <wp:effectExtent l="38100" t="0" r="635" b="3810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7515"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2C55011" id="Прямая со стрелкой 22" o:spid="_x0000_s1026" type="#_x0000_t32" style="position:absolute;margin-left:188.55pt;margin-top:99.1pt;width:34.45pt;height:27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" strokecolor="#4579b8 [3044]">
                <v:stroke endarrow="open"/>
                <o:lock v:ext="edit" shapetype="f"/>
              </v:shape>
            </w:pict>
          </mc:Fallback>
        </mc:AlternateContent>
      </w:r>
      <w:r>
        <w:rPr>
          <w:noProof/>
        </w:rPr>
        <mc:AlternateContent>
          <mc:Choice Requires="wps">
            <w:drawing>
              <wp:anchor distT="0" distB="0" distL="114295" distR="114295" simplePos="0" relativeHeight="251707392" behindDoc="0" locked="0" layoutInCell="1" allowOverlap="1">
                <wp:simplePos x="0" y="0"/>
                <wp:positionH relativeFrom="column">
                  <wp:posOffset>7823834</wp:posOffset>
                </wp:positionH>
                <wp:positionV relativeFrom="paragraph">
                  <wp:posOffset>839470</wp:posOffset>
                </wp:positionV>
                <wp:extent cx="0" cy="419100"/>
                <wp:effectExtent l="95250" t="0" r="38100" b="3810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90F172D" id="Прямая со стрелкой 21" o:spid="_x0000_s1026" type="#_x0000_t32" style="position:absolute;margin-left:616.05pt;margin-top:66.1pt;width:0;height:33pt;z-index:25170739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" strokecolor="#4579b8 [3044]">
                <v:stroke endarrow="open"/>
                <o:lock v:ext="edit" shapetype="f"/>
              </v:shape>
            </w:pict>
          </mc:Fallback>
        </mc:AlternateContent>
      </w:r>
      <w:r>
        <w:rPr>
          <w:noProof/>
        </w:rPr>
        <mc:AlternateContent>
          <mc:Choice Requires="wps">
            <w:drawing>
              <wp:anchor distT="0" distB="0" distL="114295" distR="114295" simplePos="0" relativeHeight="251706368" behindDoc="0" locked="0" layoutInCell="1" allowOverlap="1">
                <wp:simplePos x="0" y="0"/>
                <wp:positionH relativeFrom="column">
                  <wp:posOffset>1575434</wp:posOffset>
                </wp:positionH>
                <wp:positionV relativeFrom="paragraph">
                  <wp:posOffset>734695</wp:posOffset>
                </wp:positionV>
                <wp:extent cx="0" cy="523875"/>
                <wp:effectExtent l="95250" t="0" r="38100" b="4762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23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133871C" id="Прямая со стрелкой 20" o:spid="_x0000_s1026" type="#_x0000_t32" style="position:absolute;margin-left:124.05pt;margin-top:57.85pt;width:0;height:41.25pt;z-index:25170636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" strokecolor="#4579b8 [3044]">
                <v:stroke endarrow="open"/>
                <o:lock v:ext="edit" shapetype="f"/>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6909435</wp:posOffset>
                </wp:positionH>
                <wp:positionV relativeFrom="paragraph">
                  <wp:posOffset>3849370</wp:posOffset>
                </wp:positionV>
                <wp:extent cx="438150" cy="428625"/>
                <wp:effectExtent l="38100" t="0" r="0" b="2857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8150" cy="428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862EBDB" id="Прямая со стрелкой 30" o:spid="_x0000_s1026" type="#_x0000_t32" style="position:absolute;margin-left:544.05pt;margin-top:303.1pt;width:34.5pt;height:33.7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" strokecolor="#4579b8 [3044]">
                <v:stroke endarrow="open"/>
                <o:lock v:ext="edit" shapetype="f"/>
              </v:shape>
            </w:pict>
          </mc:Fallback>
        </mc:AlternateContent>
      </w:r>
      <w:r>
        <w:rPr>
          <w:noProof/>
        </w:rPr>
        <mc:AlternateContent>
          <mc:Choice Requires="wps">
            <w:drawing>
              <wp:anchor distT="0" distB="0" distL="114295" distR="114295" simplePos="0" relativeHeight="251703296" behindDoc="0" locked="0" layoutInCell="1" allowOverlap="1">
                <wp:simplePos x="0" y="0"/>
                <wp:positionH relativeFrom="column">
                  <wp:posOffset>4718684</wp:posOffset>
                </wp:positionH>
                <wp:positionV relativeFrom="paragraph">
                  <wp:posOffset>3963670</wp:posOffset>
                </wp:positionV>
                <wp:extent cx="0" cy="514350"/>
                <wp:effectExtent l="95250" t="0" r="38100" b="3810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75F3EAA" id="Прямая со стрелкой 29" o:spid="_x0000_s1026" type="#_x0000_t32" style="position:absolute;margin-left:371.55pt;margin-top:312.1pt;width:0;height:40.5pt;z-index:25170329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" strokecolor="#4579b8 [3044]">
                <v:stroke endarrow="open"/>
                <o:lock v:ext="edit" shapetype="f"/>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1927860</wp:posOffset>
                </wp:positionH>
                <wp:positionV relativeFrom="paragraph">
                  <wp:posOffset>4011295</wp:posOffset>
                </wp:positionV>
                <wp:extent cx="466725" cy="457200"/>
                <wp:effectExtent l="0" t="0" r="47625" b="3810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 cy="457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DFA26C5" id="Прямая со стрелкой 28" o:spid="_x0000_s1026" type="#_x0000_t32" style="position:absolute;margin-left:151.8pt;margin-top:315.85pt;width:36.75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" strokecolor="#4579b8 [3044]">
                <v:stroke endarrow="open"/>
                <o:lock v:ext="edit" shapetype="f"/>
              </v:shape>
            </w:pict>
          </mc:Fallback>
        </mc:AlternateContent>
      </w:r>
      <w:r>
        <w:rPr>
          <w:noProof/>
        </w:rPr>
        <mc:AlternateContent>
          <mc:Choice Requires="wps">
            <w:drawing>
              <wp:anchor distT="4294967291" distB="4294967291" distL="114300" distR="114300" simplePos="0" relativeHeight="251701248" behindDoc="0" locked="0" layoutInCell="1" allowOverlap="1">
                <wp:simplePos x="0" y="0"/>
                <wp:positionH relativeFrom="column">
                  <wp:posOffset>5842635</wp:posOffset>
                </wp:positionH>
                <wp:positionV relativeFrom="paragraph">
                  <wp:posOffset>3849369</wp:posOffset>
                </wp:positionV>
                <wp:extent cx="561975" cy="0"/>
                <wp:effectExtent l="38100" t="76200" r="9525" b="9525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97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5731CF1" id="Прямая со стрелкой 27" o:spid="_x0000_s1026" type="#_x0000_t32" style="position:absolute;margin-left:460.05pt;margin-top:303.1pt;width:44.25pt;height:0;z-index:2517012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" strokecolor="#4579b8 [3044]">
                <v:stroke startarrow="open" endarrow="open"/>
                <o:lock v:ext="edit" shapetype="f"/>
              </v:shape>
            </w:pict>
          </mc:Fallback>
        </mc:AlternateContent>
      </w:r>
      <w:r>
        <w:rPr>
          <w:noProof/>
        </w:rPr>
        <mc:AlternateContent>
          <mc:Choice Requires="wps">
            <w:drawing>
              <wp:anchor distT="4294967291" distB="4294967291" distL="114300" distR="114300" simplePos="0" relativeHeight="251700224" behindDoc="0" locked="0" layoutInCell="1" allowOverlap="1">
                <wp:simplePos x="0" y="0"/>
                <wp:positionH relativeFrom="column">
                  <wp:posOffset>2975610</wp:posOffset>
                </wp:positionH>
                <wp:positionV relativeFrom="paragraph">
                  <wp:posOffset>3849369</wp:posOffset>
                </wp:positionV>
                <wp:extent cx="561975" cy="0"/>
                <wp:effectExtent l="38100" t="76200" r="9525" b="9525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97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428004E" id="Прямая со стрелкой 26" o:spid="_x0000_s1026" type="#_x0000_t32" style="position:absolute;margin-left:234.3pt;margin-top:303.1pt;width:44.25pt;height:0;z-index:2517002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" strokecolor="#4579b8 [3044]">
                <v:stroke startarrow="open" endarrow="open"/>
                <o:lock v:ext="edit" shapetype="f"/>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3642360</wp:posOffset>
                </wp:positionH>
                <wp:positionV relativeFrom="paragraph">
                  <wp:posOffset>3687445</wp:posOffset>
                </wp:positionV>
                <wp:extent cx="2000250" cy="371475"/>
                <wp:effectExtent l="0" t="0" r="0" b="952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371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518" w:rsidRDefault="000E0518" w:rsidP="00F56ACA">
                            <w:pPr>
                              <w:shd w:val="clear" w:color="auto" w:fill="FFFFFF" w:themeFill="background1"/>
                              <w:jc w:val="center"/>
                            </w:pPr>
                            <w:proofErr w:type="spellStart"/>
                            <w:r>
                              <w:t>Метапредметный</w:t>
                            </w:r>
                            <w:proofErr w:type="spellEnd"/>
                            <w:r>
                              <w:t xml:space="preserve"> результат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40" style="position:absolute;left:0;text-align:left;margin-left:286.8pt;margin-top:290.35pt;width:157.5pt;height:2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" fillcolor="#4f81bd [3204]" strokecolor="#243f60 [1604]" strokeweight="2pt">
                <v:path arrowok="t"/>
                <v:textbox>
                  <w:txbxContent>
                    <w:p w:rsidR="000E0518" w:rsidRDefault="000E0518" w:rsidP="00F56ACA">
                      <w:pPr>
                        <w:shd w:val="clear" w:color="auto" w:fill="FFFFFF" w:themeFill="background1"/>
                        <w:jc w:val="center"/>
                      </w:pPr>
                      <w:proofErr w:type="spellStart"/>
                      <w:r>
                        <w:t>Метапредметный</w:t>
                      </w:r>
                      <w:proofErr w:type="spellEnd"/>
                      <w:r>
                        <w:t xml:space="preserve"> результат</w:t>
                      </w:r>
                    </w:p>
                  </w:txbxContent>
                </v:textbox>
              </v:rect>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708660</wp:posOffset>
                </wp:positionH>
                <wp:positionV relativeFrom="paragraph">
                  <wp:posOffset>3687445</wp:posOffset>
                </wp:positionV>
                <wp:extent cx="2000250" cy="371475"/>
                <wp:effectExtent l="0" t="0" r="0" b="952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371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518" w:rsidRDefault="000E0518" w:rsidP="00F56ACA">
                            <w:pPr>
                              <w:shd w:val="clear" w:color="auto" w:fill="FFFFFF" w:themeFill="background1"/>
                            </w:pPr>
                            <w:r>
                              <w:t>Предметный результат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41" style="position:absolute;left:0;text-align:left;margin-left:55.8pt;margin-top:290.35pt;width:157.5pt;height:2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" fillcolor="#4f81bd [3204]" strokecolor="#243f60 [1604]" strokeweight="2pt">
                <v:path arrowok="t"/>
                <v:textbox>
                  <w:txbxContent>
                    <w:p w:rsidR="000E0518" w:rsidRDefault="000E0518" w:rsidP="00F56ACA">
                      <w:pPr>
                        <w:shd w:val="clear" w:color="auto" w:fill="FFFFFF" w:themeFill="background1"/>
                      </w:pPr>
                      <w:r>
                        <w:t>Предметный результат</w:t>
                      </w:r>
                    </w:p>
                  </w:txbxContent>
                </v:textbox>
              </v:rect>
            </w:pict>
          </mc:Fallback>
        </mc:AlternateContent>
      </w:r>
      <w:r>
        <w:rPr>
          <w:noProof/>
        </w:rPr>
        <mc:AlternateContent>
          <mc:Choice Requires="wps">
            <w:drawing>
              <wp:anchor distT="4294967291" distB="4294967291" distL="114300" distR="114300" simplePos="0" relativeHeight="251685888" behindDoc="0" locked="0" layoutInCell="1" allowOverlap="1">
                <wp:simplePos x="0" y="0"/>
                <wp:positionH relativeFrom="column">
                  <wp:posOffset>6033135</wp:posOffset>
                </wp:positionH>
                <wp:positionV relativeFrom="paragraph">
                  <wp:posOffset>553719</wp:posOffset>
                </wp:positionV>
                <wp:extent cx="561975" cy="0"/>
                <wp:effectExtent l="38100" t="76200" r="9525" b="9525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97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A8DB1B7" id="Прямая со стрелкой 19" o:spid="_x0000_s1026" type="#_x0000_t32" style="position:absolute;margin-left:475.05pt;margin-top:43.6pt;width:44.25pt;height:0;z-index:251685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" strokecolor="#4579b8 [3044]">
                <v:stroke startarrow="open" endarrow="open"/>
                <o:lock v:ext="edit" shapetype="f"/>
              </v:shape>
            </w:pict>
          </mc:Fallback>
        </mc:AlternateContent>
      </w:r>
      <w:r>
        <w:rPr>
          <w:noProof/>
        </w:rPr>
        <mc:AlternateContent>
          <mc:Choice Requires="wps">
            <w:drawing>
              <wp:anchor distT="4294967291" distB="4294967291" distL="114300" distR="114300" simplePos="0" relativeHeight="251684864" behindDoc="0" locked="0" layoutInCell="1" allowOverlap="1">
                <wp:simplePos x="0" y="0"/>
                <wp:positionH relativeFrom="column">
                  <wp:posOffset>2708910</wp:posOffset>
                </wp:positionH>
                <wp:positionV relativeFrom="paragraph">
                  <wp:posOffset>506094</wp:posOffset>
                </wp:positionV>
                <wp:extent cx="561975" cy="0"/>
                <wp:effectExtent l="38100" t="76200" r="9525" b="9525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97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9960979" id="Прямая со стрелкой 18" o:spid="_x0000_s1026" type="#_x0000_t32" style="position:absolute;margin-left:213.3pt;margin-top:39.85pt;width:44.25pt;height:0;z-index:251684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" strokecolor="#4579b8 [3044]">
                <v:stroke startarrow="open" endarrow="open"/>
                <o:lock v:ext="edit" shapetype="f"/>
              </v:shape>
            </w:pict>
          </mc:Fallback>
        </mc:AlternateContent>
      </w:r>
    </w:p>
    <w:p w:rsidR="00F56ACA" w:rsidRPr="00ED0CD3" w:rsidRDefault="00F56ACA" w:rsidP="00C679AC">
      <w:pPr>
        <w:pStyle w:val="a9"/>
        <w:numPr>
          <w:ilvl w:val="0"/>
          <w:numId w:val="2"/>
        </w:numPr>
        <w:jc w:val="right"/>
        <w:rPr>
          <w:b/>
        </w:rPr>
        <w:sectPr w:rsidR="00F56ACA" w:rsidRPr="00ED0CD3" w:rsidSect="003E6DF5">
          <w:pgSz w:w="16838" w:h="11906" w:orient="landscape"/>
          <w:pgMar w:top="992" w:right="1134" w:bottom="851" w:left="1134" w:header="709" w:footer="709" w:gutter="0"/>
          <w:cols w:space="708"/>
          <w:docGrid w:linePitch="360"/>
        </w:sectPr>
      </w:pPr>
    </w:p>
    <w:p w:rsidR="00280473" w:rsidRPr="00ED0CD3" w:rsidRDefault="0050158C" w:rsidP="0050158C">
      <w:pPr>
        <w:pStyle w:val="a9"/>
        <w:tabs>
          <w:tab w:val="left" w:pos="0"/>
        </w:tabs>
        <w:ind w:left="0"/>
        <w:jc w:val="both"/>
        <w:rPr>
          <w:rStyle w:val="35"/>
          <w:sz w:val="24"/>
          <w:szCs w:val="24"/>
        </w:rPr>
      </w:pPr>
      <w:r w:rsidRPr="00ED0CD3">
        <w:lastRenderedPageBreak/>
        <w:tab/>
      </w:r>
      <w:r w:rsidR="00280473" w:rsidRPr="00ED0CD3">
        <w:t>Качество и результативность организации и реализации образовательной деятельности зависит от состояния кадрового педагогического состава: укомплектованность, стабильность, квалификация, состояние аттестации, мотивация и результативность участия в профессиональных мероприятиях на уровне выше школьного, сформированность базовых компетентностей в аспекте личностных качеств (</w:t>
      </w:r>
      <w:r w:rsidR="00280473" w:rsidRPr="00ED0CD3">
        <w:rPr>
          <w:rStyle w:val="36"/>
          <w:sz w:val="24"/>
          <w:szCs w:val="24"/>
        </w:rPr>
        <w:t xml:space="preserve">вера в силы и возможности учащихся, интерес к их внутреннему миру, открытость к принятию других позиций и точек зрения, общая культура, эмоциональная устойчивость, </w:t>
      </w:r>
      <w:r w:rsidR="00280473" w:rsidRPr="00ED0CD3">
        <w:rPr>
          <w:rStyle w:val="35"/>
          <w:sz w:val="24"/>
          <w:szCs w:val="24"/>
        </w:rPr>
        <w:t xml:space="preserve">позитивная направленность на педагогическую деятельность); </w:t>
      </w:r>
    </w:p>
    <w:p w:rsidR="00280473" w:rsidRPr="00ED0CD3" w:rsidRDefault="00280473" w:rsidP="0050158C">
      <w:pPr>
        <w:pStyle w:val="a9"/>
        <w:tabs>
          <w:tab w:val="left" w:pos="0"/>
        </w:tabs>
        <w:ind w:left="0"/>
        <w:jc w:val="both"/>
        <w:rPr>
          <w:rStyle w:val="35"/>
          <w:sz w:val="24"/>
          <w:szCs w:val="24"/>
        </w:rPr>
      </w:pPr>
      <w:r w:rsidRPr="00ED0CD3">
        <w:rPr>
          <w:rStyle w:val="35"/>
          <w:sz w:val="24"/>
          <w:szCs w:val="24"/>
        </w:rPr>
        <w:t xml:space="preserve">в аспекте умений осуществлять постановку целей и задач педагогической деятельности (перевод темы урока в педагогическую задачу, постановка педагогических целей и задач сообразно возрастным и индивидуальным особенностям учащихся);  </w:t>
      </w:r>
    </w:p>
    <w:p w:rsidR="00280473" w:rsidRPr="00ED0CD3" w:rsidRDefault="00280473" w:rsidP="0050158C">
      <w:pPr>
        <w:pStyle w:val="a9"/>
        <w:tabs>
          <w:tab w:val="left" w:pos="0"/>
        </w:tabs>
        <w:ind w:left="0"/>
        <w:jc w:val="both"/>
      </w:pPr>
      <w:r w:rsidRPr="00ED0CD3">
        <w:rPr>
          <w:rStyle w:val="35"/>
          <w:sz w:val="24"/>
          <w:szCs w:val="24"/>
        </w:rPr>
        <w:t xml:space="preserve">в аспекте мотивации учебной деятельности (умение обеспечить успех в деятельности, компетентность в педагогическом оценивании; умение превращать учебную задачу в </w:t>
      </w:r>
      <w:proofErr w:type="spellStart"/>
      <w:r w:rsidRPr="00ED0CD3">
        <w:rPr>
          <w:rStyle w:val="35"/>
          <w:sz w:val="24"/>
          <w:szCs w:val="24"/>
        </w:rPr>
        <w:t>личностнозначимую</w:t>
      </w:r>
      <w:proofErr w:type="spellEnd"/>
      <w:r w:rsidRPr="00ED0CD3">
        <w:rPr>
          <w:rStyle w:val="35"/>
          <w:sz w:val="24"/>
          <w:szCs w:val="24"/>
        </w:rPr>
        <w:t>);</w:t>
      </w:r>
      <w:r w:rsidRPr="00ED0CD3">
        <w:t xml:space="preserve"> </w:t>
      </w:r>
    </w:p>
    <w:p w:rsidR="00280473" w:rsidRPr="00ED0CD3" w:rsidRDefault="00280473" w:rsidP="0050158C">
      <w:pPr>
        <w:pStyle w:val="a9"/>
        <w:tabs>
          <w:tab w:val="left" w:pos="0"/>
        </w:tabs>
        <w:ind w:left="0"/>
        <w:jc w:val="both"/>
      </w:pPr>
      <w:r w:rsidRPr="00ED0CD3">
        <w:t xml:space="preserve">в аспекте информационной компетентности (в предмете, в методах преподавания, </w:t>
      </w:r>
      <w:r w:rsidRPr="00ED0CD3">
        <w:rPr>
          <w:rStyle w:val="34"/>
          <w:sz w:val="24"/>
          <w:szCs w:val="24"/>
        </w:rPr>
        <w:t>в субъективных условиях деятельности, умение вести самостоятельный поиск информации, активность использования ресурса локальной сети Интернет, ведение электронных образовательных продуктов (электронный дневник, электронный журнал);</w:t>
      </w:r>
      <w:r w:rsidRPr="00ED0CD3">
        <w:t xml:space="preserve"> </w:t>
      </w:r>
    </w:p>
    <w:p w:rsidR="00280473" w:rsidRPr="00ED0CD3" w:rsidRDefault="00280473" w:rsidP="0050158C">
      <w:pPr>
        <w:pStyle w:val="a9"/>
        <w:tabs>
          <w:tab w:val="left" w:pos="0"/>
        </w:tabs>
        <w:ind w:left="0"/>
        <w:jc w:val="both"/>
        <w:rPr>
          <w:rStyle w:val="33"/>
          <w:sz w:val="24"/>
          <w:szCs w:val="24"/>
        </w:rPr>
      </w:pPr>
      <w:r w:rsidRPr="00ED0CD3">
        <w:t xml:space="preserve">в аспекте </w:t>
      </w:r>
      <w:r w:rsidRPr="00ED0CD3">
        <w:rPr>
          <w:rStyle w:val="34"/>
          <w:sz w:val="24"/>
          <w:szCs w:val="24"/>
        </w:rPr>
        <w:t xml:space="preserve">разработки программ педагогической деятельности и принятия педагогических решений (умение разработать рабочую программу по предмету, факультативным, элективным и индивидуально-групповым занятиям, творческого объединения, умение выбрать учебники и учебные комплекты, </w:t>
      </w:r>
      <w:r w:rsidRPr="00ED0CD3">
        <w:rPr>
          <w:rStyle w:val="33"/>
          <w:sz w:val="24"/>
          <w:szCs w:val="24"/>
        </w:rPr>
        <w:t xml:space="preserve">умение принимать решения в различных педагогических ситуациях); </w:t>
      </w:r>
    </w:p>
    <w:p w:rsidR="00280473" w:rsidRPr="00ED0CD3" w:rsidRDefault="00280473" w:rsidP="0050158C">
      <w:pPr>
        <w:pStyle w:val="a9"/>
        <w:tabs>
          <w:tab w:val="left" w:pos="0"/>
        </w:tabs>
        <w:ind w:left="0"/>
        <w:jc w:val="both"/>
      </w:pPr>
      <w:r w:rsidRPr="00ED0CD3">
        <w:rPr>
          <w:rStyle w:val="33"/>
          <w:sz w:val="24"/>
          <w:szCs w:val="24"/>
        </w:rPr>
        <w:t xml:space="preserve">в аспекте организации учебной деятельности (установление субъект-субъектных отношений, обеспечении понимания педагогической задачи и способах деятельности, педагогическое оценивание, </w:t>
      </w:r>
      <w:r w:rsidRPr="00ED0CD3">
        <w:t xml:space="preserve">ведение мониторинга уровня предметной </w:t>
      </w:r>
      <w:proofErr w:type="spellStart"/>
      <w:r w:rsidRPr="00ED0CD3">
        <w:t>обученности</w:t>
      </w:r>
      <w:proofErr w:type="spellEnd"/>
      <w:r w:rsidRPr="00ED0CD3">
        <w:t xml:space="preserve"> учащихся; </w:t>
      </w:r>
      <w:r w:rsidRPr="00ED0CD3">
        <w:rPr>
          <w:rStyle w:val="32"/>
          <w:sz w:val="24"/>
          <w:szCs w:val="24"/>
        </w:rPr>
        <w:t xml:space="preserve">организация информационной основы деятельности учащегося, использование современных средств и систем организации учебно-воспитательного процесса, компетентность в способах умственной деятельности, </w:t>
      </w:r>
      <w:r w:rsidRPr="00ED0CD3">
        <w:t xml:space="preserve">участие в работе по </w:t>
      </w:r>
      <w:proofErr w:type="spellStart"/>
      <w:r w:rsidRPr="00ED0CD3">
        <w:t>предпрофильной</w:t>
      </w:r>
      <w:proofErr w:type="spellEnd"/>
      <w:r w:rsidRPr="00ED0CD3">
        <w:t xml:space="preserve"> подготовке и профильном обучении учащихся, реализация эффективных современных педагогических технологий).</w:t>
      </w:r>
    </w:p>
    <w:p w:rsidR="003C3002" w:rsidRPr="008077B0" w:rsidRDefault="0050158C" w:rsidP="003C3002">
      <w:pPr>
        <w:pStyle w:val="a9"/>
        <w:tabs>
          <w:tab w:val="left" w:pos="0"/>
        </w:tabs>
        <w:ind w:left="0"/>
        <w:jc w:val="both"/>
      </w:pPr>
      <w:r w:rsidRPr="00ED0CD3">
        <w:tab/>
      </w:r>
      <w:r w:rsidR="003C3002" w:rsidRPr="008077B0">
        <w:t xml:space="preserve">Система обеспечения качества образования учащихся предполагает комплексный подход оценки предметных, </w:t>
      </w:r>
      <w:proofErr w:type="spellStart"/>
      <w:r w:rsidR="003C3002" w:rsidRPr="008077B0">
        <w:t>метапредметных</w:t>
      </w:r>
      <w:proofErr w:type="spellEnd"/>
      <w:r w:rsidR="003C3002" w:rsidRPr="008077B0">
        <w:t xml:space="preserve"> и личностных результатов образования. В ходе реализации</w:t>
      </w:r>
      <w:r w:rsidR="003C3002" w:rsidRPr="008077B0">
        <w:rPr>
          <w:b/>
        </w:rPr>
        <w:t xml:space="preserve"> </w:t>
      </w:r>
      <w:r w:rsidR="003C3002" w:rsidRPr="008077B0">
        <w:t>системы обеспечения качества образования учащихся используются следующие формы оценки:</w:t>
      </w:r>
    </w:p>
    <w:p w:rsidR="003C3002" w:rsidRPr="008077B0" w:rsidRDefault="003C3002" w:rsidP="003C3002">
      <w:pPr>
        <w:spacing w:after="0" w:line="240" w:lineRule="auto"/>
        <w:jc w:val="both"/>
        <w:rPr>
          <w:rFonts w:ascii="Times New Roman" w:hAnsi="Times New Roman"/>
          <w:sz w:val="24"/>
          <w:szCs w:val="24"/>
        </w:rPr>
      </w:pPr>
      <w:r w:rsidRPr="008077B0">
        <w:rPr>
          <w:rFonts w:ascii="Times New Roman" w:hAnsi="Times New Roman"/>
          <w:sz w:val="24"/>
          <w:szCs w:val="24"/>
        </w:rPr>
        <w:t xml:space="preserve">- </w:t>
      </w:r>
      <w:proofErr w:type="spellStart"/>
      <w:r w:rsidRPr="008077B0">
        <w:rPr>
          <w:rFonts w:ascii="Times New Roman" w:hAnsi="Times New Roman"/>
          <w:sz w:val="24"/>
          <w:szCs w:val="24"/>
        </w:rPr>
        <w:t>безотметочное</w:t>
      </w:r>
      <w:proofErr w:type="spellEnd"/>
      <w:r w:rsidRPr="008077B0">
        <w:rPr>
          <w:rFonts w:ascii="Times New Roman" w:hAnsi="Times New Roman"/>
          <w:sz w:val="24"/>
          <w:szCs w:val="24"/>
        </w:rPr>
        <w:t xml:space="preserve"> </w:t>
      </w:r>
      <w:proofErr w:type="spellStart"/>
      <w:r w:rsidRPr="008077B0">
        <w:rPr>
          <w:rFonts w:ascii="Times New Roman" w:hAnsi="Times New Roman"/>
          <w:sz w:val="24"/>
          <w:szCs w:val="24"/>
        </w:rPr>
        <w:t>критериальное</w:t>
      </w:r>
      <w:proofErr w:type="spellEnd"/>
      <w:r w:rsidRPr="008077B0">
        <w:rPr>
          <w:rFonts w:ascii="Times New Roman" w:hAnsi="Times New Roman"/>
          <w:sz w:val="24"/>
          <w:szCs w:val="24"/>
        </w:rPr>
        <w:t xml:space="preserve"> оценивание (1 класс);</w:t>
      </w:r>
    </w:p>
    <w:p w:rsidR="003C3002" w:rsidRPr="008077B0" w:rsidRDefault="003C3002" w:rsidP="003C3002">
      <w:pPr>
        <w:spacing w:after="0" w:line="240" w:lineRule="auto"/>
        <w:jc w:val="both"/>
        <w:rPr>
          <w:rFonts w:ascii="Times New Roman" w:hAnsi="Times New Roman"/>
          <w:sz w:val="24"/>
          <w:szCs w:val="24"/>
        </w:rPr>
      </w:pPr>
      <w:r w:rsidRPr="008077B0">
        <w:rPr>
          <w:rFonts w:ascii="Times New Roman" w:hAnsi="Times New Roman"/>
          <w:sz w:val="24"/>
          <w:szCs w:val="24"/>
        </w:rPr>
        <w:t xml:space="preserve">- отметочное </w:t>
      </w:r>
      <w:proofErr w:type="spellStart"/>
      <w:r w:rsidRPr="008077B0">
        <w:rPr>
          <w:rFonts w:ascii="Times New Roman" w:hAnsi="Times New Roman"/>
          <w:sz w:val="24"/>
          <w:szCs w:val="24"/>
        </w:rPr>
        <w:t>критериальное</w:t>
      </w:r>
      <w:proofErr w:type="spellEnd"/>
      <w:r w:rsidRPr="008077B0">
        <w:rPr>
          <w:rFonts w:ascii="Times New Roman" w:hAnsi="Times New Roman"/>
          <w:sz w:val="24"/>
          <w:szCs w:val="24"/>
        </w:rPr>
        <w:t xml:space="preserve"> оценивание в пятибалльной системе (2-11 класс);</w:t>
      </w:r>
    </w:p>
    <w:p w:rsidR="003C3002" w:rsidRPr="008077B0" w:rsidRDefault="003C3002" w:rsidP="003C3002">
      <w:pPr>
        <w:spacing w:after="0" w:line="240" w:lineRule="auto"/>
        <w:jc w:val="both"/>
        <w:rPr>
          <w:rFonts w:ascii="Times New Roman" w:hAnsi="Times New Roman"/>
          <w:sz w:val="24"/>
          <w:szCs w:val="24"/>
        </w:rPr>
      </w:pPr>
      <w:r w:rsidRPr="008077B0">
        <w:rPr>
          <w:rFonts w:ascii="Times New Roman" w:hAnsi="Times New Roman"/>
          <w:sz w:val="24"/>
          <w:szCs w:val="24"/>
        </w:rPr>
        <w:t>- накопительная система оценки – портфолио.</w:t>
      </w:r>
    </w:p>
    <w:p w:rsidR="00250A53" w:rsidRPr="008077B0" w:rsidRDefault="00280473" w:rsidP="00250A53">
      <w:pPr>
        <w:spacing w:after="0" w:line="240" w:lineRule="auto"/>
        <w:ind w:firstLine="708"/>
        <w:jc w:val="both"/>
        <w:rPr>
          <w:rFonts w:ascii="Times New Roman" w:hAnsi="Times New Roman"/>
          <w:sz w:val="24"/>
          <w:szCs w:val="24"/>
        </w:rPr>
      </w:pPr>
      <w:r w:rsidRPr="008077B0">
        <w:rPr>
          <w:rFonts w:ascii="Times New Roman" w:hAnsi="Times New Roman"/>
          <w:sz w:val="24"/>
          <w:szCs w:val="24"/>
        </w:rPr>
        <w:t xml:space="preserve">Реализуемое в школе воспитательное пространство является частью системы обеспечения качества образования учащихся в соответствии с требованиями ФГОС ОО. Механизм воспитательной работы школы, где приоритетной формой взаимодействия субъектов образовательных отношений являются активные формы взаимодействия (акции, коллективно-творческие дела, проектная деятельность и т.д.), направлен на духовно-нравственное и гражданское становление личности, обладающей нормами организационного поведения, волевой воспитанностью, общественными нормами законопослушного поведения, профессиональную ориентацию, на формирование и развитие у учащихся ценности здорового образа жизни. </w:t>
      </w:r>
      <w:r w:rsidR="000B1BA9" w:rsidRPr="008077B0">
        <w:rPr>
          <w:rFonts w:ascii="Times New Roman" w:hAnsi="Times New Roman"/>
          <w:sz w:val="24"/>
          <w:szCs w:val="24"/>
        </w:rPr>
        <w:t>В 2020</w:t>
      </w:r>
      <w:r w:rsidR="00250A53" w:rsidRPr="008077B0">
        <w:rPr>
          <w:rFonts w:ascii="Times New Roman" w:hAnsi="Times New Roman"/>
          <w:sz w:val="24"/>
          <w:szCs w:val="24"/>
        </w:rPr>
        <w:t xml:space="preserve"> году в рамках внеурочной деятельности успешно реализовались  проекты: «Моя будущая профессия», «Новое поколение выбирает ЗОЖ</w:t>
      </w:r>
      <w:r w:rsidR="00892878">
        <w:rPr>
          <w:rFonts w:ascii="Times New Roman" w:hAnsi="Times New Roman"/>
          <w:sz w:val="24"/>
          <w:szCs w:val="24"/>
        </w:rPr>
        <w:t xml:space="preserve"> в рамках школьного </w:t>
      </w:r>
      <w:proofErr w:type="spellStart"/>
      <w:r w:rsidR="00892878">
        <w:rPr>
          <w:rFonts w:ascii="Times New Roman" w:hAnsi="Times New Roman"/>
          <w:sz w:val="24"/>
          <w:szCs w:val="24"/>
        </w:rPr>
        <w:t>сортивного</w:t>
      </w:r>
      <w:proofErr w:type="spellEnd"/>
      <w:r w:rsidR="00892878">
        <w:rPr>
          <w:rFonts w:ascii="Times New Roman" w:hAnsi="Times New Roman"/>
          <w:sz w:val="24"/>
          <w:szCs w:val="24"/>
        </w:rPr>
        <w:t xml:space="preserve"> клуба «Юность», «Военно-патриотический клуб «Караульный».</w:t>
      </w:r>
      <w:r w:rsidR="00250A53" w:rsidRPr="008077B0">
        <w:rPr>
          <w:rFonts w:ascii="Times New Roman" w:hAnsi="Times New Roman"/>
          <w:sz w:val="24"/>
          <w:szCs w:val="24"/>
        </w:rPr>
        <w:t xml:space="preserve"> Основной целью реализации данных проектов явилось духовно-нравственное, патриотическое воспитание учащихся, </w:t>
      </w:r>
      <w:r w:rsidR="00250A53" w:rsidRPr="008077B0">
        <w:rPr>
          <w:rFonts w:ascii="Times New Roman" w:hAnsi="Times New Roman"/>
          <w:sz w:val="24"/>
          <w:szCs w:val="24"/>
        </w:rPr>
        <w:lastRenderedPageBreak/>
        <w:t xml:space="preserve">содействие обретению ими нравственного востребованного духовного опыта, опыта законопослушного поведения, умение организовать свой досуг, проявить волевую воспитанность, организовать деятельность для достижения результата. </w:t>
      </w:r>
    </w:p>
    <w:p w:rsidR="00250A53" w:rsidRPr="00ED0CD3" w:rsidRDefault="00250A53" w:rsidP="00250A53">
      <w:pPr>
        <w:spacing w:after="0" w:line="240" w:lineRule="auto"/>
        <w:ind w:firstLine="708"/>
        <w:jc w:val="center"/>
        <w:rPr>
          <w:b/>
          <w:sz w:val="24"/>
          <w:szCs w:val="24"/>
        </w:rPr>
      </w:pPr>
    </w:p>
    <w:p w:rsidR="00F56ACA" w:rsidRPr="00ED0CD3" w:rsidRDefault="00F56ACA" w:rsidP="00250A53">
      <w:pPr>
        <w:spacing w:after="0" w:line="240" w:lineRule="auto"/>
        <w:ind w:firstLine="708"/>
        <w:jc w:val="center"/>
        <w:rPr>
          <w:b/>
          <w:sz w:val="24"/>
          <w:szCs w:val="24"/>
        </w:rPr>
      </w:pPr>
      <w:r w:rsidRPr="00ED0CD3">
        <w:rPr>
          <w:b/>
          <w:sz w:val="24"/>
          <w:szCs w:val="24"/>
        </w:rPr>
        <w:t>Модель воспитательного образовательного пространства МАОУ СОШ № 15</w:t>
      </w:r>
    </w:p>
    <w:p w:rsidR="00F56ACA" w:rsidRPr="00ED0CD3" w:rsidRDefault="00E6174A" w:rsidP="00F56ACA">
      <w:pPr>
        <w:pStyle w:val="a7"/>
        <w:ind w:firstLine="708"/>
        <w:jc w:val="center"/>
        <w:rPr>
          <w:b/>
          <w:sz w:val="24"/>
          <w:szCs w:val="24"/>
        </w:rPr>
      </w:pPr>
      <w:r>
        <w:rPr>
          <w:b/>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7353935</wp:posOffset>
                </wp:positionH>
                <wp:positionV relativeFrom="paragraph">
                  <wp:posOffset>1666875</wp:posOffset>
                </wp:positionV>
                <wp:extent cx="3911600" cy="876300"/>
                <wp:effectExtent l="0" t="1524000" r="0" b="152400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911600" cy="876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518" w:rsidRDefault="000E0518" w:rsidP="00F56ACA">
                            <w:pPr>
                              <w:shd w:val="clear" w:color="auto" w:fill="FFFFFF" w:themeFill="background1"/>
                            </w:pPr>
                            <w:r>
                              <w:t>Взаимодействие с родителями (законными представителями) учащихся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5" o:spid="_x0000_s1042" style="position:absolute;left:0;text-align:left;margin-left:579.05pt;margin-top:131.25pt;width:308pt;height:69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" fillcolor="#4f81bd [3204]" strokecolor="#243f60 [1604]" strokeweight="2pt">
                <v:path arrowok="t"/>
                <v:textbox>
                  <w:txbxContent>
                    <w:p w:rsidR="000E0518" w:rsidRDefault="000E0518" w:rsidP="00F56ACA">
                      <w:pPr>
                        <w:shd w:val="clear" w:color="auto" w:fill="FFFFFF" w:themeFill="background1"/>
                      </w:pPr>
                      <w:r>
                        <w:t>Взаимодействие с родителями (законными представителями) учащихся</w:t>
                      </w:r>
                    </w:p>
                  </w:txbxContent>
                </v:textbox>
              </v:rect>
            </w:pict>
          </mc:Fallback>
        </mc:AlternateContent>
      </w:r>
      <w:r>
        <w:rPr>
          <w:b/>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-2056765</wp:posOffset>
                </wp:positionH>
                <wp:positionV relativeFrom="paragraph">
                  <wp:posOffset>1752600</wp:posOffset>
                </wp:positionV>
                <wp:extent cx="3911600" cy="704850"/>
                <wp:effectExtent l="0" t="1600200" r="0" b="160020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911600" cy="704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518" w:rsidRDefault="000E0518" w:rsidP="00F56ACA">
                            <w:pPr>
                              <w:shd w:val="clear" w:color="auto" w:fill="FFFFFF" w:themeFill="background1"/>
                            </w:pPr>
                            <w:r>
                              <w:t>Взаимодействие с социальными партнерами (ОАО «</w:t>
                            </w:r>
                            <w:proofErr w:type="spellStart"/>
                            <w:r>
                              <w:t>Динур</w:t>
                            </w:r>
                            <w:proofErr w:type="spellEnd"/>
                            <w:r>
                              <w:t>», образовательный центр ЧТПЗ, ПМК)</w:t>
                            </w:r>
                          </w:p>
                          <w:p w:rsidR="000E0518" w:rsidRDefault="000E0518" w:rsidP="00F56ACA">
                            <w:pPr>
                              <w:shd w:val="clear" w:color="auto" w:fill="FFFFFF" w:themeFill="background1"/>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4" o:spid="_x0000_s1043" style="position:absolute;left:0;text-align:left;margin-left:-161.95pt;margin-top:138pt;width:308pt;height:5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" fillcolor="#4f81bd [3204]" strokecolor="#243f60 [1604]" strokeweight="2pt">
                <v:path arrowok="t"/>
                <v:textbox>
                  <w:txbxContent>
                    <w:p w:rsidR="000E0518" w:rsidRDefault="000E0518" w:rsidP="00F56ACA">
                      <w:pPr>
                        <w:shd w:val="clear" w:color="auto" w:fill="FFFFFF" w:themeFill="background1"/>
                      </w:pPr>
                      <w:r>
                        <w:t>Взаимодействие с социальными партнерами (ОАО «</w:t>
                      </w:r>
                      <w:proofErr w:type="spellStart"/>
                      <w:r>
                        <w:t>Динур</w:t>
                      </w:r>
                      <w:proofErr w:type="spellEnd"/>
                      <w:r>
                        <w:t>», образовательный центр ЧТПЗ, ПМК)</w:t>
                      </w:r>
                    </w:p>
                    <w:p w:rsidR="000E0518" w:rsidRDefault="000E0518" w:rsidP="00F56ACA">
                      <w:pPr>
                        <w:shd w:val="clear" w:color="auto" w:fill="FFFFFF" w:themeFill="background1"/>
                      </w:pPr>
                    </w:p>
                  </w:txbxContent>
                </v:textbox>
              </v:rect>
            </w:pict>
          </mc:Fallback>
        </mc:AlternateContent>
      </w:r>
    </w:p>
    <w:p w:rsidR="00F56ACA" w:rsidRPr="00ED0CD3" w:rsidRDefault="00E6174A" w:rsidP="00F56ACA">
      <w:pPr>
        <w:spacing w:after="0"/>
        <w:jc w:val="right"/>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2566035</wp:posOffset>
                </wp:positionH>
                <wp:positionV relativeFrom="paragraph">
                  <wp:posOffset>79375</wp:posOffset>
                </wp:positionV>
                <wp:extent cx="4295775" cy="285750"/>
                <wp:effectExtent l="0" t="0" r="9525" b="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5775"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518" w:rsidRDefault="000E0518" w:rsidP="00F56ACA">
                            <w:pPr>
                              <w:shd w:val="clear" w:color="auto" w:fill="FFFFFF" w:themeFill="background1"/>
                              <w:jc w:val="center"/>
                            </w:pPr>
                            <w:r>
                              <w:t>Урочная и внеурочная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 o:spid="_x0000_s1044" style="position:absolute;left:0;text-align:left;margin-left:202.05pt;margin-top:6.25pt;width:338.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" fillcolor="#4f81bd [3204]" strokecolor="#243f60 [1604]" strokeweight="2pt">
                <v:path arrowok="t"/>
                <v:textbox>
                  <w:txbxContent>
                    <w:p w:rsidR="000E0518" w:rsidRDefault="000E0518" w:rsidP="00F56ACA">
                      <w:pPr>
                        <w:shd w:val="clear" w:color="auto" w:fill="FFFFFF" w:themeFill="background1"/>
                        <w:jc w:val="center"/>
                      </w:pPr>
                      <w:r>
                        <w:t>Урочная и внеурочная деятельность</w:t>
                      </w:r>
                    </w:p>
                  </w:txbxContent>
                </v:textbox>
              </v:rect>
            </w:pict>
          </mc:Fallback>
        </mc:AlternateContent>
      </w:r>
    </w:p>
    <w:p w:rsidR="00F56ACA" w:rsidRPr="00ED0CD3" w:rsidRDefault="00E6174A" w:rsidP="00F56ACA">
      <w:pPr>
        <w:spacing w:after="0"/>
        <w:jc w:val="right"/>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295" distR="114295" simplePos="0" relativeHeight="251670528" behindDoc="0" locked="0" layoutInCell="1" allowOverlap="1">
                <wp:simplePos x="0" y="0"/>
                <wp:positionH relativeFrom="column">
                  <wp:posOffset>6461759</wp:posOffset>
                </wp:positionH>
                <wp:positionV relativeFrom="paragraph">
                  <wp:posOffset>725170</wp:posOffset>
                </wp:positionV>
                <wp:extent cx="0" cy="571500"/>
                <wp:effectExtent l="95250" t="0" r="38100" b="3810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1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8969962" id="Прямая со стрелкой 51" o:spid="_x0000_s1026" type="#_x0000_t32" style="position:absolute;margin-left:508.8pt;margin-top:57.1pt;width:0;height:45pt;z-index:25167052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" strokecolor="#4579b8 [3044]">
                <v:stroke endarrow="open"/>
                <o:lock v:ext="edit" shapetype="f"/>
              </v:shape>
            </w:pict>
          </mc:Fallback>
        </mc:AlternateContent>
      </w:r>
      <w:r>
        <w:rPr>
          <w:rFonts w:ascii="Times New Roman" w:hAnsi="Times New Roman"/>
          <w:b/>
          <w:noProof/>
          <w:sz w:val="24"/>
          <w:szCs w:val="24"/>
          <w:lang w:eastAsia="ru-RU"/>
        </w:rPr>
        <mc:AlternateContent>
          <mc:Choice Requires="wps">
            <w:drawing>
              <wp:anchor distT="0" distB="0" distL="114295" distR="114295" simplePos="0" relativeHeight="251669504" behindDoc="0" locked="0" layoutInCell="1" allowOverlap="1">
                <wp:simplePos x="0" y="0"/>
                <wp:positionH relativeFrom="column">
                  <wp:posOffset>2823209</wp:posOffset>
                </wp:positionH>
                <wp:positionV relativeFrom="paragraph">
                  <wp:posOffset>725170</wp:posOffset>
                </wp:positionV>
                <wp:extent cx="0" cy="571500"/>
                <wp:effectExtent l="95250" t="0" r="38100" b="3810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1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D34D59B" id="Прямая со стрелкой 50" o:spid="_x0000_s1026" type="#_x0000_t32" style="position:absolute;margin-left:222.3pt;margin-top:57.1pt;width:0;height:45pt;z-index:25166950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" strokecolor="#4579b8 [3044]">
                <v:stroke endarrow="open"/>
                <o:lock v:ext="edit" shapetype="f"/>
              </v:shape>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2156460</wp:posOffset>
                </wp:positionH>
                <wp:positionV relativeFrom="paragraph">
                  <wp:posOffset>1296670</wp:posOffset>
                </wp:positionV>
                <wp:extent cx="5229225" cy="285750"/>
                <wp:effectExtent l="0" t="0" r="9525" b="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225"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518" w:rsidRDefault="000E0518" w:rsidP="00F56ACA">
                            <w:pPr>
                              <w:shd w:val="clear" w:color="auto" w:fill="FFFFFF" w:themeFill="background1"/>
                            </w:pPr>
                            <w:r>
                              <w:t>Формы активного взаимодействия субъектов образовательных отношений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9" o:spid="_x0000_s1045" style="position:absolute;left:0;text-align:left;margin-left:169.8pt;margin-top:102.1pt;width:411.7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" fillcolor="#4f81bd [3204]" strokecolor="#243f60 [1604]" strokeweight="2pt">
                <v:path arrowok="t"/>
                <v:textbox>
                  <w:txbxContent>
                    <w:p w:rsidR="000E0518" w:rsidRDefault="000E0518" w:rsidP="00F56ACA">
                      <w:pPr>
                        <w:shd w:val="clear" w:color="auto" w:fill="FFFFFF" w:themeFill="background1"/>
                      </w:pPr>
                      <w:r>
                        <w:t>Формы активного взаимодействия субъектов образовательных отношений</w:t>
                      </w:r>
                    </w:p>
                  </w:txbxContent>
                </v:textbox>
              </v:rect>
            </w:pict>
          </mc:Fallback>
        </mc:AlternateContent>
      </w:r>
      <w:r>
        <w:rPr>
          <w:rFonts w:ascii="Times New Roman" w:hAnsi="Times New Roman"/>
          <w:b/>
          <w:noProof/>
          <w:sz w:val="24"/>
          <w:szCs w:val="24"/>
          <w:lang w:eastAsia="ru-RU"/>
        </w:rPr>
        <mc:AlternateContent>
          <mc:Choice Requires="wps">
            <w:drawing>
              <wp:anchor distT="0" distB="0" distL="114295" distR="114295" simplePos="0" relativeHeight="251671552" behindDoc="0" locked="0" layoutInCell="1" allowOverlap="1">
                <wp:simplePos x="0" y="0"/>
                <wp:positionH relativeFrom="column">
                  <wp:posOffset>4575809</wp:posOffset>
                </wp:positionH>
                <wp:positionV relativeFrom="paragraph">
                  <wp:posOffset>648970</wp:posOffset>
                </wp:positionV>
                <wp:extent cx="0" cy="571500"/>
                <wp:effectExtent l="95250" t="0" r="38100" b="3810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1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DCBBEDD" id="Прямая со стрелкой 52" o:spid="_x0000_s1026" type="#_x0000_t32" style="position:absolute;margin-left:360.3pt;margin-top:51.1pt;width:0;height:45pt;z-index:25167155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" strokecolor="#4579b8 [3044]">
                <v:stroke endarrow="open"/>
                <o:lock v:ext="edit" shapetype="f"/>
              </v:shape>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4356735</wp:posOffset>
                </wp:positionH>
                <wp:positionV relativeFrom="paragraph">
                  <wp:posOffset>163195</wp:posOffset>
                </wp:positionV>
                <wp:extent cx="9525" cy="209550"/>
                <wp:effectExtent l="76200" t="0" r="47625" b="38100"/>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209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7B5AC67" id="Прямая со стрелкой 48" o:spid="_x0000_s1026" type="#_x0000_t32" style="position:absolute;margin-left:343.05pt;margin-top:12.85pt;width:.75pt;height:16.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" strokecolor="#4579b8 [3044]">
                <v:stroke endarrow="open"/>
                <o:lock v:ext="edit" shapetype="f"/>
              </v:shape>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6566535</wp:posOffset>
                </wp:positionH>
                <wp:positionV relativeFrom="paragraph">
                  <wp:posOffset>48895</wp:posOffset>
                </wp:positionV>
                <wp:extent cx="666750" cy="247650"/>
                <wp:effectExtent l="0" t="0" r="57150" b="5715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D654DB9" id="Прямая со стрелкой 47" o:spid="_x0000_s1026" type="#_x0000_t32" style="position:absolute;margin-left:517.05pt;margin-top:3.85pt;width:52.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" strokecolor="#4579b8 [3044]">
                <v:stroke endarrow="open"/>
                <o:lock v:ext="edit" shapetype="f"/>
              </v:shape>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2727960</wp:posOffset>
                </wp:positionH>
                <wp:positionV relativeFrom="paragraph">
                  <wp:posOffset>48895</wp:posOffset>
                </wp:positionV>
                <wp:extent cx="323850" cy="247650"/>
                <wp:effectExtent l="38100" t="0" r="0" b="38100"/>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385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86BDEAC" id="Прямая со стрелкой 46" o:spid="_x0000_s1026" type="#_x0000_t32" style="position:absolute;margin-left:214.8pt;margin-top:3.85pt;width:25.5pt;height:19.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" strokecolor="#4579b8 [3044]">
                <v:stroke endarrow="open"/>
                <o:lock v:ext="edit" shapetype="f"/>
              </v:shape>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6309360</wp:posOffset>
                </wp:positionH>
                <wp:positionV relativeFrom="paragraph">
                  <wp:posOffset>353695</wp:posOffset>
                </wp:positionV>
                <wp:extent cx="2562225" cy="685800"/>
                <wp:effectExtent l="0" t="0" r="9525" b="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2225" cy="685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518" w:rsidRDefault="000E0518" w:rsidP="00F56ACA">
                            <w:pPr>
                              <w:shd w:val="clear" w:color="auto" w:fill="FFFFFF" w:themeFill="background1"/>
                              <w:jc w:val="center"/>
                            </w:pPr>
                            <w:r>
                              <w:t>Программа воспитательной работы, включающая профилактическую работу с учащимися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3" o:spid="_x0000_s1046" style="position:absolute;left:0;text-align:left;margin-left:496.8pt;margin-top:27.85pt;width:201.7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" fillcolor="#4f81bd [3204]" strokecolor="#243f60 [1604]" strokeweight="2pt">
                <v:path arrowok="t"/>
                <v:textbox>
                  <w:txbxContent>
                    <w:p w:rsidR="000E0518" w:rsidRDefault="000E0518" w:rsidP="00F56ACA">
                      <w:pPr>
                        <w:shd w:val="clear" w:color="auto" w:fill="FFFFFF" w:themeFill="background1"/>
                        <w:jc w:val="center"/>
                      </w:pPr>
                      <w:r>
                        <w:t>Программа воспитательной работы, включающая профилактическую работу с учащимися</w:t>
                      </w:r>
                    </w:p>
                  </w:txbxContent>
                </v:textbox>
              </v:rect>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3518535</wp:posOffset>
                </wp:positionH>
                <wp:positionV relativeFrom="paragraph">
                  <wp:posOffset>391795</wp:posOffset>
                </wp:positionV>
                <wp:extent cx="2562225" cy="419100"/>
                <wp:effectExtent l="0" t="0" r="9525" b="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2225"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518" w:rsidRDefault="000E0518" w:rsidP="00F56ACA">
                            <w:pPr>
                              <w:shd w:val="clear" w:color="auto" w:fill="FFFFFF" w:themeFill="background1"/>
                              <w:jc w:val="center"/>
                            </w:pPr>
                            <w:r>
                              <w:t>План внеурочной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2" o:spid="_x0000_s1047" style="position:absolute;left:0;text-align:left;margin-left:277.05pt;margin-top:30.85pt;width:201.75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" fillcolor="#4f81bd [3204]" strokecolor="#243f60 [1604]" strokeweight="2pt">
                <v:path arrowok="t"/>
                <v:textbox>
                  <w:txbxContent>
                    <w:p w:rsidR="000E0518" w:rsidRDefault="000E0518" w:rsidP="00F56ACA">
                      <w:pPr>
                        <w:shd w:val="clear" w:color="auto" w:fill="FFFFFF" w:themeFill="background1"/>
                        <w:jc w:val="center"/>
                      </w:pPr>
                      <w:r>
                        <w:t>План внеурочной деятельности</w:t>
                      </w:r>
                    </w:p>
                  </w:txbxContent>
                </v:textbox>
              </v:rect>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556260</wp:posOffset>
                </wp:positionH>
                <wp:positionV relativeFrom="paragraph">
                  <wp:posOffset>344170</wp:posOffset>
                </wp:positionV>
                <wp:extent cx="2562225" cy="685800"/>
                <wp:effectExtent l="0" t="0" r="9525" b="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2225" cy="685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518" w:rsidRDefault="000E0518" w:rsidP="00F56ACA">
                            <w:pPr>
                              <w:shd w:val="clear" w:color="auto" w:fill="FFFFFF" w:themeFill="background1"/>
                              <w:jc w:val="center"/>
                            </w:pPr>
                            <w:r>
                              <w:t>Программа воспитания и социализации учащихся в соответствии с ФГОС 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1" o:spid="_x0000_s1048" style="position:absolute;left:0;text-align:left;margin-left:43.8pt;margin-top:27.1pt;width:201.7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" fillcolor="#4f81bd [3204]" strokecolor="#243f60 [1604]" strokeweight="2pt">
                <v:path arrowok="t"/>
                <v:textbox>
                  <w:txbxContent>
                    <w:p w:rsidR="000E0518" w:rsidRDefault="000E0518" w:rsidP="00F56ACA">
                      <w:pPr>
                        <w:shd w:val="clear" w:color="auto" w:fill="FFFFFF" w:themeFill="background1"/>
                        <w:jc w:val="center"/>
                      </w:pPr>
                      <w:r>
                        <w:t>Программа воспитания и социализации учащихся в соответствии с ФГОС ОО</w:t>
                      </w:r>
                    </w:p>
                  </w:txbxContent>
                </v:textbox>
              </v:rect>
            </w:pict>
          </mc:Fallback>
        </mc:AlternateContent>
      </w:r>
    </w:p>
    <w:p w:rsidR="00F56ACA" w:rsidRPr="00ED0CD3" w:rsidRDefault="00F56ACA" w:rsidP="00F56ACA">
      <w:pPr>
        <w:spacing w:after="0"/>
        <w:jc w:val="right"/>
        <w:rPr>
          <w:rFonts w:ascii="Times New Roman" w:hAnsi="Times New Roman"/>
          <w:b/>
          <w:sz w:val="24"/>
          <w:szCs w:val="24"/>
        </w:rPr>
      </w:pPr>
    </w:p>
    <w:p w:rsidR="00F56ACA" w:rsidRPr="00ED0CD3" w:rsidRDefault="00F56ACA" w:rsidP="00F56ACA">
      <w:pPr>
        <w:rPr>
          <w:rFonts w:ascii="Times New Roman" w:hAnsi="Times New Roman"/>
          <w:sz w:val="24"/>
          <w:szCs w:val="24"/>
        </w:rPr>
      </w:pPr>
    </w:p>
    <w:p w:rsidR="00F56ACA" w:rsidRPr="00ED0CD3" w:rsidRDefault="00F56ACA" w:rsidP="00F56ACA">
      <w:pPr>
        <w:rPr>
          <w:rFonts w:ascii="Times New Roman" w:hAnsi="Times New Roman"/>
          <w:sz w:val="24"/>
          <w:szCs w:val="24"/>
        </w:rPr>
      </w:pPr>
    </w:p>
    <w:p w:rsidR="00F56ACA" w:rsidRPr="00ED0CD3" w:rsidRDefault="00F56ACA" w:rsidP="00F56ACA">
      <w:pPr>
        <w:rPr>
          <w:rFonts w:ascii="Times New Roman" w:hAnsi="Times New Roman"/>
          <w:sz w:val="24"/>
          <w:szCs w:val="24"/>
        </w:rPr>
      </w:pPr>
    </w:p>
    <w:p w:rsidR="00F56ACA" w:rsidRPr="00ED0CD3" w:rsidRDefault="00E6174A" w:rsidP="00F56ACA">
      <w:pPr>
        <w:rPr>
          <w:rFonts w:ascii="Times New Roman" w:hAnsi="Times New Roman"/>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672576" behindDoc="0" locked="0" layoutInCell="1" allowOverlap="1">
                <wp:simplePos x="0" y="0"/>
                <wp:positionH relativeFrom="column">
                  <wp:posOffset>251460</wp:posOffset>
                </wp:positionH>
                <wp:positionV relativeFrom="paragraph">
                  <wp:posOffset>60325</wp:posOffset>
                </wp:positionV>
                <wp:extent cx="2238375" cy="981075"/>
                <wp:effectExtent l="0" t="0" r="9525" b="9525"/>
                <wp:wrapNone/>
                <wp:docPr id="53" name="Овал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981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518" w:rsidRDefault="000E0518" w:rsidP="00F56ACA">
                            <w:pPr>
                              <w:spacing w:after="0" w:line="240" w:lineRule="auto"/>
                              <w:jc w:val="center"/>
                            </w:pPr>
                            <w:proofErr w:type="spellStart"/>
                            <w:r>
                              <w:t>Общеинтеллектуальная</w:t>
                            </w:r>
                            <w:proofErr w:type="spellEnd"/>
                            <w:r>
                              <w:t xml:space="preserve"> и  исследовательская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3" o:spid="_x0000_s1049" style="position:absolute;margin-left:19.8pt;margin-top:4.75pt;width:176.25pt;height:7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" fillcolor="#4f81bd [3204]" strokecolor="#243f60 [1604]" strokeweight="2pt">
                <v:path arrowok="t"/>
                <v:textbox>
                  <w:txbxContent>
                    <w:p w:rsidR="000E0518" w:rsidRDefault="000E0518" w:rsidP="00F56ACA">
                      <w:pPr>
                        <w:spacing w:after="0" w:line="240" w:lineRule="auto"/>
                        <w:jc w:val="center"/>
                      </w:pPr>
                      <w:proofErr w:type="spellStart"/>
                      <w:r>
                        <w:t>Общеинтеллектуальная</w:t>
                      </w:r>
                      <w:proofErr w:type="spellEnd"/>
                      <w:r>
                        <w:t xml:space="preserve"> и  исследовательская деятельность</w:t>
                      </w:r>
                    </w:p>
                  </w:txbxContent>
                </v:textbox>
              </v:oval>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6461760</wp:posOffset>
                </wp:positionH>
                <wp:positionV relativeFrom="paragraph">
                  <wp:posOffset>241300</wp:posOffset>
                </wp:positionV>
                <wp:extent cx="2352675" cy="723900"/>
                <wp:effectExtent l="0" t="0" r="9525" b="0"/>
                <wp:wrapNone/>
                <wp:docPr id="56" name="Овал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2675" cy="723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518" w:rsidRDefault="000E0518" w:rsidP="00F56ACA">
                            <w:r>
                              <w:t>Духовно-нравственная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6" o:spid="_x0000_s1050" style="position:absolute;margin-left:508.8pt;margin-top:19pt;width:185.25pt;height: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" fillcolor="#4f81bd [3204]" strokecolor="#243f60 [1604]" strokeweight="2pt">
                <v:path arrowok="t"/>
                <v:textbox>
                  <w:txbxContent>
                    <w:p w:rsidR="000E0518" w:rsidRDefault="000E0518" w:rsidP="00F56ACA">
                      <w:r>
                        <w:t>Духовно-нравственная деятельность</w:t>
                      </w:r>
                    </w:p>
                  </w:txbxContent>
                </v:textbox>
              </v:oval>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4566285</wp:posOffset>
                </wp:positionH>
                <wp:positionV relativeFrom="paragraph">
                  <wp:posOffset>241300</wp:posOffset>
                </wp:positionV>
                <wp:extent cx="1743075" cy="723900"/>
                <wp:effectExtent l="0" t="0" r="9525" b="0"/>
                <wp:wrapNone/>
                <wp:docPr id="55" name="Овал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723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518" w:rsidRDefault="000E0518" w:rsidP="00F56ACA">
                            <w:r>
                              <w:t>Общекультурная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5" o:spid="_x0000_s1051" style="position:absolute;margin-left:359.55pt;margin-top:19pt;width:137.25pt;height: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" fillcolor="#4f81bd [3204]" strokecolor="#243f60 [1604]" strokeweight="2pt">
                <v:path arrowok="t"/>
                <v:textbox>
                  <w:txbxContent>
                    <w:p w:rsidR="000E0518" w:rsidRDefault="000E0518" w:rsidP="00F56ACA">
                      <w:r>
                        <w:t>Общекультурная деятельность</w:t>
                      </w:r>
                    </w:p>
                  </w:txbxContent>
                </v:textbox>
              </v:oval>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2623185</wp:posOffset>
                </wp:positionH>
                <wp:positionV relativeFrom="paragraph">
                  <wp:posOffset>241300</wp:posOffset>
                </wp:positionV>
                <wp:extent cx="1743075" cy="723900"/>
                <wp:effectExtent l="0" t="0" r="9525" b="0"/>
                <wp:wrapNone/>
                <wp:docPr id="54" name="Овал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723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518" w:rsidRDefault="000E0518" w:rsidP="00F56ACA">
                            <w:r>
                              <w:t>Социальная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4" o:spid="_x0000_s1052" style="position:absolute;margin-left:206.55pt;margin-top:19pt;width:137.25pt;height: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" fillcolor="#4f81bd [3204]" strokecolor="#243f60 [1604]" strokeweight="2pt">
                <v:path arrowok="t"/>
                <v:textbox>
                  <w:txbxContent>
                    <w:p w:rsidR="000E0518" w:rsidRDefault="000E0518" w:rsidP="00F56ACA">
                      <w:r>
                        <w:t>Социальная деятельность</w:t>
                      </w:r>
                    </w:p>
                  </w:txbxContent>
                </v:textbox>
              </v:oval>
            </w:pict>
          </mc:Fallback>
        </mc:AlternateContent>
      </w:r>
    </w:p>
    <w:p w:rsidR="00F56ACA" w:rsidRPr="00ED0CD3" w:rsidRDefault="00F56ACA" w:rsidP="00F56ACA">
      <w:pPr>
        <w:rPr>
          <w:rFonts w:ascii="Times New Roman" w:hAnsi="Times New Roman"/>
          <w:sz w:val="24"/>
          <w:szCs w:val="24"/>
        </w:rPr>
      </w:pPr>
    </w:p>
    <w:p w:rsidR="00F56ACA" w:rsidRPr="00ED0CD3" w:rsidRDefault="00F56ACA" w:rsidP="00F56ACA">
      <w:pPr>
        <w:tabs>
          <w:tab w:val="left" w:pos="3150"/>
        </w:tabs>
        <w:rPr>
          <w:rFonts w:ascii="Times New Roman" w:hAnsi="Times New Roman"/>
          <w:sz w:val="24"/>
          <w:szCs w:val="24"/>
        </w:rPr>
      </w:pPr>
      <w:r w:rsidRPr="00ED0CD3">
        <w:rPr>
          <w:rFonts w:ascii="Times New Roman" w:hAnsi="Times New Roman"/>
          <w:sz w:val="24"/>
          <w:szCs w:val="24"/>
        </w:rPr>
        <w:tab/>
      </w:r>
    </w:p>
    <w:p w:rsidR="00F56ACA" w:rsidRPr="00ED0CD3" w:rsidRDefault="00E6174A" w:rsidP="00F56ACA">
      <w:pPr>
        <w:tabs>
          <w:tab w:val="left" w:pos="3150"/>
        </w:tabs>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78720" behindDoc="0" locked="0" layoutInCell="1" allowOverlap="1">
                <wp:simplePos x="0" y="0"/>
                <wp:positionH relativeFrom="column">
                  <wp:posOffset>4794885</wp:posOffset>
                </wp:positionH>
                <wp:positionV relativeFrom="paragraph">
                  <wp:posOffset>303530</wp:posOffset>
                </wp:positionV>
                <wp:extent cx="2000250" cy="824865"/>
                <wp:effectExtent l="0" t="0" r="0" b="0"/>
                <wp:wrapNone/>
                <wp:docPr id="17"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8248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518" w:rsidRDefault="000E0518" w:rsidP="00F56ACA">
                            <w:pPr>
                              <w:spacing w:line="240" w:lineRule="auto"/>
                              <w:contextualSpacing/>
                              <w:jc w:val="center"/>
                            </w:pPr>
                            <w:r>
                              <w:t>Художественно-эстетическая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7" o:spid="_x0000_s1053" style="position:absolute;margin-left:377.55pt;margin-top:23.9pt;width:157.5pt;height:64.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" fillcolor="#4f81bd [3204]" strokecolor="#243f60 [1604]" strokeweight="2pt">
                <v:path arrowok="t"/>
                <v:textbox>
                  <w:txbxContent>
                    <w:p w:rsidR="000E0518" w:rsidRDefault="000E0518" w:rsidP="00F56ACA">
                      <w:pPr>
                        <w:spacing w:line="240" w:lineRule="auto"/>
                        <w:contextualSpacing/>
                        <w:jc w:val="center"/>
                      </w:pPr>
                      <w:r>
                        <w:t>Художественно-эстетическая деятельность</w:t>
                      </w:r>
                    </w:p>
                  </w:txbxContent>
                </v:textbox>
              </v:oval>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79744" behindDoc="0" locked="0" layoutInCell="1" allowOverlap="1">
                <wp:simplePos x="0" y="0"/>
                <wp:positionH relativeFrom="column">
                  <wp:posOffset>6795135</wp:posOffset>
                </wp:positionH>
                <wp:positionV relativeFrom="paragraph">
                  <wp:posOffset>303530</wp:posOffset>
                </wp:positionV>
                <wp:extent cx="2076450" cy="824865"/>
                <wp:effectExtent l="0" t="0" r="0" b="0"/>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0" cy="8248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518" w:rsidRDefault="000E0518" w:rsidP="00F56ACA">
                            <w:pPr>
                              <w:spacing w:line="240" w:lineRule="auto"/>
                              <w:contextualSpacing/>
                              <w:jc w:val="center"/>
                            </w:pPr>
                            <w:r>
                              <w:t xml:space="preserve">Трудовая </w:t>
                            </w:r>
                          </w:p>
                          <w:p w:rsidR="000E0518" w:rsidRDefault="000E0518" w:rsidP="00F56ACA">
                            <w:pPr>
                              <w:spacing w:line="240" w:lineRule="auto"/>
                              <w:contextualSpacing/>
                              <w:jc w:val="center"/>
                            </w:pPr>
                            <w:r>
                              <w:t>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6" o:spid="_x0000_s1054" style="position:absolute;margin-left:535.05pt;margin-top:23.9pt;width:163.5pt;height:6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" fillcolor="#4f81bd [3204]" strokecolor="#243f60 [1604]" strokeweight="2pt">
                <v:path arrowok="t"/>
                <v:textbox>
                  <w:txbxContent>
                    <w:p w:rsidR="000E0518" w:rsidRDefault="000E0518" w:rsidP="00F56ACA">
                      <w:pPr>
                        <w:spacing w:line="240" w:lineRule="auto"/>
                        <w:contextualSpacing/>
                        <w:jc w:val="center"/>
                      </w:pPr>
                      <w:r>
                        <w:t xml:space="preserve">Трудовая </w:t>
                      </w:r>
                    </w:p>
                    <w:p w:rsidR="000E0518" w:rsidRDefault="000E0518" w:rsidP="00F56ACA">
                      <w:pPr>
                        <w:spacing w:line="240" w:lineRule="auto"/>
                        <w:contextualSpacing/>
                        <w:jc w:val="center"/>
                      </w:pPr>
                      <w:r>
                        <w:t>деятельность</w:t>
                      </w:r>
                    </w:p>
                  </w:txbxContent>
                </v:textbox>
              </v:oval>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2442210</wp:posOffset>
                </wp:positionH>
                <wp:positionV relativeFrom="paragraph">
                  <wp:posOffset>303530</wp:posOffset>
                </wp:positionV>
                <wp:extent cx="2352675" cy="824865"/>
                <wp:effectExtent l="0" t="0" r="9525" b="0"/>
                <wp:wrapNone/>
                <wp:docPr id="59" name="Овал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2675" cy="8248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518" w:rsidRDefault="000E0518" w:rsidP="00F56ACA">
                            <w:pPr>
                              <w:spacing w:line="240" w:lineRule="auto"/>
                              <w:contextualSpacing/>
                              <w:jc w:val="center"/>
                            </w:pPr>
                            <w:r>
                              <w:t>Спортивно-оздоровительная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9" o:spid="_x0000_s1055" style="position:absolute;margin-left:192.3pt;margin-top:23.9pt;width:185.25pt;height:6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" fillcolor="#4f81bd [3204]" strokecolor="#243f60 [1604]" strokeweight="2pt">
                <v:path arrowok="t"/>
                <v:textbox>
                  <w:txbxContent>
                    <w:p w:rsidR="000E0518" w:rsidRDefault="000E0518" w:rsidP="00F56ACA">
                      <w:pPr>
                        <w:spacing w:line="240" w:lineRule="auto"/>
                        <w:contextualSpacing/>
                        <w:jc w:val="center"/>
                      </w:pPr>
                      <w:r>
                        <w:t>Спортивно-оздоровительная деятельность</w:t>
                      </w:r>
                    </w:p>
                  </w:txbxContent>
                </v:textbox>
              </v:oval>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269875</wp:posOffset>
                </wp:positionH>
                <wp:positionV relativeFrom="paragraph">
                  <wp:posOffset>236855</wp:posOffset>
                </wp:positionV>
                <wp:extent cx="2172335" cy="723900"/>
                <wp:effectExtent l="0" t="0" r="0" b="0"/>
                <wp:wrapNone/>
                <wp:docPr id="57" name="Овал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2335" cy="723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518" w:rsidRDefault="000E0518" w:rsidP="00F56ACA">
                            <w:pPr>
                              <w:jc w:val="center"/>
                            </w:pPr>
                            <w:r>
                              <w:t>Инженерно-творческая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7" o:spid="_x0000_s1056" style="position:absolute;margin-left:21.25pt;margin-top:18.65pt;width:171.05pt;height:5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" fillcolor="#4f81bd [3204]" strokecolor="#243f60 [1604]" strokeweight="2pt">
                <v:path arrowok="t"/>
                <v:textbox>
                  <w:txbxContent>
                    <w:p w:rsidR="000E0518" w:rsidRDefault="000E0518" w:rsidP="00F56ACA">
                      <w:pPr>
                        <w:jc w:val="center"/>
                      </w:pPr>
                      <w:r>
                        <w:t>Инженерно-творческая деятельность</w:t>
                      </w:r>
                    </w:p>
                  </w:txbxContent>
                </v:textbox>
              </v:oval>
            </w:pict>
          </mc:Fallback>
        </mc:AlternateContent>
      </w:r>
      <w:r w:rsidR="00F56ACA" w:rsidRPr="00ED0CD3">
        <w:rPr>
          <w:rFonts w:ascii="Times New Roman" w:hAnsi="Times New Roman"/>
          <w:sz w:val="28"/>
          <w:szCs w:val="28"/>
        </w:rPr>
        <w:t xml:space="preserve">          </w:t>
      </w:r>
    </w:p>
    <w:p w:rsidR="00F56ACA" w:rsidRPr="00ED0CD3" w:rsidRDefault="00F56ACA" w:rsidP="00F56ACA">
      <w:pPr>
        <w:tabs>
          <w:tab w:val="left" w:pos="3150"/>
        </w:tabs>
        <w:rPr>
          <w:rFonts w:ascii="Times New Roman" w:hAnsi="Times New Roman"/>
          <w:sz w:val="24"/>
          <w:szCs w:val="24"/>
        </w:rPr>
      </w:pPr>
    </w:p>
    <w:p w:rsidR="00F56ACA" w:rsidRPr="00ED0CD3" w:rsidRDefault="00F56ACA" w:rsidP="00F56ACA">
      <w:pPr>
        <w:tabs>
          <w:tab w:val="left" w:pos="3150"/>
        </w:tabs>
        <w:rPr>
          <w:rFonts w:ascii="Times New Roman" w:hAnsi="Times New Roman"/>
          <w:sz w:val="24"/>
          <w:szCs w:val="24"/>
        </w:rPr>
      </w:pPr>
    </w:p>
    <w:p w:rsidR="00F56ACA" w:rsidRPr="00ED0CD3" w:rsidRDefault="00F56ACA" w:rsidP="00F56ACA">
      <w:pPr>
        <w:rPr>
          <w:rFonts w:ascii="Times New Roman" w:hAnsi="Times New Roman"/>
          <w:sz w:val="24"/>
          <w:szCs w:val="24"/>
        </w:rPr>
      </w:pPr>
    </w:p>
    <w:p w:rsidR="00F56ACA" w:rsidRPr="00ED0CD3" w:rsidRDefault="00F56ACA" w:rsidP="00F56ACA">
      <w:pPr>
        <w:rPr>
          <w:rFonts w:ascii="Times New Roman" w:hAnsi="Times New Roman"/>
          <w:sz w:val="24"/>
          <w:szCs w:val="24"/>
        </w:rPr>
      </w:pPr>
    </w:p>
    <w:p w:rsidR="00280473" w:rsidRPr="008077B0" w:rsidRDefault="00F56ACA" w:rsidP="00F56ACA">
      <w:pPr>
        <w:spacing w:after="0" w:line="240" w:lineRule="auto"/>
        <w:ind w:left="-1" w:firstLine="709"/>
        <w:jc w:val="both"/>
        <w:rPr>
          <w:rFonts w:ascii="Times New Roman" w:eastAsia="Times New Roman" w:hAnsi="Times New Roman"/>
          <w:sz w:val="24"/>
          <w:szCs w:val="24"/>
          <w:lang w:eastAsia="ru-RU"/>
        </w:rPr>
      </w:pPr>
      <w:r w:rsidRPr="008077B0">
        <w:rPr>
          <w:rFonts w:ascii="Times New Roman" w:hAnsi="Times New Roman"/>
          <w:sz w:val="24"/>
          <w:szCs w:val="24"/>
        </w:rPr>
        <w:t>По</w:t>
      </w:r>
      <w:r w:rsidR="00280473" w:rsidRPr="008077B0">
        <w:rPr>
          <w:rFonts w:ascii="Times New Roman" w:hAnsi="Times New Roman"/>
          <w:sz w:val="24"/>
          <w:szCs w:val="24"/>
        </w:rPr>
        <w:t xml:space="preserve">ложительным результатом реализации проектов </w:t>
      </w:r>
      <w:r w:rsidR="00280473" w:rsidRPr="008077B0">
        <w:rPr>
          <w:rFonts w:ascii="Times New Roman" w:eastAsia="Times New Roman" w:hAnsi="Times New Roman"/>
          <w:sz w:val="24"/>
          <w:szCs w:val="24"/>
          <w:lang w:eastAsia="ru-RU"/>
        </w:rPr>
        <w:t>считаем следующее:</w:t>
      </w:r>
    </w:p>
    <w:p w:rsidR="00280473" w:rsidRPr="008077B0" w:rsidRDefault="00280473" w:rsidP="0050158C">
      <w:pPr>
        <w:spacing w:after="0" w:line="240" w:lineRule="auto"/>
        <w:jc w:val="both"/>
        <w:rPr>
          <w:rFonts w:ascii="Times New Roman" w:eastAsia="Times New Roman" w:hAnsi="Times New Roman"/>
          <w:sz w:val="24"/>
          <w:szCs w:val="24"/>
          <w:lang w:eastAsia="ru-RU"/>
        </w:rPr>
      </w:pPr>
      <w:r w:rsidRPr="008077B0">
        <w:rPr>
          <w:rFonts w:ascii="Times New Roman" w:eastAsia="Times New Roman" w:hAnsi="Times New Roman"/>
          <w:sz w:val="24"/>
          <w:szCs w:val="24"/>
          <w:bdr w:val="none" w:sz="0" w:space="0" w:color="auto" w:frame="1"/>
          <w:lang w:eastAsia="ru-RU"/>
        </w:rPr>
        <w:t xml:space="preserve">- знакомство с </w:t>
      </w:r>
      <w:r w:rsidRPr="008077B0">
        <w:rPr>
          <w:rFonts w:ascii="Times New Roman" w:eastAsia="Times New Roman" w:hAnsi="Times New Roman"/>
          <w:sz w:val="24"/>
          <w:szCs w:val="24"/>
          <w:lang w:eastAsia="ru-RU"/>
        </w:rPr>
        <w:t xml:space="preserve">духовно-нравственными традициями народов нашей страны; </w:t>
      </w:r>
    </w:p>
    <w:p w:rsidR="00280473" w:rsidRPr="008077B0" w:rsidRDefault="00280473" w:rsidP="0050158C">
      <w:pPr>
        <w:spacing w:after="0" w:line="240" w:lineRule="auto"/>
        <w:jc w:val="both"/>
        <w:rPr>
          <w:rFonts w:ascii="Times New Roman" w:eastAsia="Times New Roman" w:hAnsi="Times New Roman"/>
          <w:sz w:val="24"/>
          <w:szCs w:val="24"/>
          <w:lang w:eastAsia="ru-RU"/>
        </w:rPr>
      </w:pPr>
      <w:r w:rsidRPr="008077B0">
        <w:rPr>
          <w:rFonts w:ascii="Times New Roman" w:eastAsia="Times New Roman" w:hAnsi="Times New Roman"/>
          <w:sz w:val="24"/>
          <w:szCs w:val="24"/>
          <w:lang w:eastAsia="ru-RU"/>
        </w:rPr>
        <w:t xml:space="preserve">- повышение компетентности учащихся в области нравственности, знания норм общественного поведения; </w:t>
      </w:r>
    </w:p>
    <w:p w:rsidR="00280473" w:rsidRPr="008077B0" w:rsidRDefault="00280473" w:rsidP="0050158C">
      <w:pPr>
        <w:spacing w:after="0" w:line="240" w:lineRule="auto"/>
        <w:jc w:val="both"/>
        <w:rPr>
          <w:rFonts w:ascii="Times New Roman" w:eastAsia="Times New Roman" w:hAnsi="Times New Roman"/>
          <w:sz w:val="24"/>
          <w:szCs w:val="24"/>
          <w:lang w:eastAsia="ru-RU"/>
        </w:rPr>
      </w:pPr>
      <w:r w:rsidRPr="008077B0">
        <w:rPr>
          <w:rFonts w:ascii="Times New Roman" w:eastAsia="Times New Roman" w:hAnsi="Times New Roman"/>
          <w:sz w:val="24"/>
          <w:szCs w:val="24"/>
          <w:lang w:eastAsia="ru-RU"/>
        </w:rPr>
        <w:t xml:space="preserve">- создание условий для формирования духовной личности, сохранения и укрепления нравственного и физического здоровья учащихся;  </w:t>
      </w:r>
    </w:p>
    <w:p w:rsidR="00280473" w:rsidRPr="008077B0" w:rsidRDefault="00280473" w:rsidP="0050158C">
      <w:pPr>
        <w:spacing w:after="0" w:line="240" w:lineRule="auto"/>
        <w:jc w:val="both"/>
        <w:rPr>
          <w:rFonts w:ascii="Times New Roman" w:eastAsia="Times New Roman" w:hAnsi="Times New Roman"/>
          <w:sz w:val="24"/>
          <w:szCs w:val="24"/>
          <w:lang w:eastAsia="ru-RU"/>
        </w:rPr>
      </w:pPr>
      <w:r w:rsidRPr="008077B0">
        <w:rPr>
          <w:rFonts w:ascii="Times New Roman" w:eastAsia="Times New Roman" w:hAnsi="Times New Roman"/>
          <w:sz w:val="24"/>
          <w:szCs w:val="24"/>
          <w:lang w:eastAsia="ru-RU"/>
        </w:rPr>
        <w:t xml:space="preserve">- рост социального оптимизма подрастающего поколения;  </w:t>
      </w:r>
    </w:p>
    <w:p w:rsidR="00280473" w:rsidRPr="008077B0" w:rsidRDefault="00280473" w:rsidP="0050158C">
      <w:pPr>
        <w:spacing w:after="0" w:line="240" w:lineRule="auto"/>
        <w:jc w:val="both"/>
        <w:rPr>
          <w:rFonts w:ascii="Times New Roman" w:hAnsi="Times New Roman"/>
          <w:sz w:val="24"/>
          <w:szCs w:val="24"/>
        </w:rPr>
      </w:pPr>
      <w:r w:rsidRPr="008077B0">
        <w:rPr>
          <w:rFonts w:ascii="Times New Roman" w:eastAsia="Times New Roman" w:hAnsi="Times New Roman"/>
          <w:sz w:val="24"/>
          <w:szCs w:val="24"/>
          <w:lang w:eastAsia="ru-RU"/>
        </w:rPr>
        <w:t>- положительная динамика роста гражданственности, духовно-нравственных качеств школьников.</w:t>
      </w:r>
    </w:p>
    <w:p w:rsidR="00280473" w:rsidRPr="008077B0" w:rsidRDefault="00280473" w:rsidP="0050158C">
      <w:pPr>
        <w:spacing w:after="0" w:line="240" w:lineRule="auto"/>
        <w:ind w:firstLine="708"/>
        <w:jc w:val="both"/>
        <w:rPr>
          <w:rFonts w:ascii="Times New Roman" w:hAnsi="Times New Roman"/>
          <w:sz w:val="24"/>
          <w:szCs w:val="24"/>
        </w:rPr>
      </w:pPr>
      <w:r w:rsidRPr="008077B0">
        <w:rPr>
          <w:rFonts w:ascii="Times New Roman" w:hAnsi="Times New Roman"/>
          <w:sz w:val="24"/>
          <w:szCs w:val="24"/>
        </w:rPr>
        <w:t xml:space="preserve">Следует отметить, что реализуемая в школе внеурочная воспитательная работа выступает одним из важных компонентов системы обеспечения качества образования учащихся в соответствии с требованиями ФГОС ОО. Одним из условий ее функционирования является </w:t>
      </w:r>
      <w:r w:rsidRPr="008077B0">
        <w:rPr>
          <w:rFonts w:ascii="Times New Roman" w:hAnsi="Times New Roman"/>
          <w:sz w:val="24"/>
          <w:szCs w:val="24"/>
        </w:rPr>
        <w:lastRenderedPageBreak/>
        <w:t>выстроенная система профилактики через организованную деятельность Совета профилактики безнадзорности и правонарушений среди учащихся, формирования у них законопослушного поведения.</w:t>
      </w:r>
    </w:p>
    <w:p w:rsidR="00280473" w:rsidRPr="008077B0" w:rsidRDefault="00280473" w:rsidP="0050158C">
      <w:pPr>
        <w:spacing w:after="0" w:line="240" w:lineRule="auto"/>
        <w:ind w:firstLine="709"/>
        <w:jc w:val="both"/>
        <w:rPr>
          <w:rFonts w:ascii="Times New Roman" w:hAnsi="Times New Roman"/>
          <w:sz w:val="24"/>
          <w:szCs w:val="24"/>
        </w:rPr>
      </w:pPr>
      <w:r w:rsidRPr="008077B0">
        <w:rPr>
          <w:rFonts w:ascii="Times New Roman" w:hAnsi="Times New Roman"/>
          <w:sz w:val="24"/>
          <w:szCs w:val="24"/>
        </w:rPr>
        <w:t>Выработанная трехуровневая система контроля способствует получению всеми учащимися образования, в том числе, учащимися, входящими в «группу риска». Данная система контроля включает в себя ведение учителями листа пропусков занятий учащимися без уважительных причин за неделю, принятие социальным педагогом и классными руководителями мер по недопущению пропусков через взаимодействие с родителями (законными представителями) учеников, принятие администрацией школы управленческих решений по каждому ученику для нормализации сложившейся ситуации.</w:t>
      </w:r>
    </w:p>
    <w:p w:rsidR="00280473" w:rsidRPr="008077B0" w:rsidRDefault="00280473" w:rsidP="0050158C">
      <w:pPr>
        <w:spacing w:after="0" w:line="240" w:lineRule="auto"/>
        <w:ind w:firstLine="709"/>
        <w:jc w:val="both"/>
        <w:rPr>
          <w:rFonts w:ascii="Times New Roman" w:hAnsi="Times New Roman"/>
          <w:sz w:val="24"/>
          <w:szCs w:val="24"/>
        </w:rPr>
      </w:pPr>
      <w:r w:rsidRPr="008077B0">
        <w:rPr>
          <w:rFonts w:ascii="Times New Roman" w:hAnsi="Times New Roman"/>
          <w:sz w:val="24"/>
          <w:szCs w:val="24"/>
        </w:rPr>
        <w:t>Кроме того, одним из условий, направленных на обеспечение учащимся качественного результата образования является деятельность школьного психолого-медико-педагогического консилиума, направленная на раннюю диагностику и выявление учащихся, имеющих трудности в освоении программы, мотивацию родителей учеников (законных представителей) на прохождение с детьми обследования специалистами ПМПК, создание условий реализации образовательной деятельности и сопровождение учащихся с ОВЗ, детей-инвалидов (ИПРА).</w:t>
      </w:r>
    </w:p>
    <w:p w:rsidR="00280473" w:rsidRPr="008077B0" w:rsidRDefault="00280473" w:rsidP="0050158C">
      <w:pPr>
        <w:spacing w:after="0" w:line="240" w:lineRule="auto"/>
        <w:ind w:left="-1" w:firstLine="709"/>
        <w:jc w:val="both"/>
        <w:rPr>
          <w:rFonts w:ascii="Times New Roman" w:hAnsi="Times New Roman"/>
          <w:sz w:val="24"/>
          <w:szCs w:val="24"/>
        </w:rPr>
      </w:pPr>
      <w:r w:rsidRPr="008077B0">
        <w:rPr>
          <w:rFonts w:ascii="Times New Roman" w:hAnsi="Times New Roman"/>
          <w:sz w:val="24"/>
          <w:szCs w:val="24"/>
        </w:rPr>
        <w:t>Оценка эффективности реализации внутренней системой оценки качества образования позволяет констатировать:</w:t>
      </w:r>
    </w:p>
    <w:p w:rsidR="00280473" w:rsidRPr="00ED0CD3" w:rsidRDefault="00280473" w:rsidP="0050158C">
      <w:pPr>
        <w:tabs>
          <w:tab w:val="left" w:pos="0"/>
        </w:tabs>
        <w:spacing w:after="0" w:line="240" w:lineRule="auto"/>
        <w:contextualSpacing/>
        <w:jc w:val="both"/>
        <w:rPr>
          <w:rFonts w:ascii="Times New Roman" w:hAnsi="Times New Roman"/>
          <w:sz w:val="24"/>
          <w:szCs w:val="24"/>
        </w:rPr>
      </w:pPr>
      <w:r w:rsidRPr="008077B0">
        <w:rPr>
          <w:rFonts w:ascii="Times New Roman" w:hAnsi="Times New Roman"/>
          <w:sz w:val="24"/>
          <w:szCs w:val="24"/>
        </w:rPr>
        <w:t xml:space="preserve">- управленческие усилия позволяют реализовывать комплекс организационных, методических, информационных, контрольных мер обеспечения условий достижения учениками качества </w:t>
      </w:r>
      <w:r w:rsidRPr="00ED0CD3">
        <w:rPr>
          <w:rFonts w:ascii="Times New Roman" w:hAnsi="Times New Roman"/>
          <w:sz w:val="24"/>
          <w:szCs w:val="24"/>
        </w:rPr>
        <w:t>образования, установленных нормативными правовыми документами федерального, регионального и муниципального уровней;</w:t>
      </w:r>
    </w:p>
    <w:p w:rsidR="00280473" w:rsidRPr="00ED0CD3" w:rsidRDefault="00280473" w:rsidP="0050158C">
      <w:pPr>
        <w:tabs>
          <w:tab w:val="left" w:pos="0"/>
        </w:tabs>
        <w:spacing w:after="0" w:line="240" w:lineRule="auto"/>
        <w:contextualSpacing/>
        <w:jc w:val="both"/>
        <w:rPr>
          <w:rFonts w:ascii="Times New Roman" w:hAnsi="Times New Roman"/>
          <w:sz w:val="24"/>
          <w:szCs w:val="24"/>
        </w:rPr>
      </w:pPr>
      <w:r w:rsidRPr="00ED0CD3">
        <w:rPr>
          <w:rFonts w:ascii="Times New Roman" w:hAnsi="Times New Roman"/>
          <w:sz w:val="24"/>
          <w:szCs w:val="24"/>
        </w:rPr>
        <w:t>- обеспечено в полном объеме нормативно-правовое, программно-методическое сопровождение данного направления деятельности в соответствии с действующим законодательством и методическими рекомендациями муниципального, регионального, федерального уровней (издание локальных актов, корректировка ООП ООО, ОП СОО, разработка адаптированной образовательной программы ООО для детей с ЗПР, рабочих программ учителей и др.);</w:t>
      </w:r>
    </w:p>
    <w:p w:rsidR="00280473" w:rsidRPr="00ED0CD3" w:rsidRDefault="00280473" w:rsidP="0050158C">
      <w:pPr>
        <w:tabs>
          <w:tab w:val="left" w:pos="0"/>
        </w:tabs>
        <w:spacing w:after="0" w:line="240" w:lineRule="auto"/>
        <w:contextualSpacing/>
        <w:jc w:val="both"/>
        <w:rPr>
          <w:rFonts w:ascii="Times New Roman" w:hAnsi="Times New Roman"/>
          <w:sz w:val="24"/>
          <w:szCs w:val="24"/>
        </w:rPr>
      </w:pPr>
      <w:r w:rsidRPr="00ED0CD3">
        <w:rPr>
          <w:rFonts w:ascii="Times New Roman" w:hAnsi="Times New Roman"/>
          <w:sz w:val="24"/>
          <w:szCs w:val="24"/>
        </w:rPr>
        <w:t>- сформирован организационно-содержательный, контрольно-диагностический  механизмы реализации системы обеспечения учащимся качественных результатов образования.</w:t>
      </w:r>
    </w:p>
    <w:p w:rsidR="00280473" w:rsidRPr="00ED0CD3" w:rsidRDefault="00280473" w:rsidP="0050158C">
      <w:pPr>
        <w:spacing w:after="0" w:line="240" w:lineRule="auto"/>
        <w:ind w:firstLine="708"/>
        <w:contextualSpacing/>
        <w:jc w:val="both"/>
        <w:rPr>
          <w:rFonts w:ascii="Times New Roman" w:eastAsia="Arial Unicode MS" w:hAnsi="Times New Roman" w:cs="Arial Unicode MS"/>
          <w:sz w:val="24"/>
          <w:szCs w:val="24"/>
          <w:lang w:eastAsia="ru-RU"/>
        </w:rPr>
      </w:pPr>
      <w:r w:rsidRPr="00ED0CD3">
        <w:rPr>
          <w:rFonts w:ascii="Times New Roman" w:eastAsia="Arial Unicode MS" w:hAnsi="Times New Roman" w:cs="Arial Unicode MS"/>
          <w:sz w:val="24"/>
          <w:szCs w:val="24"/>
          <w:lang w:eastAsia="ru-RU"/>
        </w:rPr>
        <w:t xml:space="preserve">Однако информационно-аналитическая информация реализации системы обеспечения качества образования посредством мониторинга со стороны администрации и педагогов школы позволяет выявлять возникающие проблемы, принимать управленческие решения по их коррекции. Среди проблем в настоящее время отмечаем следующие: </w:t>
      </w:r>
    </w:p>
    <w:p w:rsidR="00280473" w:rsidRPr="00ED0CD3" w:rsidRDefault="00280473" w:rsidP="0050158C">
      <w:pPr>
        <w:spacing w:after="0" w:line="240" w:lineRule="auto"/>
        <w:contextualSpacing/>
        <w:jc w:val="both"/>
        <w:rPr>
          <w:rFonts w:ascii="Times New Roman" w:eastAsia="Arial Unicode MS" w:hAnsi="Times New Roman" w:cs="Arial Unicode MS"/>
          <w:sz w:val="24"/>
          <w:szCs w:val="24"/>
          <w:lang w:eastAsia="ru-RU"/>
        </w:rPr>
      </w:pPr>
      <w:r w:rsidRPr="00ED0CD3">
        <w:rPr>
          <w:rFonts w:ascii="Times New Roman" w:eastAsia="Arial Unicode MS" w:hAnsi="Times New Roman" w:cs="Arial Unicode MS"/>
          <w:sz w:val="24"/>
          <w:szCs w:val="24"/>
          <w:lang w:eastAsia="ru-RU"/>
        </w:rPr>
        <w:t xml:space="preserve">- несмотря на выстроенное взаимодействие с социальными партнерами недостаточно осуществляется сетевое взаимодействие с ними по реализации программ урочной и внеурочной деятельности в нормативном аспекте (отсутствует документальное обоснование деловых отношений со школой); </w:t>
      </w:r>
    </w:p>
    <w:p w:rsidR="00280473" w:rsidRPr="00ED0CD3" w:rsidRDefault="00280473" w:rsidP="0050158C">
      <w:pPr>
        <w:spacing w:after="0" w:line="240" w:lineRule="auto"/>
        <w:contextualSpacing/>
        <w:jc w:val="both"/>
        <w:rPr>
          <w:rFonts w:ascii="Times New Roman" w:eastAsia="Arial Unicode MS" w:hAnsi="Times New Roman" w:cs="Arial Unicode MS"/>
          <w:sz w:val="24"/>
          <w:szCs w:val="24"/>
          <w:lang w:eastAsia="ru-RU"/>
        </w:rPr>
      </w:pPr>
      <w:r w:rsidRPr="00ED0CD3">
        <w:rPr>
          <w:rFonts w:ascii="Times New Roman" w:eastAsia="Arial Unicode MS" w:hAnsi="Times New Roman" w:cs="Arial Unicode MS"/>
          <w:sz w:val="24"/>
          <w:szCs w:val="24"/>
          <w:lang w:eastAsia="ru-RU"/>
        </w:rPr>
        <w:t xml:space="preserve">- </w:t>
      </w:r>
      <w:r w:rsidRPr="00ED0CD3">
        <w:rPr>
          <w:rFonts w:ascii="Times New Roman" w:hAnsi="Times New Roman"/>
          <w:sz w:val="24"/>
          <w:szCs w:val="24"/>
        </w:rPr>
        <w:t xml:space="preserve">наряду с тем, что в учебном плане школы предусмотрена реализация учебных предметов всех предметных областей (учебный материал, который должны освоить ученики по предметам, соответствует программным требованиям), разработана программа внеурочной деятельности, выявляются потребности социальных заказчиков на образовательные услуги </w:t>
      </w:r>
      <w:r w:rsidRPr="00ED0CD3">
        <w:rPr>
          <w:rFonts w:ascii="Times New Roman" w:eastAsia="Arial Unicode MS" w:hAnsi="Times New Roman" w:cs="Arial Unicode MS"/>
          <w:sz w:val="24"/>
          <w:szCs w:val="24"/>
          <w:lang w:eastAsia="ru-RU"/>
        </w:rPr>
        <w:t xml:space="preserve">затруднено расширение спектра реализации программы внеурочной деятельности по удовлетворению образовательных потребностей учащихся и их родителей на бюджетной и внебюджетной основе в связи с большой загруженностью помещений школы (плотная работа в две смены), самих педагогических работников (средняя недельная нагрузка у большинства составляет две ставки), необходимостью развития кадрового потенциала относительно запросов (например, инженерно-творческая компетентность), мотивации всех педагогов на систематическую реализацию </w:t>
      </w:r>
      <w:r w:rsidRPr="00ED0CD3">
        <w:rPr>
          <w:rFonts w:ascii="Times New Roman" w:eastAsia="Arial Unicode MS" w:hAnsi="Times New Roman" w:cs="Arial Unicode MS"/>
          <w:sz w:val="24"/>
          <w:szCs w:val="24"/>
          <w:lang w:eastAsia="ru-RU"/>
        </w:rPr>
        <w:lastRenderedPageBreak/>
        <w:t>проектно-</w:t>
      </w:r>
      <w:proofErr w:type="spellStart"/>
      <w:r w:rsidRPr="00ED0CD3">
        <w:rPr>
          <w:rFonts w:ascii="Times New Roman" w:eastAsia="Arial Unicode MS" w:hAnsi="Times New Roman" w:cs="Arial Unicode MS"/>
          <w:sz w:val="24"/>
          <w:szCs w:val="24"/>
          <w:lang w:eastAsia="ru-RU"/>
        </w:rPr>
        <w:t>деятельностных</w:t>
      </w:r>
      <w:proofErr w:type="spellEnd"/>
      <w:r w:rsidRPr="00ED0CD3">
        <w:rPr>
          <w:rFonts w:ascii="Times New Roman" w:eastAsia="Arial Unicode MS" w:hAnsi="Times New Roman" w:cs="Arial Unicode MS"/>
          <w:sz w:val="24"/>
          <w:szCs w:val="24"/>
          <w:lang w:eastAsia="ru-RU"/>
        </w:rPr>
        <w:t xml:space="preserve"> форм взаимодействия с учениками, повышения профессиональной компетентности педагогов в соответствии с требованиями профессиональных стандартов, молодых специалистов в аспекте реализации на практике требований ФГОС ОО;</w:t>
      </w:r>
    </w:p>
    <w:p w:rsidR="00280473" w:rsidRPr="00ED0CD3" w:rsidRDefault="00280473" w:rsidP="0050158C">
      <w:pPr>
        <w:tabs>
          <w:tab w:val="left" w:pos="0"/>
        </w:tabs>
        <w:spacing w:after="0" w:line="240" w:lineRule="auto"/>
        <w:contextualSpacing/>
        <w:jc w:val="both"/>
        <w:rPr>
          <w:rFonts w:ascii="Times New Roman" w:eastAsia="Arial Unicode MS" w:hAnsi="Times New Roman" w:cs="Arial Unicode MS"/>
          <w:sz w:val="24"/>
          <w:szCs w:val="24"/>
          <w:lang w:eastAsia="ru-RU"/>
        </w:rPr>
      </w:pPr>
      <w:r w:rsidRPr="00ED0CD3">
        <w:rPr>
          <w:rFonts w:ascii="Times New Roman" w:eastAsia="Arial Unicode MS" w:hAnsi="Times New Roman" w:cs="Arial Unicode MS"/>
          <w:sz w:val="24"/>
          <w:szCs w:val="24"/>
          <w:lang w:eastAsia="ru-RU"/>
        </w:rPr>
        <w:t xml:space="preserve">- </w:t>
      </w:r>
      <w:r w:rsidRPr="00ED0CD3">
        <w:rPr>
          <w:rFonts w:ascii="Times New Roman" w:hAnsi="Times New Roman"/>
          <w:sz w:val="24"/>
          <w:szCs w:val="24"/>
        </w:rPr>
        <w:t xml:space="preserve">обеспеченность организации целенаправленной работы с кадрами позволяет выделить </w:t>
      </w:r>
      <w:r w:rsidRPr="00ED0CD3">
        <w:rPr>
          <w:rFonts w:ascii="Times New Roman" w:eastAsia="Arial Unicode MS" w:hAnsi="Times New Roman" w:cs="Arial Unicode MS"/>
          <w:sz w:val="24"/>
          <w:szCs w:val="24"/>
          <w:lang w:eastAsia="ru-RU"/>
        </w:rPr>
        <w:t>необходимость повышения качества проведения и анализа результатов педагогического мониторинга учителей, работающих в 1-6 классах, с целью своевременного определения учащихся «группы риска» с низкими образовательными результатами по причине их ограниченности возможностей здоровья, мотивации их родителей (законных представителей) на обращение в ПМПК для создания необходимого комплекса условий освоения учениками требований образовательных программ; усиление работы с учащимися с повышенными способностями к обучению;</w:t>
      </w:r>
    </w:p>
    <w:p w:rsidR="00280473" w:rsidRPr="00ED0CD3" w:rsidRDefault="00280473" w:rsidP="0050158C">
      <w:pPr>
        <w:tabs>
          <w:tab w:val="left" w:pos="0"/>
        </w:tabs>
        <w:spacing w:after="0" w:line="240" w:lineRule="auto"/>
        <w:contextualSpacing/>
        <w:jc w:val="both"/>
        <w:rPr>
          <w:rFonts w:ascii="Times New Roman" w:hAnsi="Times New Roman"/>
          <w:sz w:val="24"/>
          <w:szCs w:val="24"/>
        </w:rPr>
      </w:pPr>
      <w:r w:rsidRPr="00ED0CD3">
        <w:rPr>
          <w:rFonts w:ascii="Times New Roman" w:eastAsia="Arial Unicode MS" w:hAnsi="Times New Roman" w:cs="Arial Unicode MS"/>
          <w:sz w:val="24"/>
          <w:szCs w:val="24"/>
          <w:lang w:eastAsia="ru-RU"/>
        </w:rPr>
        <w:t xml:space="preserve">- несмотря на </w:t>
      </w:r>
      <w:r w:rsidRPr="00ED0CD3">
        <w:rPr>
          <w:rFonts w:ascii="Times New Roman" w:hAnsi="Times New Roman"/>
          <w:sz w:val="24"/>
          <w:szCs w:val="24"/>
        </w:rPr>
        <w:t xml:space="preserve">сформированность организационно-содержательного, контрольно-диагностического механизмов реализации системы необходимо проведение корректировок ВШК состояния качества образования относительно получаемых результатов административных, репетиционных работ, усиление контроля со стороны администрации качества проведения факультативных занятий, занятий во внеурочной деятельности в режиме учета возможностей </w:t>
      </w:r>
      <w:proofErr w:type="spellStart"/>
      <w:r w:rsidRPr="00ED0CD3">
        <w:rPr>
          <w:rFonts w:ascii="Times New Roman" w:hAnsi="Times New Roman"/>
          <w:sz w:val="24"/>
          <w:szCs w:val="24"/>
        </w:rPr>
        <w:t>разноуровневого</w:t>
      </w:r>
      <w:proofErr w:type="spellEnd"/>
      <w:r w:rsidRPr="00ED0CD3">
        <w:rPr>
          <w:rFonts w:ascii="Times New Roman" w:hAnsi="Times New Roman"/>
          <w:sz w:val="24"/>
          <w:szCs w:val="24"/>
        </w:rPr>
        <w:t xml:space="preserve"> состава для освоения учениками учебного материала; усиления работы педагогического коллектива по мотивации учащихся на организацию самостоятельного закрепления полученных знаний во внеурочной деятельности.</w:t>
      </w:r>
    </w:p>
    <w:p w:rsidR="00FE1585" w:rsidRPr="00ED0CD3" w:rsidRDefault="00FE1585" w:rsidP="0050158C">
      <w:pPr>
        <w:spacing w:after="0" w:line="276" w:lineRule="auto"/>
        <w:jc w:val="both"/>
        <w:rPr>
          <w:rFonts w:ascii="Times New Roman" w:hAnsi="Times New Roman"/>
          <w:b/>
          <w:sz w:val="24"/>
          <w:szCs w:val="24"/>
        </w:rPr>
      </w:pPr>
    </w:p>
    <w:p w:rsidR="007A5A6B" w:rsidRPr="00051FDE" w:rsidRDefault="007A5A6B" w:rsidP="007A5A6B">
      <w:pPr>
        <w:pStyle w:val="Default"/>
        <w:jc w:val="center"/>
        <w:rPr>
          <w:b/>
          <w:color w:val="auto"/>
        </w:rPr>
      </w:pPr>
      <w:r w:rsidRPr="00051FDE">
        <w:rPr>
          <w:b/>
          <w:color w:val="auto"/>
        </w:rPr>
        <w:t>Раздел 4. Оценка результативности образовательной деятельности</w:t>
      </w:r>
    </w:p>
    <w:tbl>
      <w:tblPr>
        <w:tblW w:w="13467" w:type="dxa"/>
        <w:tblInd w:w="1668" w:type="dxa"/>
        <w:tblLayout w:type="fixed"/>
        <w:tblLook w:val="04A0" w:firstRow="1" w:lastRow="0" w:firstColumn="1" w:lastColumn="0" w:noHBand="0" w:noVBand="1"/>
      </w:tblPr>
      <w:tblGrid>
        <w:gridCol w:w="3402"/>
        <w:gridCol w:w="1532"/>
        <w:gridCol w:w="1132"/>
        <w:gridCol w:w="1021"/>
        <w:gridCol w:w="874"/>
        <w:gridCol w:w="118"/>
        <w:gridCol w:w="120"/>
        <w:gridCol w:w="1031"/>
        <w:gridCol w:w="469"/>
        <w:gridCol w:w="236"/>
        <w:gridCol w:w="412"/>
        <w:gridCol w:w="1041"/>
        <w:gridCol w:w="763"/>
        <w:gridCol w:w="1316"/>
      </w:tblGrid>
      <w:tr w:rsidR="00ED0CD3" w:rsidRPr="004B7313" w:rsidTr="000F0084">
        <w:trPr>
          <w:gridAfter w:val="1"/>
          <w:wAfter w:w="1316" w:type="dxa"/>
          <w:trHeight w:val="255"/>
        </w:trPr>
        <w:tc>
          <w:tcPr>
            <w:tcW w:w="3402" w:type="dxa"/>
            <w:tcBorders>
              <w:top w:val="nil"/>
              <w:left w:val="nil"/>
              <w:bottom w:val="nil"/>
              <w:right w:val="nil"/>
            </w:tcBorders>
            <w:shd w:val="clear" w:color="auto" w:fill="auto"/>
            <w:noWrap/>
            <w:vAlign w:val="bottom"/>
            <w:hideMark/>
          </w:tcPr>
          <w:p w:rsidR="007A5A6B" w:rsidRPr="004B7313" w:rsidRDefault="007A5A6B" w:rsidP="000F0084">
            <w:pPr>
              <w:spacing w:after="0" w:line="240" w:lineRule="auto"/>
              <w:rPr>
                <w:rFonts w:ascii="Times New Roman" w:eastAsia="Times New Roman" w:hAnsi="Times New Roman"/>
                <w:sz w:val="20"/>
                <w:szCs w:val="20"/>
                <w:lang w:eastAsia="ru-RU"/>
              </w:rPr>
            </w:pPr>
          </w:p>
        </w:tc>
        <w:tc>
          <w:tcPr>
            <w:tcW w:w="1532" w:type="dxa"/>
            <w:tcBorders>
              <w:top w:val="nil"/>
              <w:left w:val="nil"/>
              <w:bottom w:val="nil"/>
              <w:right w:val="nil"/>
            </w:tcBorders>
            <w:shd w:val="clear" w:color="auto" w:fill="auto"/>
            <w:noWrap/>
            <w:vAlign w:val="bottom"/>
            <w:hideMark/>
          </w:tcPr>
          <w:p w:rsidR="007A5A6B" w:rsidRPr="004B7313" w:rsidRDefault="007A5A6B" w:rsidP="000F0084">
            <w:pPr>
              <w:spacing w:after="0" w:line="240" w:lineRule="auto"/>
              <w:rPr>
                <w:rFonts w:ascii="Times New Roman" w:eastAsia="Times New Roman" w:hAnsi="Times New Roman"/>
                <w:sz w:val="20"/>
                <w:szCs w:val="20"/>
                <w:lang w:eastAsia="ru-RU"/>
              </w:rPr>
            </w:pPr>
          </w:p>
        </w:tc>
        <w:tc>
          <w:tcPr>
            <w:tcW w:w="3027" w:type="dxa"/>
            <w:gridSpan w:val="3"/>
            <w:tcBorders>
              <w:top w:val="nil"/>
              <w:left w:val="nil"/>
              <w:bottom w:val="nil"/>
              <w:right w:val="nil"/>
            </w:tcBorders>
            <w:shd w:val="clear" w:color="auto" w:fill="auto"/>
            <w:noWrap/>
            <w:vAlign w:val="bottom"/>
            <w:hideMark/>
          </w:tcPr>
          <w:p w:rsidR="007A5A6B" w:rsidRPr="004B7313" w:rsidRDefault="007A5A6B" w:rsidP="000F0084">
            <w:pPr>
              <w:spacing w:after="0" w:line="240" w:lineRule="auto"/>
              <w:rPr>
                <w:rFonts w:ascii="Times New Roman" w:eastAsia="Times New Roman" w:hAnsi="Times New Roman"/>
                <w:sz w:val="20"/>
                <w:szCs w:val="20"/>
                <w:lang w:eastAsia="ru-RU"/>
              </w:rPr>
            </w:pPr>
          </w:p>
        </w:tc>
        <w:tc>
          <w:tcPr>
            <w:tcW w:w="238" w:type="dxa"/>
            <w:gridSpan w:val="2"/>
            <w:tcBorders>
              <w:top w:val="nil"/>
              <w:left w:val="nil"/>
              <w:bottom w:val="nil"/>
              <w:right w:val="nil"/>
            </w:tcBorders>
            <w:shd w:val="clear" w:color="auto" w:fill="auto"/>
            <w:noWrap/>
            <w:vAlign w:val="bottom"/>
            <w:hideMark/>
          </w:tcPr>
          <w:p w:rsidR="007A5A6B" w:rsidRPr="004B7313" w:rsidRDefault="007A5A6B" w:rsidP="000F0084">
            <w:pPr>
              <w:spacing w:after="0" w:line="240" w:lineRule="auto"/>
              <w:rPr>
                <w:rFonts w:ascii="Times New Roman" w:eastAsia="Times New Roman" w:hAnsi="Times New Roman"/>
                <w:sz w:val="20"/>
                <w:szCs w:val="20"/>
                <w:lang w:eastAsia="ru-RU"/>
              </w:rPr>
            </w:pPr>
          </w:p>
        </w:tc>
        <w:tc>
          <w:tcPr>
            <w:tcW w:w="1500" w:type="dxa"/>
            <w:gridSpan w:val="2"/>
            <w:tcBorders>
              <w:top w:val="nil"/>
              <w:left w:val="nil"/>
              <w:bottom w:val="nil"/>
              <w:right w:val="nil"/>
            </w:tcBorders>
            <w:shd w:val="clear" w:color="auto" w:fill="auto"/>
            <w:noWrap/>
            <w:vAlign w:val="bottom"/>
            <w:hideMark/>
          </w:tcPr>
          <w:p w:rsidR="007A5A6B" w:rsidRPr="004B7313" w:rsidRDefault="007A5A6B" w:rsidP="000F0084">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7A5A6B" w:rsidRPr="004B7313" w:rsidRDefault="007A5A6B" w:rsidP="000F0084">
            <w:pPr>
              <w:spacing w:after="0" w:line="240" w:lineRule="auto"/>
              <w:rPr>
                <w:rFonts w:ascii="Times New Roman" w:eastAsia="Times New Roman" w:hAnsi="Times New Roman"/>
                <w:sz w:val="20"/>
                <w:szCs w:val="20"/>
                <w:lang w:eastAsia="ru-RU"/>
              </w:rPr>
            </w:pPr>
          </w:p>
        </w:tc>
        <w:tc>
          <w:tcPr>
            <w:tcW w:w="2216" w:type="dxa"/>
            <w:gridSpan w:val="3"/>
            <w:tcBorders>
              <w:top w:val="nil"/>
              <w:left w:val="nil"/>
              <w:bottom w:val="nil"/>
              <w:right w:val="nil"/>
            </w:tcBorders>
            <w:shd w:val="clear" w:color="auto" w:fill="auto"/>
            <w:noWrap/>
            <w:vAlign w:val="bottom"/>
            <w:hideMark/>
          </w:tcPr>
          <w:p w:rsidR="007A5A6B" w:rsidRPr="004B7313" w:rsidRDefault="007A5A6B" w:rsidP="000F0084">
            <w:pPr>
              <w:spacing w:after="0" w:line="240" w:lineRule="auto"/>
              <w:rPr>
                <w:rFonts w:ascii="Times New Roman" w:eastAsia="Times New Roman" w:hAnsi="Times New Roman"/>
                <w:sz w:val="20"/>
                <w:szCs w:val="20"/>
                <w:lang w:eastAsia="ru-RU"/>
              </w:rPr>
            </w:pPr>
          </w:p>
        </w:tc>
      </w:tr>
      <w:tr w:rsidR="00ED0CD3" w:rsidRPr="004B7313" w:rsidTr="000F0084">
        <w:trPr>
          <w:trHeight w:val="610"/>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5A6B" w:rsidRPr="004B7313" w:rsidRDefault="007A5A6B" w:rsidP="000F0084">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классы</w:t>
            </w:r>
          </w:p>
        </w:tc>
        <w:tc>
          <w:tcPr>
            <w:tcW w:w="15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A5A6B" w:rsidRPr="004B7313" w:rsidRDefault="007A5A6B" w:rsidP="000F0084">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всего учащихся</w:t>
            </w:r>
          </w:p>
        </w:tc>
        <w:tc>
          <w:tcPr>
            <w:tcW w:w="21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5A6B" w:rsidRPr="004B7313" w:rsidRDefault="007A5A6B" w:rsidP="000F0084">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из них</w:t>
            </w:r>
          </w:p>
        </w:tc>
        <w:tc>
          <w:tcPr>
            <w:tcW w:w="214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5A6B" w:rsidRPr="004B7313" w:rsidRDefault="007A5A6B" w:rsidP="000F0084">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успевают на</w:t>
            </w:r>
          </w:p>
        </w:tc>
        <w:tc>
          <w:tcPr>
            <w:tcW w:w="215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5A6B" w:rsidRPr="004B7313" w:rsidRDefault="007A5A6B" w:rsidP="000F0084">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успевают на</w:t>
            </w:r>
          </w:p>
        </w:tc>
        <w:tc>
          <w:tcPr>
            <w:tcW w:w="2079" w:type="dxa"/>
            <w:gridSpan w:val="2"/>
            <w:tcBorders>
              <w:top w:val="single" w:sz="4" w:space="0" w:color="auto"/>
              <w:left w:val="nil"/>
              <w:right w:val="single" w:sz="4" w:space="0" w:color="auto"/>
            </w:tcBorders>
            <w:shd w:val="clear" w:color="auto" w:fill="auto"/>
            <w:noWrap/>
            <w:vAlign w:val="bottom"/>
            <w:hideMark/>
          </w:tcPr>
          <w:p w:rsidR="007A5A6B" w:rsidRPr="004B7313" w:rsidRDefault="007A5A6B" w:rsidP="000F0084">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не успевают</w:t>
            </w:r>
          </w:p>
          <w:p w:rsidR="007A5A6B" w:rsidRPr="004B7313" w:rsidRDefault="007A5A6B" w:rsidP="000F0084">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всего</w:t>
            </w:r>
          </w:p>
        </w:tc>
      </w:tr>
      <w:tr w:rsidR="00ED0CD3" w:rsidRPr="004B7313" w:rsidTr="000F0084">
        <w:trPr>
          <w:trHeight w:val="300"/>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7A5A6B" w:rsidRPr="004B7313" w:rsidRDefault="007A5A6B" w:rsidP="000F0084">
            <w:pPr>
              <w:spacing w:after="0" w:line="240" w:lineRule="auto"/>
              <w:jc w:val="center"/>
              <w:rPr>
                <w:rFonts w:ascii="Times New Roman" w:eastAsia="Times New Roman" w:hAnsi="Times New Roman"/>
                <w:sz w:val="20"/>
                <w:szCs w:val="20"/>
                <w:lang w:eastAsia="ru-RU"/>
              </w:rPr>
            </w:pPr>
          </w:p>
        </w:tc>
        <w:tc>
          <w:tcPr>
            <w:tcW w:w="1532" w:type="dxa"/>
            <w:vMerge/>
            <w:tcBorders>
              <w:top w:val="single" w:sz="4" w:space="0" w:color="auto"/>
              <w:left w:val="single" w:sz="4" w:space="0" w:color="auto"/>
              <w:bottom w:val="single" w:sz="4" w:space="0" w:color="auto"/>
              <w:right w:val="single" w:sz="4" w:space="0" w:color="auto"/>
            </w:tcBorders>
            <w:vAlign w:val="center"/>
            <w:hideMark/>
          </w:tcPr>
          <w:p w:rsidR="007A5A6B" w:rsidRPr="004B7313" w:rsidRDefault="007A5A6B" w:rsidP="000F0084">
            <w:pPr>
              <w:spacing w:after="0" w:line="240" w:lineRule="auto"/>
              <w:jc w:val="center"/>
              <w:rPr>
                <w:rFonts w:ascii="Times New Roman" w:eastAsia="Times New Roman" w:hAnsi="Times New Roman"/>
                <w:sz w:val="20"/>
                <w:szCs w:val="20"/>
                <w:lang w:eastAsia="ru-RU"/>
              </w:rPr>
            </w:pPr>
          </w:p>
        </w:tc>
        <w:tc>
          <w:tcPr>
            <w:tcW w:w="1132" w:type="dxa"/>
            <w:tcBorders>
              <w:top w:val="nil"/>
              <w:left w:val="nil"/>
              <w:bottom w:val="single" w:sz="4" w:space="0" w:color="auto"/>
              <w:right w:val="single" w:sz="4" w:space="0" w:color="auto"/>
            </w:tcBorders>
            <w:shd w:val="clear" w:color="auto" w:fill="auto"/>
            <w:noWrap/>
            <w:vAlign w:val="bottom"/>
            <w:hideMark/>
          </w:tcPr>
          <w:p w:rsidR="007A5A6B" w:rsidRPr="004B7313" w:rsidRDefault="007A5A6B" w:rsidP="000F0084">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успевают</w:t>
            </w:r>
          </w:p>
        </w:tc>
        <w:tc>
          <w:tcPr>
            <w:tcW w:w="1021" w:type="dxa"/>
            <w:tcBorders>
              <w:top w:val="nil"/>
              <w:left w:val="nil"/>
              <w:bottom w:val="single" w:sz="4" w:space="0" w:color="auto"/>
              <w:right w:val="single" w:sz="4" w:space="0" w:color="auto"/>
            </w:tcBorders>
            <w:shd w:val="clear" w:color="auto" w:fill="auto"/>
            <w:noWrap/>
            <w:vAlign w:val="bottom"/>
            <w:hideMark/>
          </w:tcPr>
          <w:p w:rsidR="007A5A6B" w:rsidRPr="004B7313" w:rsidRDefault="007A5A6B" w:rsidP="000F0084">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7A5A6B" w:rsidRPr="004B7313" w:rsidRDefault="007A5A6B" w:rsidP="000F0084">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"4 и 5"</w:t>
            </w:r>
          </w:p>
        </w:tc>
        <w:tc>
          <w:tcPr>
            <w:tcW w:w="1151" w:type="dxa"/>
            <w:gridSpan w:val="2"/>
            <w:tcBorders>
              <w:top w:val="nil"/>
              <w:left w:val="nil"/>
              <w:bottom w:val="single" w:sz="4" w:space="0" w:color="auto"/>
              <w:right w:val="single" w:sz="4" w:space="0" w:color="auto"/>
            </w:tcBorders>
            <w:shd w:val="clear" w:color="auto" w:fill="auto"/>
            <w:noWrap/>
            <w:vAlign w:val="bottom"/>
            <w:hideMark/>
          </w:tcPr>
          <w:p w:rsidR="007A5A6B" w:rsidRPr="004B7313" w:rsidRDefault="007A5A6B" w:rsidP="000F0084">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w:t>
            </w:r>
          </w:p>
        </w:tc>
        <w:tc>
          <w:tcPr>
            <w:tcW w:w="1117" w:type="dxa"/>
            <w:gridSpan w:val="3"/>
            <w:tcBorders>
              <w:top w:val="nil"/>
              <w:left w:val="nil"/>
              <w:bottom w:val="single" w:sz="4" w:space="0" w:color="auto"/>
              <w:right w:val="single" w:sz="4" w:space="0" w:color="auto"/>
            </w:tcBorders>
            <w:shd w:val="clear" w:color="auto" w:fill="auto"/>
            <w:noWrap/>
            <w:vAlign w:val="bottom"/>
            <w:hideMark/>
          </w:tcPr>
          <w:p w:rsidR="007A5A6B" w:rsidRPr="004B7313" w:rsidRDefault="007A5A6B" w:rsidP="000F0084">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"5"</w:t>
            </w:r>
          </w:p>
        </w:tc>
        <w:tc>
          <w:tcPr>
            <w:tcW w:w="1041" w:type="dxa"/>
            <w:tcBorders>
              <w:top w:val="nil"/>
              <w:left w:val="nil"/>
              <w:bottom w:val="single" w:sz="4" w:space="0" w:color="auto"/>
              <w:right w:val="single" w:sz="4" w:space="0" w:color="auto"/>
            </w:tcBorders>
            <w:shd w:val="clear" w:color="auto" w:fill="auto"/>
            <w:noWrap/>
            <w:vAlign w:val="bottom"/>
            <w:hideMark/>
          </w:tcPr>
          <w:p w:rsidR="007A5A6B" w:rsidRPr="004B7313" w:rsidRDefault="007A5A6B" w:rsidP="000F0084">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w:t>
            </w:r>
          </w:p>
        </w:tc>
        <w:tc>
          <w:tcPr>
            <w:tcW w:w="2079" w:type="dxa"/>
            <w:gridSpan w:val="2"/>
            <w:tcBorders>
              <w:top w:val="nil"/>
              <w:left w:val="nil"/>
              <w:bottom w:val="single" w:sz="4" w:space="0" w:color="auto"/>
              <w:right w:val="single" w:sz="4" w:space="0" w:color="auto"/>
            </w:tcBorders>
            <w:shd w:val="clear" w:color="auto" w:fill="auto"/>
            <w:noWrap/>
            <w:vAlign w:val="bottom"/>
            <w:hideMark/>
          </w:tcPr>
          <w:p w:rsidR="007A5A6B" w:rsidRPr="004B7313" w:rsidRDefault="007A5A6B" w:rsidP="000F0084">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(кол-во)</w:t>
            </w:r>
          </w:p>
        </w:tc>
      </w:tr>
      <w:tr w:rsidR="00AF1369" w:rsidRPr="004B7313" w:rsidTr="001B599D">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AF1369" w:rsidRPr="004B7313" w:rsidRDefault="00AF1369" w:rsidP="0040083D">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2</w:t>
            </w:r>
          </w:p>
        </w:tc>
        <w:tc>
          <w:tcPr>
            <w:tcW w:w="1532" w:type="dxa"/>
            <w:tcBorders>
              <w:top w:val="nil"/>
              <w:left w:val="nil"/>
              <w:bottom w:val="single" w:sz="4" w:space="0" w:color="auto"/>
              <w:right w:val="single" w:sz="4" w:space="0" w:color="auto"/>
            </w:tcBorders>
            <w:shd w:val="clear" w:color="auto" w:fill="auto"/>
            <w:noWrap/>
            <w:vAlign w:val="bottom"/>
          </w:tcPr>
          <w:p w:rsidR="00AF1369" w:rsidRPr="004B7313" w:rsidRDefault="00051FDE" w:rsidP="00596C65">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197</w:t>
            </w:r>
          </w:p>
        </w:tc>
        <w:tc>
          <w:tcPr>
            <w:tcW w:w="1132" w:type="dxa"/>
            <w:tcBorders>
              <w:top w:val="nil"/>
              <w:left w:val="nil"/>
              <w:bottom w:val="single" w:sz="4" w:space="0" w:color="auto"/>
              <w:right w:val="single" w:sz="4" w:space="0" w:color="auto"/>
            </w:tcBorders>
            <w:shd w:val="clear" w:color="auto" w:fill="auto"/>
            <w:noWrap/>
            <w:vAlign w:val="bottom"/>
          </w:tcPr>
          <w:p w:rsidR="00AF1369" w:rsidRPr="004B7313" w:rsidRDefault="00051FDE" w:rsidP="00596C65">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197</w:t>
            </w:r>
          </w:p>
        </w:tc>
        <w:tc>
          <w:tcPr>
            <w:tcW w:w="1021" w:type="dxa"/>
            <w:tcBorders>
              <w:top w:val="nil"/>
              <w:left w:val="nil"/>
              <w:bottom w:val="single" w:sz="4" w:space="0" w:color="auto"/>
              <w:right w:val="single" w:sz="4" w:space="0" w:color="auto"/>
            </w:tcBorders>
            <w:shd w:val="clear" w:color="auto" w:fill="auto"/>
            <w:noWrap/>
            <w:vAlign w:val="bottom"/>
            <w:hideMark/>
          </w:tcPr>
          <w:p w:rsidR="00AF1369" w:rsidRPr="004B7313" w:rsidRDefault="00AF1369" w:rsidP="0040083D">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100</w:t>
            </w:r>
          </w:p>
        </w:tc>
        <w:tc>
          <w:tcPr>
            <w:tcW w:w="992" w:type="dxa"/>
            <w:gridSpan w:val="2"/>
            <w:tcBorders>
              <w:top w:val="nil"/>
              <w:left w:val="nil"/>
              <w:bottom w:val="single" w:sz="4" w:space="0" w:color="auto"/>
              <w:right w:val="single" w:sz="4" w:space="0" w:color="auto"/>
            </w:tcBorders>
            <w:shd w:val="clear" w:color="auto" w:fill="auto"/>
            <w:noWrap/>
            <w:vAlign w:val="bottom"/>
          </w:tcPr>
          <w:p w:rsidR="00AF1369" w:rsidRPr="004B7313" w:rsidRDefault="00051FDE" w:rsidP="0040083D">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104</w:t>
            </w:r>
          </w:p>
        </w:tc>
        <w:tc>
          <w:tcPr>
            <w:tcW w:w="1151" w:type="dxa"/>
            <w:gridSpan w:val="2"/>
            <w:tcBorders>
              <w:top w:val="nil"/>
              <w:left w:val="nil"/>
              <w:bottom w:val="single" w:sz="4" w:space="0" w:color="auto"/>
              <w:right w:val="single" w:sz="4" w:space="0" w:color="auto"/>
            </w:tcBorders>
            <w:shd w:val="clear" w:color="auto" w:fill="auto"/>
            <w:noWrap/>
            <w:vAlign w:val="bottom"/>
          </w:tcPr>
          <w:p w:rsidR="00AF1369" w:rsidRPr="004B7313" w:rsidRDefault="00051FDE" w:rsidP="0040083D">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53</w:t>
            </w:r>
          </w:p>
        </w:tc>
        <w:tc>
          <w:tcPr>
            <w:tcW w:w="1117" w:type="dxa"/>
            <w:gridSpan w:val="3"/>
            <w:tcBorders>
              <w:top w:val="nil"/>
              <w:left w:val="nil"/>
              <w:bottom w:val="single" w:sz="4" w:space="0" w:color="auto"/>
              <w:right w:val="single" w:sz="4" w:space="0" w:color="auto"/>
            </w:tcBorders>
            <w:shd w:val="clear" w:color="auto" w:fill="auto"/>
            <w:noWrap/>
            <w:vAlign w:val="bottom"/>
          </w:tcPr>
          <w:p w:rsidR="00AF1369" w:rsidRPr="004B7313" w:rsidRDefault="00051FDE" w:rsidP="0040083D">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13</w:t>
            </w:r>
          </w:p>
        </w:tc>
        <w:tc>
          <w:tcPr>
            <w:tcW w:w="1041" w:type="dxa"/>
            <w:tcBorders>
              <w:top w:val="nil"/>
              <w:left w:val="nil"/>
              <w:bottom w:val="single" w:sz="4" w:space="0" w:color="auto"/>
              <w:right w:val="single" w:sz="4" w:space="0" w:color="auto"/>
            </w:tcBorders>
            <w:shd w:val="clear" w:color="auto" w:fill="auto"/>
            <w:noWrap/>
            <w:vAlign w:val="bottom"/>
          </w:tcPr>
          <w:p w:rsidR="00AF1369" w:rsidRPr="004B7313" w:rsidRDefault="00051FDE" w:rsidP="0040083D">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6,5</w:t>
            </w:r>
          </w:p>
        </w:tc>
        <w:tc>
          <w:tcPr>
            <w:tcW w:w="2079" w:type="dxa"/>
            <w:gridSpan w:val="2"/>
            <w:tcBorders>
              <w:top w:val="nil"/>
              <w:left w:val="nil"/>
              <w:bottom w:val="single" w:sz="4" w:space="0" w:color="auto"/>
              <w:right w:val="single" w:sz="4" w:space="0" w:color="auto"/>
            </w:tcBorders>
            <w:shd w:val="clear" w:color="auto" w:fill="auto"/>
            <w:noWrap/>
            <w:vAlign w:val="bottom"/>
            <w:hideMark/>
          </w:tcPr>
          <w:p w:rsidR="00AF1369" w:rsidRPr="004B7313" w:rsidRDefault="00AF1369" w:rsidP="0040083D">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0</w:t>
            </w:r>
          </w:p>
        </w:tc>
      </w:tr>
      <w:tr w:rsidR="00AF1369" w:rsidRPr="004B7313" w:rsidTr="001B599D">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AF1369" w:rsidRPr="004B7313" w:rsidRDefault="00AF1369" w:rsidP="0040083D">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3</w:t>
            </w:r>
          </w:p>
        </w:tc>
        <w:tc>
          <w:tcPr>
            <w:tcW w:w="1532" w:type="dxa"/>
            <w:tcBorders>
              <w:top w:val="nil"/>
              <w:left w:val="nil"/>
              <w:bottom w:val="single" w:sz="4" w:space="0" w:color="auto"/>
              <w:right w:val="single" w:sz="4" w:space="0" w:color="auto"/>
            </w:tcBorders>
            <w:shd w:val="clear" w:color="auto" w:fill="auto"/>
            <w:noWrap/>
            <w:vAlign w:val="bottom"/>
          </w:tcPr>
          <w:p w:rsidR="00AF1369" w:rsidRPr="004B7313" w:rsidRDefault="00051FDE" w:rsidP="00596C65">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220</w:t>
            </w:r>
          </w:p>
        </w:tc>
        <w:tc>
          <w:tcPr>
            <w:tcW w:w="1132" w:type="dxa"/>
            <w:tcBorders>
              <w:top w:val="nil"/>
              <w:left w:val="nil"/>
              <w:bottom w:val="single" w:sz="4" w:space="0" w:color="auto"/>
              <w:right w:val="single" w:sz="4" w:space="0" w:color="auto"/>
            </w:tcBorders>
            <w:shd w:val="clear" w:color="auto" w:fill="auto"/>
            <w:noWrap/>
            <w:vAlign w:val="bottom"/>
          </w:tcPr>
          <w:p w:rsidR="00AF1369" w:rsidRPr="004B7313" w:rsidRDefault="00051FDE" w:rsidP="00596C65">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220</w:t>
            </w:r>
          </w:p>
        </w:tc>
        <w:tc>
          <w:tcPr>
            <w:tcW w:w="1021" w:type="dxa"/>
            <w:tcBorders>
              <w:top w:val="nil"/>
              <w:left w:val="nil"/>
              <w:bottom w:val="single" w:sz="4" w:space="0" w:color="auto"/>
              <w:right w:val="single" w:sz="4" w:space="0" w:color="auto"/>
            </w:tcBorders>
            <w:shd w:val="clear" w:color="auto" w:fill="auto"/>
            <w:noWrap/>
            <w:vAlign w:val="bottom"/>
            <w:hideMark/>
          </w:tcPr>
          <w:p w:rsidR="00AF1369" w:rsidRPr="004B7313" w:rsidRDefault="00AF1369" w:rsidP="0040083D">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100</w:t>
            </w:r>
          </w:p>
        </w:tc>
        <w:tc>
          <w:tcPr>
            <w:tcW w:w="992" w:type="dxa"/>
            <w:gridSpan w:val="2"/>
            <w:tcBorders>
              <w:top w:val="nil"/>
              <w:left w:val="nil"/>
              <w:bottom w:val="single" w:sz="4" w:space="0" w:color="auto"/>
              <w:right w:val="single" w:sz="4" w:space="0" w:color="auto"/>
            </w:tcBorders>
            <w:shd w:val="clear" w:color="auto" w:fill="auto"/>
            <w:noWrap/>
            <w:vAlign w:val="bottom"/>
          </w:tcPr>
          <w:p w:rsidR="00AF1369" w:rsidRPr="004B7313" w:rsidRDefault="00051FDE" w:rsidP="0040083D">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103</w:t>
            </w:r>
          </w:p>
        </w:tc>
        <w:tc>
          <w:tcPr>
            <w:tcW w:w="1151" w:type="dxa"/>
            <w:gridSpan w:val="2"/>
            <w:tcBorders>
              <w:top w:val="nil"/>
              <w:left w:val="nil"/>
              <w:bottom w:val="single" w:sz="4" w:space="0" w:color="auto"/>
              <w:right w:val="single" w:sz="4" w:space="0" w:color="auto"/>
            </w:tcBorders>
            <w:shd w:val="clear" w:color="auto" w:fill="auto"/>
            <w:noWrap/>
            <w:vAlign w:val="bottom"/>
          </w:tcPr>
          <w:p w:rsidR="00AF1369" w:rsidRPr="004B7313" w:rsidRDefault="00051FDE" w:rsidP="0040083D">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46</w:t>
            </w:r>
          </w:p>
        </w:tc>
        <w:tc>
          <w:tcPr>
            <w:tcW w:w="1117" w:type="dxa"/>
            <w:gridSpan w:val="3"/>
            <w:tcBorders>
              <w:top w:val="nil"/>
              <w:left w:val="nil"/>
              <w:bottom w:val="single" w:sz="4" w:space="0" w:color="auto"/>
              <w:right w:val="single" w:sz="4" w:space="0" w:color="auto"/>
            </w:tcBorders>
            <w:shd w:val="clear" w:color="auto" w:fill="auto"/>
            <w:noWrap/>
            <w:vAlign w:val="bottom"/>
          </w:tcPr>
          <w:p w:rsidR="00AF1369" w:rsidRPr="004B7313" w:rsidRDefault="00051FDE" w:rsidP="0040083D">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10</w:t>
            </w:r>
          </w:p>
        </w:tc>
        <w:tc>
          <w:tcPr>
            <w:tcW w:w="1041" w:type="dxa"/>
            <w:tcBorders>
              <w:top w:val="nil"/>
              <w:left w:val="nil"/>
              <w:bottom w:val="single" w:sz="4" w:space="0" w:color="auto"/>
              <w:right w:val="single" w:sz="4" w:space="0" w:color="auto"/>
            </w:tcBorders>
            <w:shd w:val="clear" w:color="auto" w:fill="auto"/>
            <w:noWrap/>
            <w:vAlign w:val="bottom"/>
          </w:tcPr>
          <w:p w:rsidR="00AF1369" w:rsidRPr="004B7313" w:rsidRDefault="00051FDE" w:rsidP="0040083D">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4,5</w:t>
            </w:r>
          </w:p>
        </w:tc>
        <w:tc>
          <w:tcPr>
            <w:tcW w:w="2079" w:type="dxa"/>
            <w:gridSpan w:val="2"/>
            <w:tcBorders>
              <w:top w:val="nil"/>
              <w:left w:val="nil"/>
              <w:bottom w:val="single" w:sz="4" w:space="0" w:color="auto"/>
              <w:right w:val="single" w:sz="4" w:space="0" w:color="auto"/>
            </w:tcBorders>
            <w:shd w:val="clear" w:color="auto" w:fill="auto"/>
            <w:noWrap/>
            <w:vAlign w:val="bottom"/>
            <w:hideMark/>
          </w:tcPr>
          <w:p w:rsidR="00AF1369" w:rsidRPr="004B7313" w:rsidRDefault="00AF1369" w:rsidP="0040083D">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0</w:t>
            </w:r>
          </w:p>
        </w:tc>
      </w:tr>
      <w:tr w:rsidR="00AF1369" w:rsidRPr="004B7313" w:rsidTr="001B599D">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AF1369" w:rsidRPr="004B7313" w:rsidRDefault="00AF1369" w:rsidP="0040083D">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4</w:t>
            </w:r>
          </w:p>
        </w:tc>
        <w:tc>
          <w:tcPr>
            <w:tcW w:w="1532" w:type="dxa"/>
            <w:tcBorders>
              <w:top w:val="nil"/>
              <w:left w:val="nil"/>
              <w:bottom w:val="single" w:sz="4" w:space="0" w:color="auto"/>
              <w:right w:val="single" w:sz="4" w:space="0" w:color="auto"/>
            </w:tcBorders>
            <w:shd w:val="clear" w:color="auto" w:fill="auto"/>
            <w:noWrap/>
            <w:vAlign w:val="bottom"/>
          </w:tcPr>
          <w:p w:rsidR="00AF1369" w:rsidRPr="004B7313" w:rsidRDefault="00051FDE" w:rsidP="00596C65">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203</w:t>
            </w:r>
          </w:p>
        </w:tc>
        <w:tc>
          <w:tcPr>
            <w:tcW w:w="1132" w:type="dxa"/>
            <w:tcBorders>
              <w:top w:val="nil"/>
              <w:left w:val="nil"/>
              <w:bottom w:val="single" w:sz="4" w:space="0" w:color="auto"/>
              <w:right w:val="single" w:sz="4" w:space="0" w:color="auto"/>
            </w:tcBorders>
            <w:shd w:val="clear" w:color="auto" w:fill="auto"/>
            <w:noWrap/>
            <w:vAlign w:val="bottom"/>
          </w:tcPr>
          <w:p w:rsidR="00AF1369" w:rsidRPr="004B7313" w:rsidRDefault="00051FDE" w:rsidP="00596C65">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203</w:t>
            </w:r>
          </w:p>
        </w:tc>
        <w:tc>
          <w:tcPr>
            <w:tcW w:w="1021" w:type="dxa"/>
            <w:tcBorders>
              <w:top w:val="nil"/>
              <w:left w:val="nil"/>
              <w:bottom w:val="single" w:sz="4" w:space="0" w:color="auto"/>
              <w:right w:val="single" w:sz="4" w:space="0" w:color="auto"/>
            </w:tcBorders>
            <w:shd w:val="clear" w:color="auto" w:fill="auto"/>
            <w:noWrap/>
            <w:vAlign w:val="bottom"/>
            <w:hideMark/>
          </w:tcPr>
          <w:p w:rsidR="00AF1369" w:rsidRPr="004B7313" w:rsidRDefault="00AF1369" w:rsidP="0040083D">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100</w:t>
            </w:r>
          </w:p>
        </w:tc>
        <w:tc>
          <w:tcPr>
            <w:tcW w:w="992" w:type="dxa"/>
            <w:gridSpan w:val="2"/>
            <w:tcBorders>
              <w:top w:val="nil"/>
              <w:left w:val="nil"/>
              <w:bottom w:val="single" w:sz="4" w:space="0" w:color="auto"/>
              <w:right w:val="single" w:sz="4" w:space="0" w:color="auto"/>
            </w:tcBorders>
            <w:shd w:val="clear" w:color="auto" w:fill="auto"/>
            <w:noWrap/>
            <w:vAlign w:val="bottom"/>
          </w:tcPr>
          <w:p w:rsidR="00AF1369" w:rsidRPr="004B7313" w:rsidRDefault="00051FDE" w:rsidP="0040083D">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97</w:t>
            </w:r>
          </w:p>
        </w:tc>
        <w:tc>
          <w:tcPr>
            <w:tcW w:w="1151" w:type="dxa"/>
            <w:gridSpan w:val="2"/>
            <w:tcBorders>
              <w:top w:val="nil"/>
              <w:left w:val="nil"/>
              <w:bottom w:val="single" w:sz="4" w:space="0" w:color="auto"/>
              <w:right w:val="single" w:sz="4" w:space="0" w:color="auto"/>
            </w:tcBorders>
            <w:shd w:val="clear" w:color="auto" w:fill="auto"/>
            <w:noWrap/>
            <w:vAlign w:val="bottom"/>
          </w:tcPr>
          <w:p w:rsidR="00AF1369" w:rsidRPr="004B7313" w:rsidRDefault="00051FDE" w:rsidP="0040083D">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47</w:t>
            </w:r>
          </w:p>
        </w:tc>
        <w:tc>
          <w:tcPr>
            <w:tcW w:w="1117" w:type="dxa"/>
            <w:gridSpan w:val="3"/>
            <w:tcBorders>
              <w:top w:val="nil"/>
              <w:left w:val="nil"/>
              <w:bottom w:val="single" w:sz="4" w:space="0" w:color="auto"/>
              <w:right w:val="single" w:sz="4" w:space="0" w:color="auto"/>
            </w:tcBorders>
            <w:shd w:val="clear" w:color="auto" w:fill="auto"/>
            <w:noWrap/>
            <w:vAlign w:val="bottom"/>
          </w:tcPr>
          <w:p w:rsidR="00AF1369" w:rsidRPr="004B7313" w:rsidRDefault="00051FDE" w:rsidP="0040083D">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20</w:t>
            </w:r>
          </w:p>
        </w:tc>
        <w:tc>
          <w:tcPr>
            <w:tcW w:w="1041" w:type="dxa"/>
            <w:tcBorders>
              <w:top w:val="nil"/>
              <w:left w:val="nil"/>
              <w:bottom w:val="single" w:sz="4" w:space="0" w:color="auto"/>
              <w:right w:val="single" w:sz="4" w:space="0" w:color="auto"/>
            </w:tcBorders>
            <w:shd w:val="clear" w:color="auto" w:fill="auto"/>
            <w:noWrap/>
            <w:vAlign w:val="bottom"/>
          </w:tcPr>
          <w:p w:rsidR="00AF1369" w:rsidRPr="004B7313" w:rsidRDefault="00051FDE" w:rsidP="0040083D">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9</w:t>
            </w:r>
          </w:p>
        </w:tc>
        <w:tc>
          <w:tcPr>
            <w:tcW w:w="2079" w:type="dxa"/>
            <w:gridSpan w:val="2"/>
            <w:tcBorders>
              <w:top w:val="nil"/>
              <w:left w:val="nil"/>
              <w:bottom w:val="single" w:sz="4" w:space="0" w:color="auto"/>
              <w:right w:val="single" w:sz="4" w:space="0" w:color="auto"/>
            </w:tcBorders>
            <w:shd w:val="clear" w:color="auto" w:fill="auto"/>
            <w:noWrap/>
            <w:vAlign w:val="bottom"/>
            <w:hideMark/>
          </w:tcPr>
          <w:p w:rsidR="00AF1369" w:rsidRPr="004B7313" w:rsidRDefault="00AF1369" w:rsidP="0040083D">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0</w:t>
            </w:r>
          </w:p>
        </w:tc>
      </w:tr>
      <w:tr w:rsidR="00AF1369" w:rsidRPr="004B7313" w:rsidTr="001B599D">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AF1369" w:rsidRPr="004B7313" w:rsidRDefault="00AF1369" w:rsidP="0040083D">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Итого со 2 по 4 классы</w:t>
            </w:r>
          </w:p>
        </w:tc>
        <w:tc>
          <w:tcPr>
            <w:tcW w:w="1532" w:type="dxa"/>
            <w:tcBorders>
              <w:top w:val="nil"/>
              <w:left w:val="nil"/>
              <w:bottom w:val="single" w:sz="4" w:space="0" w:color="auto"/>
              <w:right w:val="single" w:sz="4" w:space="0" w:color="auto"/>
            </w:tcBorders>
            <w:shd w:val="clear" w:color="auto" w:fill="auto"/>
            <w:noWrap/>
            <w:vAlign w:val="bottom"/>
          </w:tcPr>
          <w:p w:rsidR="00AF1369" w:rsidRPr="004B7313" w:rsidRDefault="00051FDE" w:rsidP="0040083D">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620</w:t>
            </w:r>
          </w:p>
        </w:tc>
        <w:tc>
          <w:tcPr>
            <w:tcW w:w="1132" w:type="dxa"/>
            <w:tcBorders>
              <w:top w:val="nil"/>
              <w:left w:val="nil"/>
              <w:bottom w:val="single" w:sz="4" w:space="0" w:color="auto"/>
              <w:right w:val="single" w:sz="4" w:space="0" w:color="auto"/>
            </w:tcBorders>
            <w:shd w:val="clear" w:color="auto" w:fill="auto"/>
            <w:noWrap/>
            <w:vAlign w:val="bottom"/>
          </w:tcPr>
          <w:p w:rsidR="00AF1369" w:rsidRPr="004B7313" w:rsidRDefault="00051FDE" w:rsidP="00596C65">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620</w:t>
            </w:r>
          </w:p>
        </w:tc>
        <w:tc>
          <w:tcPr>
            <w:tcW w:w="1021" w:type="dxa"/>
            <w:tcBorders>
              <w:top w:val="nil"/>
              <w:left w:val="nil"/>
              <w:bottom w:val="single" w:sz="4" w:space="0" w:color="auto"/>
              <w:right w:val="single" w:sz="4" w:space="0" w:color="auto"/>
            </w:tcBorders>
            <w:shd w:val="clear" w:color="auto" w:fill="auto"/>
            <w:noWrap/>
            <w:vAlign w:val="bottom"/>
            <w:hideMark/>
          </w:tcPr>
          <w:p w:rsidR="00AF1369" w:rsidRPr="004B7313" w:rsidRDefault="00AF1369" w:rsidP="0040083D">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100</w:t>
            </w:r>
          </w:p>
        </w:tc>
        <w:tc>
          <w:tcPr>
            <w:tcW w:w="992" w:type="dxa"/>
            <w:gridSpan w:val="2"/>
            <w:tcBorders>
              <w:top w:val="nil"/>
              <w:left w:val="nil"/>
              <w:bottom w:val="single" w:sz="4" w:space="0" w:color="auto"/>
              <w:right w:val="single" w:sz="4" w:space="0" w:color="auto"/>
            </w:tcBorders>
            <w:shd w:val="clear" w:color="auto" w:fill="auto"/>
            <w:noWrap/>
            <w:vAlign w:val="bottom"/>
          </w:tcPr>
          <w:p w:rsidR="00AF1369" w:rsidRPr="004B7313" w:rsidRDefault="00051FDE" w:rsidP="0040083D">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304</w:t>
            </w:r>
          </w:p>
        </w:tc>
        <w:tc>
          <w:tcPr>
            <w:tcW w:w="1151" w:type="dxa"/>
            <w:gridSpan w:val="2"/>
            <w:tcBorders>
              <w:top w:val="nil"/>
              <w:left w:val="nil"/>
              <w:bottom w:val="single" w:sz="4" w:space="0" w:color="auto"/>
              <w:right w:val="single" w:sz="4" w:space="0" w:color="auto"/>
            </w:tcBorders>
            <w:shd w:val="clear" w:color="auto" w:fill="auto"/>
            <w:noWrap/>
            <w:vAlign w:val="bottom"/>
          </w:tcPr>
          <w:p w:rsidR="00AF1369" w:rsidRPr="004B7313" w:rsidRDefault="00051FDE" w:rsidP="0040083D">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49</w:t>
            </w:r>
          </w:p>
        </w:tc>
        <w:tc>
          <w:tcPr>
            <w:tcW w:w="1117" w:type="dxa"/>
            <w:gridSpan w:val="3"/>
            <w:tcBorders>
              <w:top w:val="nil"/>
              <w:left w:val="nil"/>
              <w:bottom w:val="single" w:sz="4" w:space="0" w:color="auto"/>
              <w:right w:val="single" w:sz="4" w:space="0" w:color="auto"/>
            </w:tcBorders>
            <w:shd w:val="clear" w:color="auto" w:fill="auto"/>
            <w:noWrap/>
            <w:vAlign w:val="bottom"/>
          </w:tcPr>
          <w:p w:rsidR="00AF1369" w:rsidRPr="004B7313" w:rsidRDefault="00051FDE" w:rsidP="0040083D">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43</w:t>
            </w:r>
          </w:p>
        </w:tc>
        <w:tc>
          <w:tcPr>
            <w:tcW w:w="1041" w:type="dxa"/>
            <w:tcBorders>
              <w:top w:val="nil"/>
              <w:left w:val="nil"/>
              <w:bottom w:val="single" w:sz="4" w:space="0" w:color="auto"/>
              <w:right w:val="single" w:sz="4" w:space="0" w:color="auto"/>
            </w:tcBorders>
            <w:shd w:val="clear" w:color="auto" w:fill="auto"/>
            <w:noWrap/>
            <w:vAlign w:val="bottom"/>
          </w:tcPr>
          <w:p w:rsidR="00AF1369" w:rsidRPr="004B7313" w:rsidRDefault="00051FDE" w:rsidP="0040083D">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7</w:t>
            </w:r>
          </w:p>
        </w:tc>
        <w:tc>
          <w:tcPr>
            <w:tcW w:w="2079" w:type="dxa"/>
            <w:gridSpan w:val="2"/>
            <w:tcBorders>
              <w:top w:val="nil"/>
              <w:left w:val="nil"/>
              <w:bottom w:val="single" w:sz="4" w:space="0" w:color="auto"/>
              <w:right w:val="single" w:sz="4" w:space="0" w:color="auto"/>
            </w:tcBorders>
            <w:shd w:val="clear" w:color="auto" w:fill="auto"/>
            <w:noWrap/>
            <w:vAlign w:val="bottom"/>
            <w:hideMark/>
          </w:tcPr>
          <w:p w:rsidR="00AF1369" w:rsidRPr="004B7313" w:rsidRDefault="00AF1369" w:rsidP="0040083D">
            <w:pPr>
              <w:spacing w:after="0" w:line="240" w:lineRule="auto"/>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0</w:t>
            </w:r>
          </w:p>
        </w:tc>
      </w:tr>
      <w:tr w:rsidR="00042A1F" w:rsidRPr="004B7313" w:rsidTr="000F0084">
        <w:trPr>
          <w:trHeight w:val="10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2A1F" w:rsidRPr="004B7313" w:rsidRDefault="00042A1F" w:rsidP="00E4129E">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5</w:t>
            </w:r>
          </w:p>
        </w:tc>
        <w:tc>
          <w:tcPr>
            <w:tcW w:w="1532" w:type="dxa"/>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4B7313">
            <w:pPr>
              <w:jc w:val="center"/>
              <w:rPr>
                <w:rFonts w:ascii="Times New Roman" w:hAnsi="Times New Roman"/>
                <w:sz w:val="20"/>
                <w:szCs w:val="20"/>
              </w:rPr>
            </w:pPr>
            <w:r w:rsidRPr="004B7313">
              <w:rPr>
                <w:rFonts w:ascii="Times New Roman" w:hAnsi="Times New Roman"/>
                <w:sz w:val="20"/>
                <w:szCs w:val="20"/>
              </w:rPr>
              <w:t>219</w:t>
            </w:r>
          </w:p>
        </w:tc>
        <w:tc>
          <w:tcPr>
            <w:tcW w:w="1132" w:type="dxa"/>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4B7313">
            <w:pPr>
              <w:jc w:val="center"/>
              <w:rPr>
                <w:rFonts w:ascii="Times New Roman" w:hAnsi="Times New Roman"/>
                <w:sz w:val="20"/>
                <w:szCs w:val="20"/>
              </w:rPr>
            </w:pPr>
            <w:r w:rsidRPr="004B7313">
              <w:rPr>
                <w:rFonts w:ascii="Times New Roman" w:hAnsi="Times New Roman"/>
                <w:sz w:val="20"/>
                <w:szCs w:val="20"/>
              </w:rPr>
              <w:t>219</w:t>
            </w:r>
          </w:p>
        </w:tc>
        <w:tc>
          <w:tcPr>
            <w:tcW w:w="1021" w:type="dxa"/>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4B7313">
            <w:pPr>
              <w:jc w:val="center"/>
              <w:rPr>
                <w:rFonts w:ascii="Times New Roman" w:hAnsi="Times New Roman"/>
                <w:sz w:val="20"/>
                <w:szCs w:val="20"/>
              </w:rPr>
            </w:pPr>
            <w:r w:rsidRPr="004B7313">
              <w:rPr>
                <w:rFonts w:ascii="Times New Roman" w:hAnsi="Times New Roman"/>
                <w:sz w:val="20"/>
                <w:szCs w:val="20"/>
              </w:rPr>
              <w:t>100</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4B7313">
            <w:pPr>
              <w:jc w:val="center"/>
              <w:rPr>
                <w:rFonts w:ascii="Times New Roman" w:hAnsi="Times New Roman"/>
                <w:sz w:val="20"/>
                <w:szCs w:val="20"/>
              </w:rPr>
            </w:pPr>
            <w:r w:rsidRPr="004B7313">
              <w:rPr>
                <w:rFonts w:ascii="Times New Roman" w:hAnsi="Times New Roman"/>
                <w:sz w:val="20"/>
                <w:szCs w:val="20"/>
              </w:rPr>
              <w:t>63</w:t>
            </w:r>
          </w:p>
        </w:tc>
        <w:tc>
          <w:tcPr>
            <w:tcW w:w="1151" w:type="dxa"/>
            <w:gridSpan w:val="2"/>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4B7313">
            <w:pPr>
              <w:jc w:val="center"/>
              <w:rPr>
                <w:rFonts w:ascii="Times New Roman" w:hAnsi="Times New Roman"/>
                <w:sz w:val="20"/>
                <w:szCs w:val="20"/>
              </w:rPr>
            </w:pPr>
            <w:r w:rsidRPr="004B7313">
              <w:rPr>
                <w:rFonts w:ascii="Times New Roman" w:hAnsi="Times New Roman"/>
                <w:sz w:val="20"/>
                <w:szCs w:val="20"/>
              </w:rPr>
              <w:t>29%</w:t>
            </w:r>
          </w:p>
        </w:tc>
        <w:tc>
          <w:tcPr>
            <w:tcW w:w="1117" w:type="dxa"/>
            <w:gridSpan w:val="3"/>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4B7313">
            <w:pPr>
              <w:jc w:val="center"/>
              <w:rPr>
                <w:rFonts w:ascii="Times New Roman" w:hAnsi="Times New Roman"/>
                <w:sz w:val="20"/>
                <w:szCs w:val="20"/>
              </w:rPr>
            </w:pPr>
            <w:r w:rsidRPr="004B7313">
              <w:rPr>
                <w:rFonts w:ascii="Times New Roman" w:hAnsi="Times New Roman"/>
                <w:sz w:val="20"/>
                <w:szCs w:val="20"/>
              </w:rPr>
              <w:t>4</w:t>
            </w:r>
          </w:p>
        </w:tc>
        <w:tc>
          <w:tcPr>
            <w:tcW w:w="1041" w:type="dxa"/>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4B7313">
            <w:pPr>
              <w:jc w:val="center"/>
              <w:rPr>
                <w:rFonts w:ascii="Times New Roman" w:hAnsi="Times New Roman"/>
                <w:sz w:val="20"/>
                <w:szCs w:val="20"/>
              </w:rPr>
            </w:pPr>
            <w:r w:rsidRPr="004B7313">
              <w:rPr>
                <w:rFonts w:ascii="Times New Roman" w:hAnsi="Times New Roman"/>
                <w:sz w:val="20"/>
                <w:szCs w:val="20"/>
              </w:rPr>
              <w:t>2%</w:t>
            </w:r>
          </w:p>
        </w:tc>
        <w:tc>
          <w:tcPr>
            <w:tcW w:w="2079" w:type="dxa"/>
            <w:gridSpan w:val="2"/>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4B7313">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0</w:t>
            </w:r>
          </w:p>
        </w:tc>
      </w:tr>
      <w:tr w:rsidR="00042A1F" w:rsidRPr="004B7313" w:rsidTr="000F0084">
        <w:trPr>
          <w:trHeight w:val="18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2A1F" w:rsidRPr="004B7313" w:rsidRDefault="00042A1F" w:rsidP="00E4129E">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6</w:t>
            </w:r>
          </w:p>
        </w:tc>
        <w:tc>
          <w:tcPr>
            <w:tcW w:w="1532" w:type="dxa"/>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4B7313">
            <w:pPr>
              <w:jc w:val="center"/>
              <w:rPr>
                <w:rFonts w:ascii="Times New Roman" w:hAnsi="Times New Roman"/>
                <w:sz w:val="20"/>
                <w:szCs w:val="20"/>
              </w:rPr>
            </w:pPr>
            <w:r w:rsidRPr="004B7313">
              <w:rPr>
                <w:rFonts w:ascii="Times New Roman" w:hAnsi="Times New Roman"/>
                <w:sz w:val="20"/>
                <w:szCs w:val="20"/>
              </w:rPr>
              <w:t>191</w:t>
            </w:r>
          </w:p>
        </w:tc>
        <w:tc>
          <w:tcPr>
            <w:tcW w:w="1132" w:type="dxa"/>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4B7313">
            <w:pPr>
              <w:jc w:val="center"/>
              <w:rPr>
                <w:rFonts w:ascii="Times New Roman" w:hAnsi="Times New Roman"/>
                <w:sz w:val="20"/>
                <w:szCs w:val="20"/>
              </w:rPr>
            </w:pPr>
            <w:r w:rsidRPr="004B7313">
              <w:rPr>
                <w:rFonts w:ascii="Times New Roman" w:hAnsi="Times New Roman"/>
                <w:sz w:val="20"/>
                <w:szCs w:val="20"/>
              </w:rPr>
              <w:t>191</w:t>
            </w:r>
          </w:p>
        </w:tc>
        <w:tc>
          <w:tcPr>
            <w:tcW w:w="1021" w:type="dxa"/>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4B7313">
            <w:pPr>
              <w:jc w:val="center"/>
              <w:rPr>
                <w:rFonts w:ascii="Times New Roman" w:hAnsi="Times New Roman"/>
                <w:sz w:val="20"/>
                <w:szCs w:val="20"/>
              </w:rPr>
            </w:pPr>
            <w:r w:rsidRPr="004B7313">
              <w:rPr>
                <w:rFonts w:ascii="Times New Roman" w:hAnsi="Times New Roman"/>
                <w:sz w:val="20"/>
                <w:szCs w:val="20"/>
              </w:rPr>
              <w:t>100</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4B7313">
            <w:pPr>
              <w:jc w:val="center"/>
              <w:rPr>
                <w:rFonts w:ascii="Times New Roman" w:hAnsi="Times New Roman"/>
                <w:sz w:val="20"/>
                <w:szCs w:val="20"/>
              </w:rPr>
            </w:pPr>
            <w:r w:rsidRPr="004B7313">
              <w:rPr>
                <w:rFonts w:ascii="Times New Roman" w:hAnsi="Times New Roman"/>
                <w:sz w:val="20"/>
                <w:szCs w:val="20"/>
              </w:rPr>
              <w:t>45</w:t>
            </w:r>
          </w:p>
        </w:tc>
        <w:tc>
          <w:tcPr>
            <w:tcW w:w="1151" w:type="dxa"/>
            <w:gridSpan w:val="2"/>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4B7313">
            <w:pPr>
              <w:jc w:val="center"/>
              <w:rPr>
                <w:rFonts w:ascii="Times New Roman" w:hAnsi="Times New Roman"/>
                <w:sz w:val="20"/>
                <w:szCs w:val="20"/>
              </w:rPr>
            </w:pPr>
            <w:r w:rsidRPr="004B7313">
              <w:rPr>
                <w:rFonts w:ascii="Times New Roman" w:hAnsi="Times New Roman"/>
                <w:sz w:val="20"/>
                <w:szCs w:val="20"/>
              </w:rPr>
              <w:t>24%</w:t>
            </w:r>
          </w:p>
        </w:tc>
        <w:tc>
          <w:tcPr>
            <w:tcW w:w="1117" w:type="dxa"/>
            <w:gridSpan w:val="3"/>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4B7313">
            <w:pPr>
              <w:jc w:val="center"/>
              <w:rPr>
                <w:rFonts w:ascii="Times New Roman" w:hAnsi="Times New Roman"/>
                <w:sz w:val="20"/>
                <w:szCs w:val="20"/>
              </w:rPr>
            </w:pPr>
            <w:r w:rsidRPr="004B7313">
              <w:rPr>
                <w:rFonts w:ascii="Times New Roman" w:hAnsi="Times New Roman"/>
                <w:sz w:val="20"/>
                <w:szCs w:val="20"/>
              </w:rPr>
              <w:t>5</w:t>
            </w:r>
          </w:p>
        </w:tc>
        <w:tc>
          <w:tcPr>
            <w:tcW w:w="1041" w:type="dxa"/>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4B7313">
            <w:pPr>
              <w:jc w:val="center"/>
              <w:rPr>
                <w:rFonts w:ascii="Times New Roman" w:hAnsi="Times New Roman"/>
                <w:sz w:val="20"/>
                <w:szCs w:val="20"/>
              </w:rPr>
            </w:pPr>
            <w:r w:rsidRPr="004B7313">
              <w:rPr>
                <w:rFonts w:ascii="Times New Roman" w:hAnsi="Times New Roman"/>
                <w:sz w:val="20"/>
                <w:szCs w:val="20"/>
              </w:rPr>
              <w:t>3%</w:t>
            </w:r>
          </w:p>
        </w:tc>
        <w:tc>
          <w:tcPr>
            <w:tcW w:w="2079" w:type="dxa"/>
            <w:gridSpan w:val="2"/>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4B7313">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0</w:t>
            </w:r>
          </w:p>
        </w:tc>
      </w:tr>
      <w:tr w:rsidR="00042A1F" w:rsidRPr="004B7313" w:rsidTr="000F0084">
        <w:trPr>
          <w:trHeight w:val="18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2A1F" w:rsidRPr="004B7313" w:rsidRDefault="00042A1F" w:rsidP="00E4129E">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7</w:t>
            </w:r>
          </w:p>
        </w:tc>
        <w:tc>
          <w:tcPr>
            <w:tcW w:w="1532" w:type="dxa"/>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4B7313">
            <w:pPr>
              <w:jc w:val="center"/>
              <w:rPr>
                <w:rFonts w:ascii="Times New Roman" w:hAnsi="Times New Roman"/>
                <w:sz w:val="20"/>
                <w:szCs w:val="20"/>
              </w:rPr>
            </w:pPr>
            <w:r w:rsidRPr="004B7313">
              <w:rPr>
                <w:rFonts w:ascii="Times New Roman" w:hAnsi="Times New Roman"/>
                <w:sz w:val="20"/>
                <w:szCs w:val="20"/>
              </w:rPr>
              <w:t>198</w:t>
            </w:r>
          </w:p>
        </w:tc>
        <w:tc>
          <w:tcPr>
            <w:tcW w:w="1132" w:type="dxa"/>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4B7313">
            <w:pPr>
              <w:jc w:val="center"/>
              <w:rPr>
                <w:rFonts w:ascii="Times New Roman" w:hAnsi="Times New Roman"/>
                <w:sz w:val="20"/>
                <w:szCs w:val="20"/>
              </w:rPr>
            </w:pPr>
            <w:r w:rsidRPr="004B7313">
              <w:rPr>
                <w:rFonts w:ascii="Times New Roman" w:hAnsi="Times New Roman"/>
                <w:sz w:val="20"/>
                <w:szCs w:val="20"/>
              </w:rPr>
              <w:t>197</w:t>
            </w:r>
          </w:p>
        </w:tc>
        <w:tc>
          <w:tcPr>
            <w:tcW w:w="1021" w:type="dxa"/>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4B7313">
            <w:pPr>
              <w:jc w:val="center"/>
              <w:rPr>
                <w:rFonts w:ascii="Times New Roman" w:hAnsi="Times New Roman"/>
                <w:sz w:val="20"/>
                <w:szCs w:val="20"/>
              </w:rPr>
            </w:pPr>
            <w:r w:rsidRPr="004B7313">
              <w:rPr>
                <w:rFonts w:ascii="Times New Roman" w:hAnsi="Times New Roman"/>
                <w:sz w:val="20"/>
                <w:szCs w:val="20"/>
              </w:rPr>
              <w:t>99</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4B7313">
            <w:pPr>
              <w:jc w:val="center"/>
              <w:rPr>
                <w:rFonts w:ascii="Times New Roman" w:hAnsi="Times New Roman"/>
                <w:sz w:val="20"/>
                <w:szCs w:val="20"/>
              </w:rPr>
            </w:pPr>
            <w:r w:rsidRPr="004B7313">
              <w:rPr>
                <w:rFonts w:ascii="Times New Roman" w:hAnsi="Times New Roman"/>
                <w:sz w:val="20"/>
                <w:szCs w:val="20"/>
              </w:rPr>
              <w:t>49</w:t>
            </w:r>
          </w:p>
        </w:tc>
        <w:tc>
          <w:tcPr>
            <w:tcW w:w="1151" w:type="dxa"/>
            <w:gridSpan w:val="2"/>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4B7313">
            <w:pPr>
              <w:jc w:val="center"/>
              <w:rPr>
                <w:rFonts w:ascii="Times New Roman" w:hAnsi="Times New Roman"/>
                <w:sz w:val="20"/>
                <w:szCs w:val="20"/>
              </w:rPr>
            </w:pPr>
            <w:r w:rsidRPr="004B7313">
              <w:rPr>
                <w:rFonts w:ascii="Times New Roman" w:hAnsi="Times New Roman"/>
                <w:sz w:val="20"/>
                <w:szCs w:val="20"/>
              </w:rPr>
              <w:t>25%</w:t>
            </w:r>
          </w:p>
        </w:tc>
        <w:tc>
          <w:tcPr>
            <w:tcW w:w="1117" w:type="dxa"/>
            <w:gridSpan w:val="3"/>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4B7313">
            <w:pPr>
              <w:jc w:val="center"/>
              <w:rPr>
                <w:rFonts w:ascii="Times New Roman" w:hAnsi="Times New Roman"/>
                <w:sz w:val="20"/>
                <w:szCs w:val="20"/>
              </w:rPr>
            </w:pPr>
            <w:r w:rsidRPr="004B7313">
              <w:rPr>
                <w:rFonts w:ascii="Times New Roman" w:hAnsi="Times New Roman"/>
                <w:sz w:val="20"/>
                <w:szCs w:val="20"/>
              </w:rPr>
              <w:t>3</w:t>
            </w:r>
          </w:p>
        </w:tc>
        <w:tc>
          <w:tcPr>
            <w:tcW w:w="1041" w:type="dxa"/>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4B7313">
            <w:pPr>
              <w:jc w:val="center"/>
              <w:rPr>
                <w:rFonts w:ascii="Times New Roman" w:hAnsi="Times New Roman"/>
                <w:sz w:val="20"/>
                <w:szCs w:val="20"/>
              </w:rPr>
            </w:pPr>
            <w:r w:rsidRPr="004B7313">
              <w:rPr>
                <w:rFonts w:ascii="Times New Roman" w:hAnsi="Times New Roman"/>
                <w:sz w:val="20"/>
                <w:szCs w:val="20"/>
              </w:rPr>
              <w:t>1,5%</w:t>
            </w:r>
          </w:p>
        </w:tc>
        <w:tc>
          <w:tcPr>
            <w:tcW w:w="2079" w:type="dxa"/>
            <w:gridSpan w:val="2"/>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4B7313">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1</w:t>
            </w:r>
          </w:p>
        </w:tc>
      </w:tr>
      <w:tr w:rsidR="00042A1F" w:rsidRPr="004B7313" w:rsidTr="000F0084">
        <w:trPr>
          <w:trHeight w:val="18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2A1F" w:rsidRPr="004B7313" w:rsidRDefault="00042A1F" w:rsidP="00E4129E">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8</w:t>
            </w:r>
          </w:p>
        </w:tc>
        <w:tc>
          <w:tcPr>
            <w:tcW w:w="1532" w:type="dxa"/>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4B7313">
            <w:pPr>
              <w:jc w:val="center"/>
              <w:rPr>
                <w:rFonts w:ascii="Times New Roman" w:hAnsi="Times New Roman"/>
                <w:sz w:val="20"/>
                <w:szCs w:val="20"/>
              </w:rPr>
            </w:pPr>
            <w:r w:rsidRPr="004B7313">
              <w:rPr>
                <w:rFonts w:ascii="Times New Roman" w:hAnsi="Times New Roman"/>
                <w:sz w:val="20"/>
                <w:szCs w:val="20"/>
              </w:rPr>
              <w:t>176</w:t>
            </w:r>
          </w:p>
        </w:tc>
        <w:tc>
          <w:tcPr>
            <w:tcW w:w="1132" w:type="dxa"/>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4B7313">
            <w:pPr>
              <w:jc w:val="center"/>
              <w:rPr>
                <w:rFonts w:ascii="Times New Roman" w:hAnsi="Times New Roman"/>
                <w:sz w:val="20"/>
                <w:szCs w:val="20"/>
              </w:rPr>
            </w:pPr>
            <w:r w:rsidRPr="004B7313">
              <w:rPr>
                <w:rFonts w:ascii="Times New Roman" w:hAnsi="Times New Roman"/>
                <w:sz w:val="20"/>
                <w:szCs w:val="20"/>
              </w:rPr>
              <w:t>176</w:t>
            </w:r>
          </w:p>
        </w:tc>
        <w:tc>
          <w:tcPr>
            <w:tcW w:w="1021" w:type="dxa"/>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4B7313">
            <w:pPr>
              <w:jc w:val="center"/>
              <w:rPr>
                <w:rFonts w:ascii="Times New Roman" w:hAnsi="Times New Roman"/>
                <w:sz w:val="20"/>
                <w:szCs w:val="20"/>
              </w:rPr>
            </w:pPr>
            <w:r w:rsidRPr="004B7313">
              <w:rPr>
                <w:rFonts w:ascii="Times New Roman" w:hAnsi="Times New Roman"/>
                <w:sz w:val="20"/>
                <w:szCs w:val="20"/>
              </w:rPr>
              <w:t>100</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4B7313">
            <w:pPr>
              <w:jc w:val="center"/>
              <w:rPr>
                <w:rFonts w:ascii="Times New Roman" w:hAnsi="Times New Roman"/>
                <w:sz w:val="20"/>
                <w:szCs w:val="20"/>
              </w:rPr>
            </w:pPr>
            <w:r w:rsidRPr="004B7313">
              <w:rPr>
                <w:rFonts w:ascii="Times New Roman" w:hAnsi="Times New Roman"/>
                <w:sz w:val="20"/>
                <w:szCs w:val="20"/>
              </w:rPr>
              <w:t>31</w:t>
            </w:r>
          </w:p>
        </w:tc>
        <w:tc>
          <w:tcPr>
            <w:tcW w:w="1151" w:type="dxa"/>
            <w:gridSpan w:val="2"/>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4B7313">
            <w:pPr>
              <w:jc w:val="center"/>
              <w:rPr>
                <w:rFonts w:ascii="Times New Roman" w:hAnsi="Times New Roman"/>
                <w:sz w:val="20"/>
                <w:szCs w:val="20"/>
              </w:rPr>
            </w:pPr>
            <w:r w:rsidRPr="004B7313">
              <w:rPr>
                <w:rFonts w:ascii="Times New Roman" w:hAnsi="Times New Roman"/>
                <w:sz w:val="20"/>
                <w:szCs w:val="20"/>
              </w:rPr>
              <w:t>18%</w:t>
            </w:r>
          </w:p>
        </w:tc>
        <w:tc>
          <w:tcPr>
            <w:tcW w:w="1117" w:type="dxa"/>
            <w:gridSpan w:val="3"/>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4B7313">
            <w:pPr>
              <w:jc w:val="center"/>
              <w:rPr>
                <w:rFonts w:ascii="Times New Roman" w:hAnsi="Times New Roman"/>
                <w:sz w:val="20"/>
                <w:szCs w:val="20"/>
              </w:rPr>
            </w:pPr>
            <w:r w:rsidRPr="004B7313">
              <w:rPr>
                <w:rFonts w:ascii="Times New Roman" w:hAnsi="Times New Roman"/>
                <w:sz w:val="20"/>
                <w:szCs w:val="20"/>
              </w:rPr>
              <w:t>3</w:t>
            </w:r>
          </w:p>
        </w:tc>
        <w:tc>
          <w:tcPr>
            <w:tcW w:w="1041" w:type="dxa"/>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4B7313">
            <w:pPr>
              <w:jc w:val="center"/>
              <w:rPr>
                <w:rFonts w:ascii="Times New Roman" w:hAnsi="Times New Roman"/>
                <w:sz w:val="20"/>
                <w:szCs w:val="20"/>
              </w:rPr>
            </w:pPr>
            <w:r w:rsidRPr="004B7313">
              <w:rPr>
                <w:rFonts w:ascii="Times New Roman" w:hAnsi="Times New Roman"/>
                <w:sz w:val="20"/>
                <w:szCs w:val="20"/>
              </w:rPr>
              <w:t>2%</w:t>
            </w:r>
          </w:p>
        </w:tc>
        <w:tc>
          <w:tcPr>
            <w:tcW w:w="2079" w:type="dxa"/>
            <w:gridSpan w:val="2"/>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4B7313">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0</w:t>
            </w:r>
          </w:p>
        </w:tc>
      </w:tr>
      <w:tr w:rsidR="00042A1F" w:rsidRPr="004B7313" w:rsidTr="000F0084">
        <w:trPr>
          <w:trHeight w:val="18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2A1F" w:rsidRPr="004B7313" w:rsidRDefault="00042A1F" w:rsidP="00E4129E">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10</w:t>
            </w:r>
          </w:p>
        </w:tc>
        <w:tc>
          <w:tcPr>
            <w:tcW w:w="1532" w:type="dxa"/>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E4129E">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37</w:t>
            </w:r>
          </w:p>
        </w:tc>
        <w:tc>
          <w:tcPr>
            <w:tcW w:w="1132" w:type="dxa"/>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E4129E">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37</w:t>
            </w:r>
          </w:p>
        </w:tc>
        <w:tc>
          <w:tcPr>
            <w:tcW w:w="1021" w:type="dxa"/>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E4129E">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100</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E4129E">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17</w:t>
            </w:r>
          </w:p>
        </w:tc>
        <w:tc>
          <w:tcPr>
            <w:tcW w:w="1151" w:type="dxa"/>
            <w:gridSpan w:val="2"/>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E4129E">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5</w:t>
            </w:r>
          </w:p>
        </w:tc>
        <w:tc>
          <w:tcPr>
            <w:tcW w:w="1117" w:type="dxa"/>
            <w:gridSpan w:val="3"/>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E4129E">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5</w:t>
            </w:r>
          </w:p>
        </w:tc>
        <w:tc>
          <w:tcPr>
            <w:tcW w:w="1041" w:type="dxa"/>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E4129E">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14</w:t>
            </w:r>
          </w:p>
        </w:tc>
        <w:tc>
          <w:tcPr>
            <w:tcW w:w="2079" w:type="dxa"/>
            <w:gridSpan w:val="2"/>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E4129E">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0</w:t>
            </w:r>
          </w:p>
        </w:tc>
      </w:tr>
      <w:tr w:rsidR="00042A1F" w:rsidRPr="004B7313" w:rsidTr="000F0084">
        <w:trPr>
          <w:trHeight w:val="18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2A1F" w:rsidRPr="004B7313" w:rsidRDefault="00042A1F" w:rsidP="00E4129E">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Итого с 5 по 10 классы (кроме 9)</w:t>
            </w:r>
          </w:p>
        </w:tc>
        <w:tc>
          <w:tcPr>
            <w:tcW w:w="1532" w:type="dxa"/>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4B7313" w:rsidP="00E4129E">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821</w:t>
            </w:r>
          </w:p>
        </w:tc>
        <w:tc>
          <w:tcPr>
            <w:tcW w:w="1132" w:type="dxa"/>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4B7313" w:rsidP="00E4129E">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820</w:t>
            </w:r>
          </w:p>
        </w:tc>
        <w:tc>
          <w:tcPr>
            <w:tcW w:w="1021" w:type="dxa"/>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042A1F" w:rsidP="00E4129E">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99</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4B7313" w:rsidP="00E4129E">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205</w:t>
            </w:r>
          </w:p>
        </w:tc>
        <w:tc>
          <w:tcPr>
            <w:tcW w:w="1151" w:type="dxa"/>
            <w:gridSpan w:val="2"/>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4B7313" w:rsidP="00E4129E">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25</w:t>
            </w:r>
          </w:p>
        </w:tc>
        <w:tc>
          <w:tcPr>
            <w:tcW w:w="1117" w:type="dxa"/>
            <w:gridSpan w:val="3"/>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4B7313" w:rsidP="00E4129E">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20</w:t>
            </w:r>
          </w:p>
        </w:tc>
        <w:tc>
          <w:tcPr>
            <w:tcW w:w="1041" w:type="dxa"/>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4B7313" w:rsidP="00E4129E">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1,4</w:t>
            </w:r>
          </w:p>
        </w:tc>
        <w:tc>
          <w:tcPr>
            <w:tcW w:w="2079" w:type="dxa"/>
            <w:gridSpan w:val="2"/>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64394A" w:rsidP="00E4129E">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1</w:t>
            </w:r>
          </w:p>
        </w:tc>
      </w:tr>
      <w:tr w:rsidR="00042A1F" w:rsidRPr="004B7313" w:rsidTr="000F0084">
        <w:trPr>
          <w:trHeight w:val="18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2A1F" w:rsidRPr="004B7313" w:rsidRDefault="00042A1F" w:rsidP="00E4129E">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ВСЕГО по школе</w:t>
            </w:r>
          </w:p>
        </w:tc>
        <w:tc>
          <w:tcPr>
            <w:tcW w:w="1532" w:type="dxa"/>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4B7313" w:rsidP="00530A79">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1441</w:t>
            </w:r>
          </w:p>
        </w:tc>
        <w:tc>
          <w:tcPr>
            <w:tcW w:w="1132" w:type="dxa"/>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4B7313" w:rsidP="00E4129E">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1440</w:t>
            </w:r>
          </w:p>
        </w:tc>
        <w:tc>
          <w:tcPr>
            <w:tcW w:w="1021" w:type="dxa"/>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4B7313" w:rsidP="00E4129E">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99</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4B7313" w:rsidP="00E4129E">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509</w:t>
            </w:r>
          </w:p>
        </w:tc>
        <w:tc>
          <w:tcPr>
            <w:tcW w:w="1151" w:type="dxa"/>
            <w:gridSpan w:val="2"/>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4B7313" w:rsidP="00E4129E">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35</w:t>
            </w:r>
          </w:p>
        </w:tc>
        <w:tc>
          <w:tcPr>
            <w:tcW w:w="1117" w:type="dxa"/>
            <w:gridSpan w:val="3"/>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4B7313" w:rsidP="00E4129E">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83</w:t>
            </w:r>
          </w:p>
        </w:tc>
        <w:tc>
          <w:tcPr>
            <w:tcW w:w="1041" w:type="dxa"/>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4B7313" w:rsidP="00E4129E">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6</w:t>
            </w:r>
          </w:p>
        </w:tc>
        <w:tc>
          <w:tcPr>
            <w:tcW w:w="2079" w:type="dxa"/>
            <w:gridSpan w:val="2"/>
            <w:tcBorders>
              <w:top w:val="single" w:sz="4" w:space="0" w:color="auto"/>
              <w:left w:val="nil"/>
              <w:bottom w:val="single" w:sz="4" w:space="0" w:color="auto"/>
              <w:right w:val="single" w:sz="4" w:space="0" w:color="auto"/>
            </w:tcBorders>
            <w:shd w:val="clear" w:color="auto" w:fill="auto"/>
            <w:noWrap/>
            <w:vAlign w:val="bottom"/>
          </w:tcPr>
          <w:p w:rsidR="00042A1F" w:rsidRPr="004B7313" w:rsidRDefault="004B7313" w:rsidP="00E4129E">
            <w:pPr>
              <w:spacing w:after="0" w:line="240" w:lineRule="auto"/>
              <w:contextualSpacing/>
              <w:jc w:val="center"/>
              <w:rPr>
                <w:rFonts w:ascii="Times New Roman" w:eastAsia="Times New Roman" w:hAnsi="Times New Roman"/>
                <w:sz w:val="20"/>
                <w:szCs w:val="20"/>
                <w:lang w:eastAsia="ru-RU"/>
              </w:rPr>
            </w:pPr>
            <w:r w:rsidRPr="004B7313">
              <w:rPr>
                <w:rFonts w:ascii="Times New Roman" w:eastAsia="Times New Roman" w:hAnsi="Times New Roman"/>
                <w:sz w:val="20"/>
                <w:szCs w:val="20"/>
                <w:lang w:eastAsia="ru-RU"/>
              </w:rPr>
              <w:t>1</w:t>
            </w:r>
          </w:p>
        </w:tc>
      </w:tr>
    </w:tbl>
    <w:p w:rsidR="007A5A6B" w:rsidRPr="0038695B" w:rsidRDefault="007A5A6B" w:rsidP="007A5A6B">
      <w:pPr>
        <w:spacing w:after="0" w:line="240" w:lineRule="auto"/>
        <w:ind w:firstLine="708"/>
        <w:jc w:val="both"/>
        <w:rPr>
          <w:rFonts w:ascii="Times New Roman" w:hAnsi="Times New Roman"/>
          <w:sz w:val="24"/>
          <w:szCs w:val="24"/>
        </w:rPr>
      </w:pPr>
    </w:p>
    <w:p w:rsidR="004B7313" w:rsidRPr="000E0518" w:rsidRDefault="004B7313" w:rsidP="004B7313">
      <w:pPr>
        <w:ind w:firstLine="708"/>
        <w:jc w:val="both"/>
        <w:rPr>
          <w:rFonts w:ascii="Times New Roman" w:hAnsi="Times New Roman"/>
          <w:sz w:val="24"/>
          <w:szCs w:val="24"/>
        </w:rPr>
      </w:pPr>
      <w:r w:rsidRPr="000E0518">
        <w:rPr>
          <w:rFonts w:ascii="Times New Roman" w:hAnsi="Times New Roman"/>
          <w:sz w:val="24"/>
          <w:szCs w:val="24"/>
        </w:rPr>
        <w:lastRenderedPageBreak/>
        <w:t xml:space="preserve">Анализ статистических данных успеваемости учащихся основного общего и среднего общего образования по итогам 2021 – 2022 учебного года показал, что в целом 99,8% учащихся школы успевают по всем учебным предметам учебного плана. Из них 2% на оптимальном уровне (17 человек) и 25% (205 человека) на достаточном уровне. </w:t>
      </w:r>
      <w:proofErr w:type="gramStart"/>
      <w:r w:rsidRPr="000E0518">
        <w:rPr>
          <w:rFonts w:ascii="Times New Roman" w:hAnsi="Times New Roman"/>
          <w:sz w:val="24"/>
          <w:szCs w:val="24"/>
        </w:rPr>
        <w:t>Следует отметить, что процент неуспевающим по учебным предметам школьного учебного плана составил 0,2% (1 человек).</w:t>
      </w:r>
      <w:proofErr w:type="gramEnd"/>
      <w:r w:rsidRPr="000E0518">
        <w:rPr>
          <w:rFonts w:ascii="Times New Roman" w:hAnsi="Times New Roman"/>
          <w:sz w:val="24"/>
          <w:szCs w:val="24"/>
        </w:rPr>
        <w:t xml:space="preserve"> </w:t>
      </w:r>
      <w:proofErr w:type="gramStart"/>
      <w:r w:rsidRPr="000E0518">
        <w:rPr>
          <w:rFonts w:ascii="Times New Roman" w:hAnsi="Times New Roman"/>
          <w:sz w:val="24"/>
          <w:szCs w:val="24"/>
        </w:rPr>
        <w:t>Сравнивая статистические данные с результатами освоения учащимися программ основного общего и среднего общего образования за 2020 – 2021 учебный год, следует отметить, что процент «отличников» понизился на 2% (было 30 человек, стало 17 человек), количество успевающих на «4» и «5» осталось на прежнем уровне – 205 человек, а количество неуспевающих снизилось – 1 человек (было 3 человека).</w:t>
      </w:r>
      <w:proofErr w:type="gramEnd"/>
    </w:p>
    <w:p w:rsidR="004B7313" w:rsidRPr="000E0518" w:rsidRDefault="004B7313" w:rsidP="004B7313">
      <w:pPr>
        <w:jc w:val="both"/>
        <w:rPr>
          <w:rFonts w:ascii="Times New Roman" w:hAnsi="Times New Roman"/>
          <w:sz w:val="24"/>
          <w:szCs w:val="24"/>
        </w:rPr>
      </w:pPr>
      <w:r w:rsidRPr="000E0518">
        <w:rPr>
          <w:rFonts w:ascii="Times New Roman" w:hAnsi="Times New Roman"/>
          <w:sz w:val="24"/>
          <w:szCs w:val="24"/>
        </w:rPr>
        <w:tab/>
        <w:t>Рассматривая результаты успеваемости по параллелям 5 – 9 классов в количественном аспекте, можно обобщить, что:</w:t>
      </w:r>
    </w:p>
    <w:p w:rsidR="004B7313" w:rsidRPr="000E0518" w:rsidRDefault="004B7313" w:rsidP="00C679AC">
      <w:pPr>
        <w:pStyle w:val="a9"/>
        <w:numPr>
          <w:ilvl w:val="0"/>
          <w:numId w:val="15"/>
        </w:numPr>
        <w:jc w:val="both"/>
      </w:pPr>
      <w:r w:rsidRPr="000E0518">
        <w:t>среди 5-х классов большее число успевающих на «отлично» и «хорошо» в 5а и 5г классах, 48% и 41% соответственно (классные руководители – Еремина Ю.М., Токарева О.Ю.);</w:t>
      </w:r>
    </w:p>
    <w:p w:rsidR="004B7313" w:rsidRPr="000E0518" w:rsidRDefault="004B7313" w:rsidP="00C679AC">
      <w:pPr>
        <w:pStyle w:val="a9"/>
        <w:numPr>
          <w:ilvl w:val="0"/>
          <w:numId w:val="15"/>
        </w:numPr>
        <w:jc w:val="both"/>
      </w:pPr>
      <w:r w:rsidRPr="000E0518">
        <w:t xml:space="preserve">среди 6-х классов большее число успевающих на «отлично» и «хорошо» в 6а и 6д классах, 50% и 33% соответственно (классные руководители – Калашникова Н.М., </w:t>
      </w:r>
      <w:proofErr w:type="spellStart"/>
      <w:r w:rsidRPr="000E0518">
        <w:t>Мичурова</w:t>
      </w:r>
      <w:proofErr w:type="spellEnd"/>
      <w:r w:rsidRPr="000E0518">
        <w:t xml:space="preserve"> В.А.);</w:t>
      </w:r>
    </w:p>
    <w:p w:rsidR="004B7313" w:rsidRPr="000E0518" w:rsidRDefault="004B7313" w:rsidP="00C679AC">
      <w:pPr>
        <w:pStyle w:val="a9"/>
        <w:numPr>
          <w:ilvl w:val="0"/>
          <w:numId w:val="15"/>
        </w:numPr>
        <w:jc w:val="both"/>
      </w:pPr>
      <w:r w:rsidRPr="000E0518">
        <w:t xml:space="preserve">среди 7-х классов большее число успевающих на «отлично» и «хорошо» в 7г и 7е классах, 41% и 39% соответственно (классные руководители – </w:t>
      </w:r>
      <w:proofErr w:type="spellStart"/>
      <w:r w:rsidRPr="000E0518">
        <w:t>Ошуркова</w:t>
      </w:r>
      <w:proofErr w:type="spellEnd"/>
      <w:r w:rsidRPr="000E0518">
        <w:t xml:space="preserve"> Т.М., Бузенюк А.Н.);</w:t>
      </w:r>
    </w:p>
    <w:p w:rsidR="004B7313" w:rsidRPr="000E0518" w:rsidRDefault="004B7313" w:rsidP="00C679AC">
      <w:pPr>
        <w:pStyle w:val="a9"/>
        <w:numPr>
          <w:ilvl w:val="0"/>
          <w:numId w:val="15"/>
        </w:numPr>
        <w:jc w:val="both"/>
      </w:pPr>
      <w:r w:rsidRPr="000E0518">
        <w:t>среди 8-х классов большее число успевающих на «отлично» и «хорошо» в 8а и 8д классах – по 33% (классные руководители – Золотова Е.Н. и Рыбачук Н.В.);</w:t>
      </w:r>
    </w:p>
    <w:p w:rsidR="004B7313" w:rsidRPr="000E0518" w:rsidRDefault="004B7313" w:rsidP="00C679AC">
      <w:pPr>
        <w:pStyle w:val="a9"/>
        <w:numPr>
          <w:ilvl w:val="0"/>
          <w:numId w:val="15"/>
        </w:numPr>
        <w:jc w:val="both"/>
      </w:pPr>
      <w:r w:rsidRPr="000E0518">
        <w:t xml:space="preserve">среди 10-х классов больший процент успевающих на «4» и «5» выявлен в 10б классе (классный руководитель – </w:t>
      </w:r>
      <w:proofErr w:type="spellStart"/>
      <w:r w:rsidRPr="000E0518">
        <w:t>Строина</w:t>
      </w:r>
      <w:proofErr w:type="spellEnd"/>
      <w:r w:rsidRPr="000E0518">
        <w:t xml:space="preserve"> Г.В.), где 44% учащихся окончили четверть на «4» и «5».</w:t>
      </w:r>
    </w:p>
    <w:p w:rsidR="004B7313" w:rsidRPr="000E0518" w:rsidRDefault="004B7313" w:rsidP="004B7313">
      <w:pPr>
        <w:jc w:val="both"/>
        <w:rPr>
          <w:rFonts w:ascii="Times New Roman" w:hAnsi="Times New Roman"/>
          <w:sz w:val="24"/>
          <w:szCs w:val="24"/>
        </w:rPr>
      </w:pPr>
      <w:r w:rsidRPr="000E0518">
        <w:rPr>
          <w:rFonts w:ascii="Times New Roman" w:hAnsi="Times New Roman"/>
          <w:sz w:val="24"/>
          <w:szCs w:val="24"/>
        </w:rPr>
        <w:tab/>
        <w:t>Следует отметить, что среди неуспевающих учащихся:</w:t>
      </w:r>
    </w:p>
    <w:p w:rsidR="004B7313" w:rsidRPr="000E0518" w:rsidRDefault="004B7313" w:rsidP="00C679AC">
      <w:pPr>
        <w:pStyle w:val="a9"/>
        <w:numPr>
          <w:ilvl w:val="0"/>
          <w:numId w:val="16"/>
        </w:numPr>
        <w:jc w:val="both"/>
      </w:pPr>
      <w:r w:rsidRPr="000E0518">
        <w:t>в 5 классах неуспевающие учащиеся отсутствуют;</w:t>
      </w:r>
    </w:p>
    <w:p w:rsidR="004B7313" w:rsidRPr="000E0518" w:rsidRDefault="004B7313" w:rsidP="00C679AC">
      <w:pPr>
        <w:pStyle w:val="a9"/>
        <w:numPr>
          <w:ilvl w:val="0"/>
          <w:numId w:val="16"/>
        </w:numPr>
        <w:jc w:val="both"/>
      </w:pPr>
      <w:r w:rsidRPr="000E0518">
        <w:t>в 6 классах неуспевающие учащиеся отсутствуют;</w:t>
      </w:r>
    </w:p>
    <w:p w:rsidR="004B7313" w:rsidRPr="000E0518" w:rsidRDefault="004B7313" w:rsidP="00C679AC">
      <w:pPr>
        <w:pStyle w:val="a9"/>
        <w:numPr>
          <w:ilvl w:val="0"/>
          <w:numId w:val="16"/>
        </w:numPr>
        <w:jc w:val="both"/>
      </w:pPr>
      <w:r w:rsidRPr="000E0518">
        <w:t>в 7-х классах 1 человек не успевает (7а класс – Махнева В. (русский язык, литература, английский язык, родная литература (на русском языке), риторика);</w:t>
      </w:r>
    </w:p>
    <w:p w:rsidR="004B7313" w:rsidRPr="000E0518" w:rsidRDefault="004B7313" w:rsidP="00C679AC">
      <w:pPr>
        <w:pStyle w:val="a9"/>
        <w:numPr>
          <w:ilvl w:val="0"/>
          <w:numId w:val="16"/>
        </w:numPr>
        <w:jc w:val="both"/>
      </w:pPr>
      <w:r w:rsidRPr="000E0518">
        <w:t>в 8-х классе неуспевающие учащиеся отсутствуют;</w:t>
      </w:r>
    </w:p>
    <w:p w:rsidR="004B7313" w:rsidRPr="000E0518" w:rsidRDefault="004B7313" w:rsidP="00C679AC">
      <w:pPr>
        <w:pStyle w:val="a9"/>
        <w:numPr>
          <w:ilvl w:val="0"/>
          <w:numId w:val="16"/>
        </w:numPr>
        <w:jc w:val="both"/>
      </w:pPr>
      <w:r w:rsidRPr="000E0518">
        <w:t>в 10-х классах неуспевающие учащиеся отсутствуют.</w:t>
      </w:r>
    </w:p>
    <w:p w:rsidR="004B7313" w:rsidRPr="000E0518" w:rsidRDefault="004B7313" w:rsidP="004B7313">
      <w:pPr>
        <w:pStyle w:val="a9"/>
        <w:ind w:left="0"/>
        <w:jc w:val="both"/>
      </w:pPr>
      <w:r w:rsidRPr="000E0518">
        <w:tab/>
        <w:t xml:space="preserve">Одной из основных функций Федерального государственного образовательного стандарта основного общего образования является реализация права каждого ребёнка на полноценное образование, отвечающее его потребностям и в полной мере использующее возможности его развития. В МАОУ СОШ № 15 особое внимание уделяется созданию условий для полноценного включения в образовательное пространство и успешной социализации детей с ограниченными возможностями здоровья (ОВЗ). </w:t>
      </w:r>
    </w:p>
    <w:p w:rsidR="004B7313" w:rsidRPr="000E0518" w:rsidRDefault="004B7313" w:rsidP="004B7313">
      <w:pPr>
        <w:pStyle w:val="a9"/>
        <w:ind w:left="0"/>
        <w:jc w:val="both"/>
      </w:pPr>
      <w:r w:rsidRPr="000E0518">
        <w:tab/>
        <w:t xml:space="preserve">Основными целями работы являются: </w:t>
      </w:r>
    </w:p>
    <w:p w:rsidR="004B7313" w:rsidRPr="000E0518" w:rsidRDefault="004B7313" w:rsidP="004B7313">
      <w:pPr>
        <w:pStyle w:val="a9"/>
        <w:ind w:left="0"/>
        <w:jc w:val="both"/>
      </w:pPr>
      <w:r w:rsidRPr="000E0518">
        <w:sym w:font="Symbol" w:char="F0B7"/>
      </w:r>
      <w:r w:rsidRPr="000E0518">
        <w:t xml:space="preserve"> создание </w:t>
      </w:r>
      <w:proofErr w:type="spellStart"/>
      <w:r w:rsidRPr="000E0518">
        <w:t>безбарьерной</w:t>
      </w:r>
      <w:proofErr w:type="spellEnd"/>
      <w:r w:rsidRPr="000E0518">
        <w:t xml:space="preserve"> среды, позволяющей детям с ограниченными возможностями здоровья обеспечить беспрепятственный доступ в помещение и перемещение в здании школы; </w:t>
      </w:r>
    </w:p>
    <w:p w:rsidR="004B7313" w:rsidRPr="000E0518" w:rsidRDefault="004B7313" w:rsidP="004B7313">
      <w:pPr>
        <w:pStyle w:val="a9"/>
        <w:ind w:left="0"/>
        <w:jc w:val="both"/>
      </w:pPr>
      <w:r w:rsidRPr="000E0518">
        <w:lastRenderedPageBreak/>
        <w:sym w:font="Symbol" w:char="F0B7"/>
      </w:r>
      <w:r w:rsidRPr="000E0518">
        <w:t xml:space="preserve"> создание в МАОУ СОШ № 15 специальных условий воспитания, обучения, позволяющих преодолеть </w:t>
      </w:r>
      <w:proofErr w:type="gramStart"/>
      <w:r w:rsidRPr="000E0518">
        <w:t>социальную</w:t>
      </w:r>
      <w:proofErr w:type="gramEnd"/>
      <w:r w:rsidRPr="000E0518">
        <w:t xml:space="preserve"> </w:t>
      </w:r>
      <w:proofErr w:type="spellStart"/>
      <w:r w:rsidRPr="000E0518">
        <w:t>исключенность</w:t>
      </w:r>
      <w:proofErr w:type="spellEnd"/>
      <w:r w:rsidRPr="000E0518">
        <w:t xml:space="preserve"> детей с ОВЗ, учитывать особые образовательные потребности детей с ограниченными возможностями здоровья (ОВЗ).</w:t>
      </w:r>
      <w:r w:rsidRPr="000E0518">
        <w:tab/>
      </w:r>
    </w:p>
    <w:p w:rsidR="004B7313" w:rsidRPr="000E0518" w:rsidRDefault="004B7313" w:rsidP="004B7313">
      <w:pPr>
        <w:pStyle w:val="a9"/>
        <w:ind w:left="0"/>
        <w:jc w:val="both"/>
      </w:pPr>
      <w:r w:rsidRPr="000E0518">
        <w:tab/>
        <w:t xml:space="preserve">Администрация и педагогический коллектив МАОУ СОШ № 15 стремятся создать необходимые условия для организации образовательной деятельности учащихся с ограниченными возможностями здоровья. Вопросу организации обучения учащихся с ограниченными возможностями здоровья уделяется достаточное внимание. </w:t>
      </w:r>
    </w:p>
    <w:p w:rsidR="004B7313" w:rsidRPr="000E0518" w:rsidRDefault="004B7313" w:rsidP="004B7313">
      <w:pPr>
        <w:pStyle w:val="a9"/>
        <w:ind w:left="0"/>
        <w:jc w:val="both"/>
      </w:pPr>
      <w:r w:rsidRPr="000E0518">
        <w:tab/>
        <w:t xml:space="preserve">В МАОУ СОШ № 15 разработаны адаптированные образовательные программы для всех обучающихся, имеющих статус ОВЗ. Цель адаптированных образовательных программ – содействие получению учащимся с ограниченными возможностями здоровья качественного образования, необходимого для реализации образовательных запросов, в соответствии с его специальными образовательными потребностями, возрастными и индивидуальными особенностями, состоянием </w:t>
      </w:r>
      <w:proofErr w:type="spellStart"/>
      <w:r w:rsidRPr="000E0518">
        <w:t>нервнопсихического</w:t>
      </w:r>
      <w:proofErr w:type="spellEnd"/>
      <w:r w:rsidRPr="000E0518">
        <w:t xml:space="preserve"> и соматического здоровья. При реализации поставленной цели мы решаем следующие задачи: </w:t>
      </w:r>
    </w:p>
    <w:p w:rsidR="004B7313" w:rsidRPr="000E0518" w:rsidRDefault="004B7313" w:rsidP="004B7313">
      <w:pPr>
        <w:pStyle w:val="a9"/>
        <w:ind w:left="0"/>
        <w:jc w:val="both"/>
      </w:pPr>
      <w:r w:rsidRPr="000E0518">
        <w:t xml:space="preserve">- предоставление возможности ученику развиваться в своем персональном темпе, исходя из собственных образовательных способностей и интересов; </w:t>
      </w:r>
    </w:p>
    <w:p w:rsidR="004B7313" w:rsidRPr="000E0518" w:rsidRDefault="004B7313" w:rsidP="004B7313">
      <w:pPr>
        <w:pStyle w:val="a9"/>
        <w:ind w:left="0"/>
        <w:jc w:val="both"/>
      </w:pPr>
      <w:r w:rsidRPr="000E0518">
        <w:t xml:space="preserve">- определение цели и задач образования обучающегося с ОВЗ независимо от состояния здоровья, наличия физических недостатков; </w:t>
      </w:r>
    </w:p>
    <w:p w:rsidR="004B7313" w:rsidRPr="000E0518" w:rsidRDefault="004B7313" w:rsidP="004B7313">
      <w:pPr>
        <w:pStyle w:val="a9"/>
        <w:ind w:left="0"/>
        <w:jc w:val="both"/>
      </w:pPr>
      <w:r w:rsidRPr="000E0518">
        <w:t xml:space="preserve">- отбор содержания образования, форм и способов образовательной деятельности, построении графика образовательного процесса; - расширение возможностей социализации; </w:t>
      </w:r>
    </w:p>
    <w:p w:rsidR="004B7313" w:rsidRPr="000E0518" w:rsidRDefault="004B7313" w:rsidP="004B7313">
      <w:pPr>
        <w:pStyle w:val="a9"/>
        <w:ind w:left="0"/>
        <w:jc w:val="both"/>
      </w:pPr>
      <w:r w:rsidRPr="000E0518">
        <w:t xml:space="preserve">- реализация коррекционной медико-психолого-педагогической помощи </w:t>
      </w:r>
      <w:proofErr w:type="gramStart"/>
      <w:r w:rsidRPr="000E0518">
        <w:t>обучающемуся</w:t>
      </w:r>
      <w:proofErr w:type="gramEnd"/>
      <w:r w:rsidRPr="000E0518">
        <w:t xml:space="preserve"> с ограниченными возможностями здоровья с учетом особенностей его психофизического развития.</w:t>
      </w:r>
    </w:p>
    <w:p w:rsidR="004B7313" w:rsidRPr="000E0518" w:rsidRDefault="004B7313" w:rsidP="004B7313">
      <w:pPr>
        <w:pStyle w:val="a9"/>
        <w:ind w:left="0"/>
        <w:jc w:val="both"/>
      </w:pPr>
      <w:r w:rsidRPr="000E0518">
        <w:tab/>
        <w:t xml:space="preserve">Для оказания психологической, социальной и правовой помощи обучающимся всех категорий и их родителям работают психологи, дефектолог, социальные педагоги, активно привлекается инспектор по делам несовершеннолетних. Основной целью у специалистов является сохранение психического, соматического и социального благополучия учащихся в процессе воспитания и обучения в школе. Задачами являются: </w:t>
      </w:r>
    </w:p>
    <w:p w:rsidR="004B7313" w:rsidRPr="000E0518" w:rsidRDefault="004B7313" w:rsidP="004B7313">
      <w:pPr>
        <w:pStyle w:val="a9"/>
        <w:ind w:left="0"/>
        <w:jc w:val="both"/>
      </w:pPr>
      <w:r w:rsidRPr="000E0518">
        <w:sym w:font="Symbol" w:char="F0B7"/>
      </w:r>
      <w:r w:rsidRPr="000E0518">
        <w:t xml:space="preserve"> </w:t>
      </w:r>
      <w:proofErr w:type="gramStart"/>
      <w:r w:rsidRPr="000E0518">
        <w:t xml:space="preserve">содействие полноценному личностному и интеллектуальному развитию детей на каждом возрастном этапе, формирование у них способности к самовоспитанию, саморазвитию, самоопределению; </w:t>
      </w:r>
      <w:proofErr w:type="gramEnd"/>
    </w:p>
    <w:p w:rsidR="004B7313" w:rsidRPr="000E0518" w:rsidRDefault="004B7313" w:rsidP="004B7313">
      <w:pPr>
        <w:pStyle w:val="a9"/>
        <w:ind w:left="0"/>
        <w:jc w:val="both"/>
      </w:pPr>
      <w:r w:rsidRPr="000E0518">
        <w:sym w:font="Symbol" w:char="F0B7"/>
      </w:r>
      <w:r w:rsidRPr="000E0518">
        <w:t xml:space="preserve"> обеспечение индивидуального подхода к каждому ребенку на основе психолого-педагогического изучения детей с учетом их физиологического развития (совместно с медицинскими работниками МАОУ СОШ № 15); </w:t>
      </w:r>
    </w:p>
    <w:p w:rsidR="004B7313" w:rsidRPr="000E0518" w:rsidRDefault="004B7313" w:rsidP="004B7313">
      <w:pPr>
        <w:pStyle w:val="a9"/>
        <w:ind w:left="0"/>
        <w:jc w:val="both"/>
      </w:pPr>
      <w:r w:rsidRPr="000E0518">
        <w:sym w:font="Symbol" w:char="F0B7"/>
      </w:r>
      <w:r w:rsidRPr="000E0518">
        <w:t xml:space="preserve"> профилактика и преодоление отклонений в интеллектуальном и личностном развитии ребенка. </w:t>
      </w:r>
    </w:p>
    <w:p w:rsidR="004B7313" w:rsidRPr="000E0518" w:rsidRDefault="004B7313" w:rsidP="004B7313">
      <w:pPr>
        <w:pStyle w:val="a9"/>
        <w:ind w:left="0"/>
        <w:jc w:val="both"/>
      </w:pPr>
      <w:r w:rsidRPr="000E0518">
        <w:tab/>
        <w:t xml:space="preserve">В целях обеспечения общей коррекционной направленности </w:t>
      </w:r>
      <w:proofErr w:type="spellStart"/>
      <w:r w:rsidRPr="000E0518">
        <w:t>учебно</w:t>
      </w:r>
      <w:proofErr w:type="spellEnd"/>
      <w:r w:rsidRPr="000E0518">
        <w:t xml:space="preserve"> – воспитательного процесса, выбора оптимальных для развития ученика образовательных программ организована деятельность школьного </w:t>
      </w:r>
      <w:proofErr w:type="spellStart"/>
      <w:r w:rsidRPr="000E0518">
        <w:t>психолого</w:t>
      </w:r>
      <w:proofErr w:type="spellEnd"/>
      <w:r w:rsidRPr="000E0518">
        <w:t xml:space="preserve"> </w:t>
      </w:r>
      <w:proofErr w:type="gramStart"/>
      <w:r w:rsidRPr="000E0518">
        <w:t>-</w:t>
      </w:r>
      <w:proofErr w:type="spellStart"/>
      <w:r w:rsidRPr="000E0518">
        <w:t>м</w:t>
      </w:r>
      <w:proofErr w:type="gramEnd"/>
      <w:r w:rsidRPr="000E0518">
        <w:t>едико</w:t>
      </w:r>
      <w:proofErr w:type="spellEnd"/>
      <w:r w:rsidRPr="000E0518">
        <w:t xml:space="preserve"> - педагогического консилиума. </w:t>
      </w:r>
    </w:p>
    <w:p w:rsidR="004B7313" w:rsidRPr="000E0518" w:rsidRDefault="004B7313" w:rsidP="004B7313">
      <w:pPr>
        <w:pStyle w:val="a9"/>
        <w:ind w:left="0"/>
        <w:jc w:val="both"/>
      </w:pPr>
      <w:r w:rsidRPr="000E0518">
        <w:tab/>
        <w:t xml:space="preserve">Совместное обучение организовано таким образом, что оно предусматривает не только вовлечение детей с ограниченными возможностями в образовательный процесс, но и их активное участие в жизни школы. Примером этому могут служить школьные олимпиады, конкурсы, выставки и другие мероприятия в рамках плана работы МАОУ СОШ № 15. При этом дети с особенностями в физическом развитии не только являются зрителями таких мероприятий, но и принимают участие в них. Совместное проживание школьной жизни усиливает совместную социализацию детей и позволяет преодолеть сложившиеся в обществе стереотипы по отношению к ним. Здоровым детям это позволяет развить толерантность и ответственность. В МАОУ СОШ № 15 проходят различные социальные акции. </w:t>
      </w:r>
      <w:r w:rsidRPr="000E0518">
        <w:tab/>
        <w:t xml:space="preserve">Инклюзия обеспечивает организацию успешного обучения и воспитания детей с ограниченными возможностями здоровья в школе, </w:t>
      </w:r>
      <w:r w:rsidRPr="000E0518">
        <w:lastRenderedPageBreak/>
        <w:t xml:space="preserve">создание адаптивной среды, позволяющей обеспечить их полноценную интеграцию в обществе, социальную адаптацию и личностную самореализацию в МАОУ СОШ № 15. Реализация принципов интеграции, инклюзии дает возможность повышать уровень социальной адаптации школьников, их морально-нравственных качеств, прогрессивной динамики и в целом повышения качества образования. Создание </w:t>
      </w:r>
      <w:proofErr w:type="spellStart"/>
      <w:r w:rsidRPr="000E0518">
        <w:t>безбарьерной</w:t>
      </w:r>
      <w:proofErr w:type="spellEnd"/>
      <w:r w:rsidRPr="000E0518">
        <w:t xml:space="preserve"> среды в нашей школе для обучающихся с ОВЗ базируется на определенных принципах и направлено на развитие способностей, необходимых для общения через вовлечение таких детей во внеурочную деятельность. В МАОУ СОШ № 15 созданы санитарно-гигиенические и психолого-педагогические условия сохранения и укрепления здоровья обучающихся: </w:t>
      </w:r>
      <w:proofErr w:type="gramStart"/>
      <w:r w:rsidRPr="000E0518">
        <w:t>контроль за</w:t>
      </w:r>
      <w:proofErr w:type="gramEnd"/>
      <w:r w:rsidRPr="000E0518">
        <w:t xml:space="preserve"> гигиеной тела, чистотой мест занятий, соблюдение общего режима дня, улучшение психологического климата в детских коллективах. Родители обучающихся, имеющих ОВЗ, активно сотрудничают с педагогическим коллективом в решении проблем воспитания, обучения и развития их детей, ответственно посещают организованные для них лектории, занятия, консультации и собрания.</w:t>
      </w:r>
    </w:p>
    <w:p w:rsidR="004B7313" w:rsidRPr="000E0518" w:rsidRDefault="004B7313" w:rsidP="004B7313">
      <w:pPr>
        <w:pStyle w:val="a9"/>
        <w:ind w:left="0"/>
        <w:jc w:val="both"/>
      </w:pPr>
      <w:r w:rsidRPr="000E0518">
        <w:tab/>
      </w:r>
      <w:proofErr w:type="gramStart"/>
      <w:r w:rsidRPr="000E0518">
        <w:t>Относительно таких учащихся, имеющих заключение ПМПК со статусом ОВЗ, отмечаем, что процент таких детей, обучающихся на уровне основного общего образования, составляет 4,5% (35 человек), на уровне среднего общего образования – 0%. Из 35 человек по итогам 2021 – 2022 учебного года четверти на отметки «4» и «5» успевает 1 человек (2,5%), с одной «3» - 1 человек (2,5% учащихся) и на достаточном уровне</w:t>
      </w:r>
      <w:proofErr w:type="gramEnd"/>
      <w:r w:rsidRPr="000E0518">
        <w:t xml:space="preserve"> с отметками «3», «4», «5» - 95% (33 человека). </w:t>
      </w:r>
      <w:proofErr w:type="gramStart"/>
      <w:r w:rsidRPr="000E0518">
        <w:t>Следует отметить, что среди неуспевающих учащихся отсутствуют дети, имеющие статус ОВЗ, что свидетельствует о том, что педагоги, работающие с данной категорией учащихся, доступно и эффективно организуют образовательную деятельность путем создания доброжелательной, спокойной атмосферы, атмосферы доброты и понимания, путем использования разнообразных методов, форм и технологий работы, через реализацию индивидуального подхода к данной категории учащихся и оказание различных видов помощи в обучении</w:t>
      </w:r>
      <w:proofErr w:type="gramEnd"/>
      <w:r w:rsidRPr="000E0518">
        <w:t>.</w:t>
      </w:r>
    </w:p>
    <w:p w:rsidR="004B7313" w:rsidRPr="000E0518" w:rsidRDefault="004B7313" w:rsidP="004B7313">
      <w:pPr>
        <w:jc w:val="both"/>
        <w:rPr>
          <w:rFonts w:ascii="Times New Roman" w:hAnsi="Times New Roman"/>
          <w:sz w:val="24"/>
          <w:szCs w:val="24"/>
        </w:rPr>
      </w:pPr>
      <w:r w:rsidRPr="000E0518">
        <w:rPr>
          <w:rFonts w:ascii="Times New Roman" w:hAnsi="Times New Roman"/>
          <w:sz w:val="24"/>
          <w:szCs w:val="24"/>
        </w:rPr>
        <w:tab/>
        <w:t xml:space="preserve">Образовательные программы школы и учебный план предусматривают выполнение государственной функции школы – обеспечение базового общего среднего образования, развитие ребенка в процессе обучения.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 Достижение указанных целей обеспечивается поэтапным решением задач работы школы на каждом уровне обучения. </w:t>
      </w:r>
    </w:p>
    <w:p w:rsidR="004B7313" w:rsidRPr="000E0518" w:rsidRDefault="004B7313" w:rsidP="004B7313">
      <w:pPr>
        <w:jc w:val="both"/>
        <w:rPr>
          <w:rFonts w:ascii="Times New Roman" w:hAnsi="Times New Roman"/>
          <w:sz w:val="24"/>
          <w:szCs w:val="24"/>
        </w:rPr>
      </w:pPr>
      <w:r w:rsidRPr="000E0518">
        <w:rPr>
          <w:rFonts w:ascii="Times New Roman" w:hAnsi="Times New Roman"/>
          <w:sz w:val="24"/>
          <w:szCs w:val="24"/>
        </w:rPr>
        <w:tab/>
        <w:t xml:space="preserve">Одна учащаяся (7а класс) переведена в следующий класс условно. Промежуточная аттестация будет проходить на основании Положения о формах, периодичности и порядке текущего контроля успеваемости и промежуточной аттестации обучающихся МАОУ СОШ № 15. </w:t>
      </w:r>
    </w:p>
    <w:p w:rsidR="004B7313" w:rsidRPr="000E0518" w:rsidRDefault="004B7313" w:rsidP="004B7313">
      <w:pPr>
        <w:jc w:val="both"/>
        <w:rPr>
          <w:rFonts w:ascii="Times New Roman" w:hAnsi="Times New Roman"/>
          <w:sz w:val="24"/>
          <w:szCs w:val="24"/>
        </w:rPr>
      </w:pPr>
      <w:r w:rsidRPr="000E0518">
        <w:rPr>
          <w:rFonts w:ascii="Times New Roman" w:hAnsi="Times New Roman"/>
          <w:sz w:val="24"/>
          <w:szCs w:val="24"/>
        </w:rPr>
        <w:tab/>
        <w:t xml:space="preserve">Среди причин неуспеваемости наиболее типичными педагоги определили следующие: </w:t>
      </w:r>
    </w:p>
    <w:p w:rsidR="004B7313" w:rsidRPr="000E0518" w:rsidRDefault="004B7313" w:rsidP="00C679AC">
      <w:pPr>
        <w:pStyle w:val="a9"/>
        <w:numPr>
          <w:ilvl w:val="0"/>
          <w:numId w:val="17"/>
        </w:numPr>
        <w:jc w:val="both"/>
      </w:pPr>
      <w:proofErr w:type="gramStart"/>
      <w:r w:rsidRPr="000E0518">
        <w:t>общепедагогические</w:t>
      </w:r>
      <w:proofErr w:type="gramEnd"/>
      <w:r w:rsidRPr="000E0518">
        <w:t xml:space="preserve"> (низкий уровень навыков учебного труда);</w:t>
      </w:r>
    </w:p>
    <w:p w:rsidR="004B7313" w:rsidRPr="000E0518" w:rsidRDefault="004B7313" w:rsidP="00C679AC">
      <w:pPr>
        <w:pStyle w:val="a9"/>
        <w:numPr>
          <w:ilvl w:val="0"/>
          <w:numId w:val="17"/>
        </w:numPr>
        <w:jc w:val="both"/>
      </w:pPr>
      <w:proofErr w:type="spellStart"/>
      <w:r w:rsidRPr="000E0518">
        <w:t>частнопедагогические</w:t>
      </w:r>
      <w:proofErr w:type="spellEnd"/>
      <w:r w:rsidRPr="000E0518">
        <w:t xml:space="preserve"> (большие пробелы в знаниях);</w:t>
      </w:r>
    </w:p>
    <w:p w:rsidR="004B7313" w:rsidRPr="000E0518" w:rsidRDefault="004B7313" w:rsidP="00C679AC">
      <w:pPr>
        <w:pStyle w:val="a9"/>
        <w:numPr>
          <w:ilvl w:val="0"/>
          <w:numId w:val="17"/>
        </w:numPr>
        <w:jc w:val="both"/>
      </w:pPr>
      <w:r w:rsidRPr="000E0518">
        <w:t>общепсихологические (низкий уровень волевой воспитанности, низкая мотивация, слабое развитие познавательных процессов, отрицательное влияние семьи).</w:t>
      </w:r>
    </w:p>
    <w:p w:rsidR="004B7313" w:rsidRPr="000E0518" w:rsidRDefault="004B7313" w:rsidP="004B7313">
      <w:pPr>
        <w:pStyle w:val="a9"/>
        <w:ind w:left="0"/>
        <w:jc w:val="both"/>
      </w:pPr>
      <w:r w:rsidRPr="000E0518">
        <w:tab/>
        <w:t>Учащейся созданы условия для ликвидации академических задолженностей. Кроме того, родителям учащейся в качестве рекомендации предложено пройти психолого-медико-педагогическую комиссию для определения образовательной программы.</w:t>
      </w:r>
    </w:p>
    <w:p w:rsidR="004B7313" w:rsidRPr="000E0518" w:rsidRDefault="004B7313" w:rsidP="004B7313">
      <w:pPr>
        <w:ind w:firstLine="540"/>
        <w:jc w:val="both"/>
        <w:rPr>
          <w:rFonts w:ascii="Times New Roman" w:hAnsi="Times New Roman"/>
          <w:sz w:val="24"/>
          <w:szCs w:val="24"/>
        </w:rPr>
      </w:pPr>
      <w:r w:rsidRPr="000E0518">
        <w:rPr>
          <w:rFonts w:ascii="Times New Roman" w:hAnsi="Times New Roman"/>
          <w:sz w:val="24"/>
          <w:szCs w:val="24"/>
        </w:rPr>
        <w:lastRenderedPageBreak/>
        <w:tab/>
        <w:t>В ходе анализа результатов успеваемости учащихся за 2021 – 2022  учебный год был проведения мониторинг учебных достижений учащихся, оценка качества подготовки учащихся и реализации основных образовательных программ основного общего и среднего общего образования по предметам, определены проблемы, которым необходимо уделить внимание для обеспечения достижения учащимися базового и повышенного уровня освоения программ.</w:t>
      </w:r>
    </w:p>
    <w:p w:rsidR="004B7313" w:rsidRPr="000E0518" w:rsidRDefault="004B7313" w:rsidP="004B7313">
      <w:pPr>
        <w:ind w:firstLine="567"/>
        <w:jc w:val="both"/>
        <w:rPr>
          <w:rFonts w:ascii="Times New Roman" w:hAnsi="Times New Roman"/>
          <w:sz w:val="24"/>
          <w:szCs w:val="24"/>
        </w:rPr>
      </w:pPr>
      <w:r w:rsidRPr="000E0518">
        <w:rPr>
          <w:rFonts w:ascii="Times New Roman" w:hAnsi="Times New Roman"/>
          <w:sz w:val="24"/>
          <w:szCs w:val="24"/>
        </w:rPr>
        <w:tab/>
        <w:t>На основании полученных данных рекомендовано:</w:t>
      </w:r>
    </w:p>
    <w:p w:rsidR="004B7313" w:rsidRPr="000E0518" w:rsidRDefault="004B7313" w:rsidP="00C679AC">
      <w:pPr>
        <w:pStyle w:val="a9"/>
        <w:numPr>
          <w:ilvl w:val="0"/>
          <w:numId w:val="14"/>
        </w:numPr>
        <w:jc w:val="both"/>
      </w:pPr>
      <w:r w:rsidRPr="000E0518">
        <w:t>Продолжить контроль успеваемости учащихся, ответственный – администрация ОУ.</w:t>
      </w:r>
    </w:p>
    <w:p w:rsidR="004B7313" w:rsidRPr="000E0518" w:rsidRDefault="004B7313" w:rsidP="00C679AC">
      <w:pPr>
        <w:pStyle w:val="afd"/>
        <w:numPr>
          <w:ilvl w:val="0"/>
          <w:numId w:val="14"/>
        </w:numPr>
        <w:spacing w:after="0"/>
        <w:jc w:val="both"/>
        <w:rPr>
          <w:bCs/>
        </w:rPr>
      </w:pPr>
      <w:r w:rsidRPr="000E0518">
        <w:rPr>
          <w:bCs/>
        </w:rPr>
        <w:t xml:space="preserve">Обеспечить систему диагностики результатов профессиональной деятельности каждого педагога как показателя уровня развития профессиональной компетентности, усилить диагностическую и прогностическую функцию мониторинга качества образовательного процесса посредством изучения соотношения обучаемости и </w:t>
      </w:r>
      <w:proofErr w:type="spellStart"/>
      <w:r w:rsidRPr="000E0518">
        <w:rPr>
          <w:bCs/>
        </w:rPr>
        <w:t>обученности</w:t>
      </w:r>
      <w:proofErr w:type="spellEnd"/>
      <w:r w:rsidRPr="000E0518">
        <w:rPr>
          <w:bCs/>
        </w:rPr>
        <w:t xml:space="preserve"> учеников – администрация ОУ.</w:t>
      </w:r>
    </w:p>
    <w:p w:rsidR="004B7313" w:rsidRPr="000E0518" w:rsidRDefault="004B7313" w:rsidP="00C679AC">
      <w:pPr>
        <w:pStyle w:val="afd"/>
        <w:numPr>
          <w:ilvl w:val="0"/>
          <w:numId w:val="14"/>
        </w:numPr>
        <w:spacing w:after="0"/>
        <w:jc w:val="both"/>
        <w:rPr>
          <w:bCs/>
        </w:rPr>
      </w:pPr>
      <w:r w:rsidRPr="000E0518">
        <w:rPr>
          <w:bCs/>
        </w:rPr>
        <w:t>Способствовать развитию мотивации педагогов на личностно-профессиональное саморазвитие – администрация ОУ.</w:t>
      </w:r>
    </w:p>
    <w:p w:rsidR="004B7313" w:rsidRPr="000E0518" w:rsidRDefault="004B7313" w:rsidP="00C679AC">
      <w:pPr>
        <w:pStyle w:val="afd"/>
        <w:numPr>
          <w:ilvl w:val="0"/>
          <w:numId w:val="14"/>
        </w:numPr>
        <w:spacing w:after="0"/>
        <w:jc w:val="both"/>
        <w:rPr>
          <w:bCs/>
        </w:rPr>
      </w:pPr>
      <w:r w:rsidRPr="000E0518">
        <w:rPr>
          <w:bCs/>
        </w:rPr>
        <w:t>Продолжить работу над формированием и развитием универсальных учебных умений и навыков как основного инструмента образовательной деятельности, с этой целью создать максимально благоприятные условия для умственного, нравственного, эмоционального и физического развития личности – учителя-предметники.</w:t>
      </w:r>
    </w:p>
    <w:p w:rsidR="004B7313" w:rsidRPr="000E0518" w:rsidRDefault="004B7313" w:rsidP="00C679AC">
      <w:pPr>
        <w:pStyle w:val="afd"/>
        <w:numPr>
          <w:ilvl w:val="0"/>
          <w:numId w:val="14"/>
        </w:numPr>
        <w:spacing w:after="0"/>
        <w:jc w:val="both"/>
        <w:rPr>
          <w:bCs/>
        </w:rPr>
      </w:pPr>
      <w:r w:rsidRPr="000E0518">
        <w:rPr>
          <w:bCs/>
        </w:rPr>
        <w:t>Совершенствовать работу по подготовке учащихся к внешним оценочным процедурам – учителя-предметники.</w:t>
      </w:r>
    </w:p>
    <w:p w:rsidR="004B7313" w:rsidRPr="000E0518" w:rsidRDefault="004B7313" w:rsidP="00C679AC">
      <w:pPr>
        <w:pStyle w:val="a9"/>
        <w:numPr>
          <w:ilvl w:val="0"/>
          <w:numId w:val="14"/>
        </w:numPr>
        <w:jc w:val="both"/>
      </w:pPr>
      <w:r w:rsidRPr="000E0518">
        <w:t xml:space="preserve">В целях предупреждения неуспеваемости всем учителям-предметникам определить условия, влияющие на повышение качества освоения образовательных программы, то есть на содержание образовательных программ, организацию образовательной деятельности, используемые технологии обучения, в том числе дистанционные образовательные технологии. Обратить внимание на ведение образовательной деятельности по </w:t>
      </w:r>
      <w:proofErr w:type="gramStart"/>
      <w:r w:rsidRPr="000E0518">
        <w:t>адаптированным</w:t>
      </w:r>
      <w:proofErr w:type="gramEnd"/>
      <w:r w:rsidRPr="000E0518">
        <w:t xml:space="preserve"> ОП. </w:t>
      </w:r>
      <w:r w:rsidRPr="000E0518">
        <w:rPr>
          <w:color w:val="000000"/>
          <w:shd w:val="clear" w:color="auto" w:fill="F8F8F8"/>
        </w:rPr>
        <w:t>При планировании уроков продумывать систему индивидуальной работы с учащимися, своевременно выявлять образовавшиеся пробелы в знаниях и организовывать своевременную ликвидацию пробелов, стремиться к созданию на уроках ситуации успеха.</w:t>
      </w:r>
      <w:r w:rsidRPr="000E0518">
        <w:t xml:space="preserve"> </w:t>
      </w:r>
    </w:p>
    <w:p w:rsidR="004B7313" w:rsidRPr="000E0518" w:rsidRDefault="004B7313" w:rsidP="00C679AC">
      <w:pPr>
        <w:pStyle w:val="a9"/>
        <w:numPr>
          <w:ilvl w:val="0"/>
          <w:numId w:val="14"/>
        </w:numPr>
        <w:jc w:val="both"/>
      </w:pPr>
      <w:r w:rsidRPr="000E0518">
        <w:t>Классным руководителям рекомендовано уделять больше внимания повышению учебной мотивации учащихся, целенаправленно заниматься профилактикой неуспеваемости обучающихся, шире использовать возможности совета профилактики, индивидуальной работы с родителями.</w:t>
      </w:r>
    </w:p>
    <w:p w:rsidR="004B7313" w:rsidRPr="000E0518" w:rsidRDefault="004B7313" w:rsidP="00C679AC">
      <w:pPr>
        <w:pStyle w:val="afd"/>
        <w:numPr>
          <w:ilvl w:val="0"/>
          <w:numId w:val="14"/>
        </w:numPr>
        <w:spacing w:after="0"/>
        <w:jc w:val="both"/>
        <w:rPr>
          <w:bCs/>
        </w:rPr>
      </w:pPr>
      <w:r w:rsidRPr="000E0518">
        <w:rPr>
          <w:bCs/>
        </w:rPr>
        <w:t>Способствовать всестороннему развитию личности путем привлечения учащихся в  систему дополнительного образования – классные руководители.</w:t>
      </w:r>
    </w:p>
    <w:p w:rsidR="004B7313" w:rsidRPr="000E0518" w:rsidRDefault="004B7313" w:rsidP="004B7313">
      <w:pPr>
        <w:pStyle w:val="a9"/>
        <w:ind w:left="1302"/>
        <w:jc w:val="both"/>
      </w:pPr>
      <w:r w:rsidRPr="000E0518">
        <w:rPr>
          <w:color w:val="000000"/>
          <w:shd w:val="clear" w:color="auto" w:fill="F8F8F8"/>
        </w:rPr>
        <w:t>Учителям-предметникам и классным руководителям – обратить особое внимание на учащихся, имеющих по итогам года одну «четвёрку», одну, две «тройки», принять меры для ликвидации подобной ситуации.</w:t>
      </w:r>
    </w:p>
    <w:p w:rsidR="009B2FD3" w:rsidRPr="00982A73" w:rsidRDefault="009B2FD3" w:rsidP="007A5A6B">
      <w:pPr>
        <w:spacing w:after="0"/>
        <w:ind w:firstLine="708"/>
        <w:jc w:val="both"/>
        <w:rPr>
          <w:rFonts w:ascii="Times New Roman" w:hAnsi="Times New Roman"/>
          <w:sz w:val="24"/>
          <w:szCs w:val="24"/>
        </w:rPr>
      </w:pPr>
      <w:proofErr w:type="gramStart"/>
      <w:r w:rsidRPr="0038695B">
        <w:rPr>
          <w:rFonts w:ascii="Times New Roman" w:hAnsi="Times New Roman"/>
          <w:sz w:val="24"/>
          <w:szCs w:val="24"/>
        </w:rPr>
        <w:t xml:space="preserve">Через </w:t>
      </w:r>
      <w:r w:rsidR="000E0518">
        <w:rPr>
          <w:rFonts w:ascii="Times New Roman" w:hAnsi="Times New Roman"/>
          <w:sz w:val="24"/>
          <w:szCs w:val="24"/>
        </w:rPr>
        <w:t>деятельность психолого-медико-</w:t>
      </w:r>
      <w:r w:rsidRPr="0038695B">
        <w:rPr>
          <w:rFonts w:ascii="Times New Roman" w:hAnsi="Times New Roman"/>
          <w:sz w:val="24"/>
          <w:szCs w:val="24"/>
        </w:rPr>
        <w:t xml:space="preserve">педагогического консилиума осуществлялось сопровождение учащихся при переходе с одной ступени образования на другую, что позволило всем учащимся 1, 5, 10-х классов успешно пройти адаптационный период, благодаря слаженной работе коллектива и оказания индивидуальной коррекционной помощи со стороны педагога-психолога, социального педагога учащимся с низким </w:t>
      </w:r>
      <w:r w:rsidRPr="00982A73">
        <w:rPr>
          <w:rFonts w:ascii="Times New Roman" w:hAnsi="Times New Roman"/>
          <w:sz w:val="24"/>
          <w:szCs w:val="24"/>
        </w:rPr>
        <w:t xml:space="preserve">уровнем школьной успешности, имеющим психолого-педагогические проблемы в обучении. </w:t>
      </w:r>
      <w:proofErr w:type="gramEnd"/>
    </w:p>
    <w:p w:rsidR="003C3002" w:rsidRPr="00982A73" w:rsidRDefault="003C3002" w:rsidP="003C3002">
      <w:pPr>
        <w:spacing w:after="0" w:line="240" w:lineRule="auto"/>
        <w:ind w:firstLine="708"/>
        <w:contextualSpacing/>
        <w:jc w:val="both"/>
        <w:rPr>
          <w:rFonts w:ascii="Times New Roman" w:hAnsi="Times New Roman"/>
          <w:sz w:val="24"/>
          <w:szCs w:val="24"/>
        </w:rPr>
      </w:pPr>
      <w:proofErr w:type="gramStart"/>
      <w:r w:rsidRPr="00982A73">
        <w:rPr>
          <w:rFonts w:ascii="Times New Roman" w:hAnsi="Times New Roman"/>
          <w:sz w:val="24"/>
          <w:szCs w:val="24"/>
        </w:rPr>
        <w:t xml:space="preserve">Мониторинг адаптации учащихся к обучению в начальной школе позволяет констатировать у большинства учеников сформированность на достаточно высоком уровне социальной готовности (положительного отношения к школе) – 98% учеников, развития </w:t>
      </w:r>
      <w:r w:rsidRPr="00982A73">
        <w:rPr>
          <w:rFonts w:ascii="Times New Roman" w:hAnsi="Times New Roman"/>
          <w:sz w:val="24"/>
          <w:szCs w:val="24"/>
        </w:rPr>
        <w:lastRenderedPageBreak/>
        <w:t xml:space="preserve">навыков речевого общения – </w:t>
      </w:r>
      <w:r w:rsidR="001B599D" w:rsidRPr="00982A73">
        <w:rPr>
          <w:rFonts w:ascii="Times New Roman" w:hAnsi="Times New Roman"/>
          <w:sz w:val="24"/>
          <w:szCs w:val="24"/>
        </w:rPr>
        <w:t>64,5</w:t>
      </w:r>
      <w:r w:rsidRPr="00982A73">
        <w:rPr>
          <w:rFonts w:ascii="Times New Roman" w:hAnsi="Times New Roman"/>
          <w:sz w:val="24"/>
          <w:szCs w:val="24"/>
        </w:rPr>
        <w:t>%, знаний правил поведения и элементарных нравственных понятий (добро-зло, хорошо-плохо) - 98%, дидактической готовности (умен</w:t>
      </w:r>
      <w:r w:rsidR="001B599D" w:rsidRPr="00982A73">
        <w:rPr>
          <w:rFonts w:ascii="Times New Roman" w:hAnsi="Times New Roman"/>
          <w:sz w:val="24"/>
          <w:szCs w:val="24"/>
        </w:rPr>
        <w:t>ие</w:t>
      </w:r>
      <w:r w:rsidR="00051FDE">
        <w:rPr>
          <w:rFonts w:ascii="Times New Roman" w:hAnsi="Times New Roman"/>
          <w:sz w:val="24"/>
          <w:szCs w:val="24"/>
        </w:rPr>
        <w:t xml:space="preserve"> писать, читать, считать) – 55</w:t>
      </w:r>
      <w:r w:rsidR="00FB6175" w:rsidRPr="00982A73">
        <w:rPr>
          <w:rFonts w:ascii="Times New Roman" w:hAnsi="Times New Roman"/>
          <w:sz w:val="24"/>
          <w:szCs w:val="24"/>
        </w:rPr>
        <w:t>%, познавательных умений – 40</w:t>
      </w:r>
      <w:r w:rsidRPr="00982A73">
        <w:rPr>
          <w:rFonts w:ascii="Times New Roman" w:hAnsi="Times New Roman"/>
          <w:sz w:val="24"/>
          <w:szCs w:val="24"/>
        </w:rPr>
        <w:t>% детей.</w:t>
      </w:r>
      <w:proofErr w:type="gramEnd"/>
      <w:r w:rsidRPr="00982A73">
        <w:rPr>
          <w:rFonts w:ascii="Times New Roman" w:hAnsi="Times New Roman"/>
          <w:sz w:val="24"/>
          <w:szCs w:val="24"/>
        </w:rPr>
        <w:t xml:space="preserve"> </w:t>
      </w:r>
      <w:proofErr w:type="gramStart"/>
      <w:r w:rsidRPr="00982A73">
        <w:rPr>
          <w:rFonts w:ascii="Times New Roman" w:hAnsi="Times New Roman"/>
          <w:sz w:val="24"/>
          <w:szCs w:val="24"/>
        </w:rPr>
        <w:t xml:space="preserve">В целом, школьную готовность первоклассников можно оценить </w:t>
      </w:r>
      <w:r w:rsidR="00051FDE">
        <w:rPr>
          <w:rFonts w:ascii="Times New Roman" w:hAnsi="Times New Roman"/>
          <w:sz w:val="24"/>
          <w:szCs w:val="24"/>
        </w:rPr>
        <w:t>на оптимальном уровне – 20%, на достаточном – 60%, допустимом – 12%, критическом – 8</w:t>
      </w:r>
      <w:r w:rsidRPr="00982A73">
        <w:rPr>
          <w:rFonts w:ascii="Times New Roman" w:hAnsi="Times New Roman"/>
          <w:sz w:val="24"/>
          <w:szCs w:val="24"/>
        </w:rPr>
        <w:t>% первоклассников.</w:t>
      </w:r>
      <w:proofErr w:type="gramEnd"/>
    </w:p>
    <w:p w:rsidR="00CC4455" w:rsidRPr="00982A73" w:rsidRDefault="00CC4455" w:rsidP="00CC4455">
      <w:pPr>
        <w:spacing w:after="0" w:line="240" w:lineRule="auto"/>
        <w:ind w:firstLine="708"/>
        <w:contextualSpacing/>
        <w:jc w:val="center"/>
        <w:rPr>
          <w:rFonts w:ascii="Times New Roman" w:hAnsi="Times New Roman"/>
          <w:sz w:val="24"/>
          <w:szCs w:val="24"/>
        </w:rPr>
      </w:pPr>
    </w:p>
    <w:p w:rsidR="00CC4455" w:rsidRPr="00982A73" w:rsidRDefault="00CC4455" w:rsidP="00CC4455">
      <w:pPr>
        <w:spacing w:after="0" w:line="240" w:lineRule="auto"/>
        <w:ind w:firstLine="708"/>
        <w:contextualSpacing/>
        <w:jc w:val="both"/>
        <w:rPr>
          <w:rFonts w:ascii="Times New Roman" w:hAnsi="Times New Roman"/>
          <w:sz w:val="24"/>
          <w:szCs w:val="24"/>
        </w:rPr>
      </w:pPr>
      <w:r w:rsidRPr="00982A73">
        <w:rPr>
          <w:rFonts w:ascii="Times New Roman" w:hAnsi="Times New Roman"/>
          <w:sz w:val="24"/>
          <w:szCs w:val="24"/>
        </w:rPr>
        <w:t xml:space="preserve">Мониторинг адаптации учащихся при переходе с 1 уровня образования на 2-ой (с НОО на ООО) позволяет констатировать успешность ее протекания, отраженная в сформированности у большинства учеников мотивации к учебной деятельности, формирования УУД в соответствии с ФГОС ОО на среднем уровне. </w:t>
      </w:r>
    </w:p>
    <w:p w:rsidR="00CC4455" w:rsidRPr="00982A73" w:rsidRDefault="00CC4455" w:rsidP="00CC4455">
      <w:pPr>
        <w:spacing w:after="0" w:line="240" w:lineRule="auto"/>
        <w:ind w:firstLine="708"/>
        <w:contextualSpacing/>
        <w:jc w:val="both"/>
        <w:rPr>
          <w:rFonts w:ascii="Times New Roman" w:hAnsi="Times New Roman"/>
          <w:sz w:val="24"/>
          <w:szCs w:val="24"/>
        </w:rPr>
      </w:pPr>
      <w:r w:rsidRPr="00982A73">
        <w:rPr>
          <w:rFonts w:ascii="Times New Roman" w:hAnsi="Times New Roman"/>
          <w:sz w:val="24"/>
          <w:szCs w:val="24"/>
        </w:rPr>
        <w:t xml:space="preserve">Мониторинг адаптации учащихся к обучению в средней школе осуществлялся  на базе МАОУ СОШ №15. В исследовании приняли участие учащиеся пятых классов, также в мониторинге приняли участие классные руководители указанных классов. Методологическую базу составили следующие методики: </w:t>
      </w:r>
      <w:proofErr w:type="gramStart"/>
      <w:r w:rsidRPr="00982A73">
        <w:rPr>
          <w:rFonts w:ascii="Times New Roman" w:hAnsi="Times New Roman"/>
          <w:sz w:val="24"/>
          <w:szCs w:val="24"/>
        </w:rPr>
        <w:t xml:space="preserve">«Школьная мотивация» Н.Г. </w:t>
      </w:r>
      <w:proofErr w:type="spellStart"/>
      <w:r w:rsidRPr="00982A73">
        <w:rPr>
          <w:rFonts w:ascii="Times New Roman" w:hAnsi="Times New Roman"/>
          <w:sz w:val="24"/>
          <w:szCs w:val="24"/>
        </w:rPr>
        <w:t>Лускановой</w:t>
      </w:r>
      <w:proofErr w:type="spellEnd"/>
      <w:r w:rsidRPr="00982A73">
        <w:rPr>
          <w:rFonts w:ascii="Times New Roman" w:hAnsi="Times New Roman"/>
          <w:sz w:val="24"/>
          <w:szCs w:val="24"/>
        </w:rPr>
        <w:t>,  комплекс тестовых методик по исследованию УУД (</w:t>
      </w:r>
      <w:r w:rsidRPr="00982A73">
        <w:rPr>
          <w:rFonts w:ascii="Times New Roman" w:hAnsi="Times New Roman"/>
          <w:bCs/>
          <w:iCs/>
          <w:sz w:val="24"/>
          <w:szCs w:val="24"/>
        </w:rPr>
        <w:t xml:space="preserve">Тест на оценку сформированности навыков чтения </w:t>
      </w:r>
      <w:r w:rsidRPr="00982A73">
        <w:rPr>
          <w:rFonts w:ascii="Times New Roman" w:hAnsi="Times New Roman"/>
          <w:sz w:val="24"/>
          <w:szCs w:val="24"/>
        </w:rPr>
        <w:t xml:space="preserve">(познавательные УУД) из  методического комплекса «Прогноз и профилактика проблем обучения в 3-6 классах» Л.А. </w:t>
      </w:r>
      <w:proofErr w:type="spellStart"/>
      <w:r w:rsidRPr="00982A73">
        <w:rPr>
          <w:rFonts w:ascii="Times New Roman" w:hAnsi="Times New Roman"/>
          <w:sz w:val="24"/>
          <w:szCs w:val="24"/>
        </w:rPr>
        <w:t>Ясюковой</w:t>
      </w:r>
      <w:proofErr w:type="spellEnd"/>
      <w:r w:rsidRPr="00982A73">
        <w:rPr>
          <w:rFonts w:ascii="Times New Roman" w:hAnsi="Times New Roman"/>
          <w:sz w:val="24"/>
          <w:szCs w:val="24"/>
        </w:rPr>
        <w:t xml:space="preserve">, Тест на оценку самостоятельности мышления (Познавательные УУД) из  методического комплекса «Прогноз и профилактика проблем обучения  в 3-6 классах» Л.А. </w:t>
      </w:r>
      <w:proofErr w:type="spellStart"/>
      <w:r w:rsidRPr="00982A73">
        <w:rPr>
          <w:rFonts w:ascii="Times New Roman" w:hAnsi="Times New Roman"/>
          <w:sz w:val="24"/>
          <w:szCs w:val="24"/>
        </w:rPr>
        <w:t>Ясюковой</w:t>
      </w:r>
      <w:proofErr w:type="spellEnd"/>
      <w:r w:rsidRPr="00982A73">
        <w:rPr>
          <w:rFonts w:ascii="Times New Roman" w:hAnsi="Times New Roman"/>
          <w:sz w:val="24"/>
          <w:szCs w:val="24"/>
        </w:rPr>
        <w:t>).</w:t>
      </w:r>
      <w:proofErr w:type="gramEnd"/>
      <w:r w:rsidRPr="00982A73">
        <w:rPr>
          <w:rFonts w:ascii="Times New Roman" w:hAnsi="Times New Roman"/>
          <w:sz w:val="24"/>
          <w:szCs w:val="24"/>
        </w:rPr>
        <w:t xml:space="preserve"> Параллельно классным руководителем заполнялась адаптационная карта наблюдений за учащимися к методике Э. М. Александровской и Ст. </w:t>
      </w:r>
      <w:proofErr w:type="spellStart"/>
      <w:r w:rsidRPr="00982A73">
        <w:rPr>
          <w:rFonts w:ascii="Times New Roman" w:hAnsi="Times New Roman"/>
          <w:sz w:val="24"/>
          <w:szCs w:val="24"/>
        </w:rPr>
        <w:t>Громбах</w:t>
      </w:r>
      <w:proofErr w:type="spellEnd"/>
      <w:r w:rsidRPr="00982A73">
        <w:rPr>
          <w:rFonts w:ascii="Times New Roman" w:hAnsi="Times New Roman"/>
          <w:sz w:val="24"/>
          <w:szCs w:val="24"/>
        </w:rPr>
        <w:t>.</w:t>
      </w:r>
    </w:p>
    <w:p w:rsidR="00CC4455" w:rsidRPr="00FF27C8" w:rsidRDefault="00CC4455" w:rsidP="00CC4455">
      <w:pPr>
        <w:spacing w:after="0" w:line="240" w:lineRule="auto"/>
        <w:ind w:firstLine="708"/>
        <w:contextualSpacing/>
        <w:jc w:val="both"/>
        <w:rPr>
          <w:rFonts w:ascii="Times New Roman" w:hAnsi="Times New Roman"/>
          <w:color w:val="00B050"/>
          <w:sz w:val="24"/>
          <w:szCs w:val="24"/>
        </w:rPr>
      </w:pPr>
    </w:p>
    <w:tbl>
      <w:tblPr>
        <w:tblStyle w:val="ab"/>
        <w:tblW w:w="15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6"/>
        <w:gridCol w:w="9234"/>
      </w:tblGrid>
      <w:tr w:rsidR="00FF27C8" w:rsidRPr="00B174A9" w:rsidTr="00FF27C8">
        <w:tc>
          <w:tcPr>
            <w:tcW w:w="5920" w:type="dxa"/>
          </w:tcPr>
          <w:p w:rsidR="00CC4455" w:rsidRPr="00B174A9" w:rsidRDefault="00FF27C8" w:rsidP="0021455E">
            <w:pPr>
              <w:spacing w:after="120" w:line="240" w:lineRule="atLeast"/>
              <w:jc w:val="both"/>
              <w:rPr>
                <w:rFonts w:ascii="Times New Roman" w:eastAsia="Times New Roman" w:hAnsi="Times New Roman"/>
                <w:b/>
                <w:bCs/>
                <w:i/>
                <w:iCs/>
                <w:color w:val="FF0000"/>
                <w:sz w:val="24"/>
                <w:szCs w:val="24"/>
              </w:rPr>
            </w:pPr>
            <w:r>
              <w:rPr>
                <w:noProof/>
                <w:lang w:eastAsia="ru-RU"/>
              </w:rPr>
              <w:drawing>
                <wp:inline distT="0" distB="0" distL="0" distR="0" wp14:anchorId="2D848E65" wp14:editId="51578AF6">
                  <wp:extent cx="3590925" cy="291465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9305" w:type="dxa"/>
          </w:tcPr>
          <w:tbl>
            <w:tblPr>
              <w:tblW w:w="8381" w:type="dxa"/>
              <w:tblInd w:w="617" w:type="dxa"/>
              <w:tblCellMar>
                <w:left w:w="0" w:type="dxa"/>
                <w:right w:w="0" w:type="dxa"/>
              </w:tblCellMar>
              <w:tblLook w:val="0600" w:firstRow="0" w:lastRow="0" w:firstColumn="0" w:lastColumn="0" w:noHBand="1" w:noVBand="1"/>
            </w:tblPr>
            <w:tblGrid>
              <w:gridCol w:w="1702"/>
              <w:gridCol w:w="867"/>
              <w:gridCol w:w="709"/>
              <w:gridCol w:w="850"/>
              <w:gridCol w:w="709"/>
              <w:gridCol w:w="709"/>
              <w:gridCol w:w="708"/>
              <w:gridCol w:w="709"/>
              <w:gridCol w:w="709"/>
              <w:gridCol w:w="709"/>
            </w:tblGrid>
            <w:tr w:rsidR="00FF27C8" w:rsidRPr="00FF27C8" w:rsidTr="00FF27C8">
              <w:trPr>
                <w:trHeight w:val="578"/>
              </w:trPr>
              <w:tc>
                <w:tcPr>
                  <w:tcW w:w="1702" w:type="dxa"/>
                  <w:tcBorders>
                    <w:top w:val="single" w:sz="8" w:space="0" w:color="FFFFFF"/>
                    <w:left w:val="single" w:sz="8" w:space="0" w:color="FFFFFF"/>
                    <w:bottom w:val="single" w:sz="24" w:space="0" w:color="FFFFFF"/>
                    <w:right w:val="single" w:sz="8" w:space="0" w:color="FFFFFF"/>
                  </w:tcBorders>
                  <w:shd w:val="clear" w:color="auto" w:fill="00CC99"/>
                  <w:tcMar>
                    <w:top w:w="105" w:type="dxa"/>
                    <w:left w:w="105" w:type="dxa"/>
                    <w:bottom w:w="105" w:type="dxa"/>
                    <w:right w:w="105" w:type="dxa"/>
                  </w:tcMar>
                  <w:hideMark/>
                </w:tcPr>
                <w:p w:rsidR="00FF27C8" w:rsidRPr="00FF27C8" w:rsidRDefault="00FF27C8" w:rsidP="00FF27C8">
                  <w:pPr>
                    <w:spacing w:after="0" w:line="240" w:lineRule="auto"/>
                    <w:ind w:left="272"/>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b/>
                      <w:bCs/>
                      <w:color w:val="FFFFFF"/>
                      <w:kern w:val="24"/>
                      <w:sz w:val="20"/>
                      <w:szCs w:val="20"/>
                      <w:lang w:eastAsia="ru-RU"/>
                    </w:rPr>
                    <w:t>Уровень</w:t>
                  </w:r>
                </w:p>
              </w:tc>
              <w:tc>
                <w:tcPr>
                  <w:tcW w:w="867" w:type="dxa"/>
                  <w:tcBorders>
                    <w:top w:val="single" w:sz="8" w:space="0" w:color="FFFFFF"/>
                    <w:left w:val="single" w:sz="8" w:space="0" w:color="FFFFFF"/>
                    <w:bottom w:val="single" w:sz="24" w:space="0" w:color="FFFFFF"/>
                    <w:right w:val="single" w:sz="8" w:space="0" w:color="FFFFFF"/>
                  </w:tcBorders>
                  <w:shd w:val="clear" w:color="auto" w:fill="00CC99"/>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Arial Unicode MS" w:hAnsi="Times New Roman"/>
                      <w:b/>
                      <w:bCs/>
                      <w:color w:val="FFFFFF"/>
                      <w:kern w:val="24"/>
                      <w:sz w:val="20"/>
                      <w:szCs w:val="20"/>
                      <w:lang w:eastAsia="ru-RU"/>
                    </w:rPr>
                  </w:pPr>
                  <w:r w:rsidRPr="00FF27C8">
                    <w:rPr>
                      <w:rFonts w:ascii="Times New Roman" w:eastAsia="Arial Unicode MS" w:hAnsi="Times New Roman"/>
                      <w:b/>
                      <w:bCs/>
                      <w:color w:val="FFFFFF"/>
                      <w:kern w:val="24"/>
                      <w:sz w:val="20"/>
                      <w:szCs w:val="20"/>
                      <w:lang w:eastAsia="ru-RU"/>
                    </w:rPr>
                    <w:t>5 А</w:t>
                  </w:r>
                </w:p>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b/>
                      <w:bCs/>
                      <w:color w:val="FFFFFF"/>
                      <w:kern w:val="24"/>
                      <w:sz w:val="20"/>
                      <w:szCs w:val="20"/>
                      <w:lang w:eastAsia="ru-RU"/>
                    </w:rPr>
                    <w:t>25</w:t>
                  </w:r>
                </w:p>
              </w:tc>
              <w:tc>
                <w:tcPr>
                  <w:tcW w:w="709" w:type="dxa"/>
                  <w:tcBorders>
                    <w:top w:val="single" w:sz="8" w:space="0" w:color="FFFFFF"/>
                    <w:left w:val="single" w:sz="8" w:space="0" w:color="FFFFFF"/>
                    <w:bottom w:val="single" w:sz="24" w:space="0" w:color="FFFFFF"/>
                    <w:right w:val="single" w:sz="8" w:space="0" w:color="FFFFFF"/>
                  </w:tcBorders>
                  <w:shd w:val="clear" w:color="auto" w:fill="00CC99"/>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Arial Unicode MS" w:hAnsi="Times New Roman"/>
                      <w:b/>
                      <w:bCs/>
                      <w:color w:val="FFFFFF"/>
                      <w:kern w:val="24"/>
                      <w:sz w:val="20"/>
                      <w:szCs w:val="20"/>
                      <w:lang w:eastAsia="ru-RU"/>
                    </w:rPr>
                  </w:pPr>
                  <w:r w:rsidRPr="00FF27C8">
                    <w:rPr>
                      <w:rFonts w:ascii="Times New Roman" w:eastAsia="Arial Unicode MS" w:hAnsi="Times New Roman"/>
                      <w:b/>
                      <w:bCs/>
                      <w:color w:val="FFFFFF"/>
                      <w:kern w:val="24"/>
                      <w:sz w:val="20"/>
                      <w:szCs w:val="20"/>
                      <w:lang w:eastAsia="ru-RU"/>
                    </w:rPr>
                    <w:t>5 Б</w:t>
                  </w:r>
                </w:p>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b/>
                      <w:bCs/>
                      <w:color w:val="FFFFFF"/>
                      <w:kern w:val="24"/>
                      <w:sz w:val="20"/>
                      <w:szCs w:val="20"/>
                      <w:lang w:eastAsia="ru-RU"/>
                    </w:rPr>
                    <w:t>24</w:t>
                  </w:r>
                </w:p>
              </w:tc>
              <w:tc>
                <w:tcPr>
                  <w:tcW w:w="850" w:type="dxa"/>
                  <w:tcBorders>
                    <w:top w:val="single" w:sz="8" w:space="0" w:color="FFFFFF"/>
                    <w:left w:val="single" w:sz="8" w:space="0" w:color="FFFFFF"/>
                    <w:bottom w:val="single" w:sz="24" w:space="0" w:color="FFFFFF"/>
                    <w:right w:val="single" w:sz="8" w:space="0" w:color="FFFFFF"/>
                  </w:tcBorders>
                  <w:shd w:val="clear" w:color="auto" w:fill="00CC99"/>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Arial Unicode MS" w:hAnsi="Times New Roman"/>
                      <w:b/>
                      <w:bCs/>
                      <w:color w:val="FFFFFF"/>
                      <w:kern w:val="24"/>
                      <w:sz w:val="20"/>
                      <w:szCs w:val="20"/>
                      <w:lang w:eastAsia="ru-RU"/>
                    </w:rPr>
                  </w:pPr>
                  <w:r w:rsidRPr="00FF27C8">
                    <w:rPr>
                      <w:rFonts w:ascii="Times New Roman" w:eastAsia="Arial Unicode MS" w:hAnsi="Times New Roman"/>
                      <w:b/>
                      <w:bCs/>
                      <w:color w:val="FFFFFF"/>
                      <w:kern w:val="24"/>
                      <w:sz w:val="20"/>
                      <w:szCs w:val="20"/>
                      <w:lang w:eastAsia="ru-RU"/>
                    </w:rPr>
                    <w:t>5 В</w:t>
                  </w:r>
                </w:p>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b/>
                      <w:bCs/>
                      <w:color w:val="FFFFFF"/>
                      <w:kern w:val="24"/>
                      <w:sz w:val="20"/>
                      <w:szCs w:val="20"/>
                      <w:lang w:eastAsia="ru-RU"/>
                    </w:rPr>
                    <w:t>24</w:t>
                  </w:r>
                </w:p>
              </w:tc>
              <w:tc>
                <w:tcPr>
                  <w:tcW w:w="709" w:type="dxa"/>
                  <w:tcBorders>
                    <w:top w:val="single" w:sz="8" w:space="0" w:color="FFFFFF"/>
                    <w:left w:val="single" w:sz="8" w:space="0" w:color="FFFFFF"/>
                    <w:bottom w:val="single" w:sz="24" w:space="0" w:color="FFFFFF"/>
                    <w:right w:val="single" w:sz="8" w:space="0" w:color="FFFFFF"/>
                  </w:tcBorders>
                  <w:shd w:val="clear" w:color="auto" w:fill="00CC99"/>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Arial Unicode MS" w:hAnsi="Times New Roman"/>
                      <w:b/>
                      <w:bCs/>
                      <w:color w:val="FFFFFF"/>
                      <w:kern w:val="24"/>
                      <w:sz w:val="20"/>
                      <w:szCs w:val="20"/>
                      <w:lang w:eastAsia="ru-RU"/>
                    </w:rPr>
                  </w:pPr>
                  <w:r w:rsidRPr="00FF27C8">
                    <w:rPr>
                      <w:rFonts w:ascii="Times New Roman" w:eastAsia="Arial Unicode MS" w:hAnsi="Times New Roman"/>
                      <w:b/>
                      <w:bCs/>
                      <w:color w:val="FFFFFF"/>
                      <w:kern w:val="24"/>
                      <w:sz w:val="20"/>
                      <w:szCs w:val="20"/>
                      <w:lang w:eastAsia="ru-RU"/>
                    </w:rPr>
                    <w:t>5 Г</w:t>
                  </w:r>
                </w:p>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b/>
                      <w:bCs/>
                      <w:color w:val="FFFFFF"/>
                      <w:kern w:val="24"/>
                      <w:sz w:val="20"/>
                      <w:szCs w:val="20"/>
                      <w:lang w:eastAsia="ru-RU"/>
                    </w:rPr>
                    <w:t>21</w:t>
                  </w:r>
                </w:p>
              </w:tc>
              <w:tc>
                <w:tcPr>
                  <w:tcW w:w="709" w:type="dxa"/>
                  <w:tcBorders>
                    <w:top w:val="single" w:sz="8" w:space="0" w:color="FFFFFF"/>
                    <w:left w:val="single" w:sz="8" w:space="0" w:color="FFFFFF"/>
                    <w:bottom w:val="single" w:sz="24" w:space="0" w:color="FFFFFF"/>
                    <w:right w:val="single" w:sz="8" w:space="0" w:color="FFFFFF"/>
                  </w:tcBorders>
                  <w:shd w:val="clear" w:color="auto" w:fill="00CC99"/>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Arial Unicode MS" w:hAnsi="Times New Roman"/>
                      <w:b/>
                      <w:bCs/>
                      <w:color w:val="FFFFFF"/>
                      <w:kern w:val="24"/>
                      <w:sz w:val="20"/>
                      <w:szCs w:val="20"/>
                      <w:lang w:eastAsia="ru-RU"/>
                    </w:rPr>
                  </w:pPr>
                  <w:r w:rsidRPr="00FF27C8">
                    <w:rPr>
                      <w:rFonts w:ascii="Times New Roman" w:eastAsia="Arial Unicode MS" w:hAnsi="Times New Roman"/>
                      <w:b/>
                      <w:bCs/>
                      <w:color w:val="FFFFFF"/>
                      <w:kern w:val="24"/>
                      <w:sz w:val="20"/>
                      <w:szCs w:val="20"/>
                      <w:lang w:eastAsia="ru-RU"/>
                    </w:rPr>
                    <w:t>5 Д</w:t>
                  </w:r>
                </w:p>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b/>
                      <w:bCs/>
                      <w:color w:val="FFFFFF"/>
                      <w:kern w:val="24"/>
                      <w:sz w:val="20"/>
                      <w:szCs w:val="20"/>
                      <w:lang w:eastAsia="ru-RU"/>
                    </w:rPr>
                    <w:t>24</w:t>
                  </w:r>
                </w:p>
              </w:tc>
              <w:tc>
                <w:tcPr>
                  <w:tcW w:w="708" w:type="dxa"/>
                  <w:tcBorders>
                    <w:top w:val="single" w:sz="8" w:space="0" w:color="FFFFFF"/>
                    <w:left w:val="single" w:sz="8" w:space="0" w:color="FFFFFF"/>
                    <w:bottom w:val="single" w:sz="24" w:space="0" w:color="FFFFFF"/>
                    <w:right w:val="single" w:sz="8" w:space="0" w:color="FFFFFF"/>
                  </w:tcBorders>
                  <w:shd w:val="clear" w:color="auto" w:fill="00CC99"/>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Arial Unicode MS" w:hAnsi="Times New Roman"/>
                      <w:b/>
                      <w:bCs/>
                      <w:color w:val="FFFFFF"/>
                      <w:kern w:val="24"/>
                      <w:sz w:val="20"/>
                      <w:szCs w:val="20"/>
                      <w:lang w:eastAsia="ru-RU"/>
                    </w:rPr>
                  </w:pPr>
                  <w:r w:rsidRPr="00FF27C8">
                    <w:rPr>
                      <w:rFonts w:ascii="Times New Roman" w:eastAsia="Arial Unicode MS" w:hAnsi="Times New Roman"/>
                      <w:b/>
                      <w:bCs/>
                      <w:color w:val="FFFFFF"/>
                      <w:kern w:val="24"/>
                      <w:sz w:val="20"/>
                      <w:szCs w:val="20"/>
                      <w:lang w:eastAsia="ru-RU"/>
                    </w:rPr>
                    <w:t>5 Е</w:t>
                  </w:r>
                </w:p>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b/>
                      <w:bCs/>
                      <w:color w:val="FFFFFF"/>
                      <w:kern w:val="24"/>
                      <w:sz w:val="20"/>
                      <w:szCs w:val="20"/>
                      <w:lang w:val="en-US" w:eastAsia="ru-RU"/>
                    </w:rPr>
                    <w:t>2</w:t>
                  </w:r>
                  <w:r w:rsidRPr="00FF27C8">
                    <w:rPr>
                      <w:rFonts w:ascii="Times New Roman" w:eastAsia="Arial Unicode MS" w:hAnsi="Times New Roman"/>
                      <w:b/>
                      <w:bCs/>
                      <w:color w:val="FFFFFF"/>
                      <w:kern w:val="24"/>
                      <w:sz w:val="20"/>
                      <w:szCs w:val="20"/>
                      <w:lang w:eastAsia="ru-RU"/>
                    </w:rPr>
                    <w:t>6</w:t>
                  </w:r>
                </w:p>
              </w:tc>
              <w:tc>
                <w:tcPr>
                  <w:tcW w:w="709" w:type="dxa"/>
                  <w:tcBorders>
                    <w:top w:val="single" w:sz="8" w:space="0" w:color="FFFFFF"/>
                    <w:left w:val="single" w:sz="8" w:space="0" w:color="FFFFFF"/>
                    <w:bottom w:val="single" w:sz="24" w:space="0" w:color="FFFFFF"/>
                    <w:right w:val="single" w:sz="8" w:space="0" w:color="FFFFFF"/>
                  </w:tcBorders>
                  <w:shd w:val="clear" w:color="auto" w:fill="00CC99"/>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b/>
                      <w:bCs/>
                      <w:color w:val="FFFFFF"/>
                      <w:kern w:val="24"/>
                      <w:sz w:val="20"/>
                      <w:szCs w:val="20"/>
                      <w:lang w:eastAsia="ru-RU"/>
                    </w:rPr>
                  </w:pPr>
                  <w:r w:rsidRPr="00FF27C8">
                    <w:rPr>
                      <w:rFonts w:ascii="Times New Roman" w:eastAsia="Times New Roman" w:hAnsi="Times New Roman"/>
                      <w:b/>
                      <w:bCs/>
                      <w:color w:val="FFFFFF"/>
                      <w:kern w:val="24"/>
                      <w:sz w:val="20"/>
                      <w:szCs w:val="20"/>
                      <w:lang w:eastAsia="ru-RU"/>
                    </w:rPr>
                    <w:t>5ж</w:t>
                  </w:r>
                </w:p>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Times New Roman" w:hAnsi="Times New Roman"/>
                      <w:b/>
                      <w:bCs/>
                      <w:color w:val="FFFFFF"/>
                      <w:kern w:val="24"/>
                      <w:sz w:val="20"/>
                      <w:szCs w:val="20"/>
                      <w:lang w:eastAsia="ru-RU"/>
                    </w:rPr>
                    <w:t>21</w:t>
                  </w:r>
                </w:p>
              </w:tc>
              <w:tc>
                <w:tcPr>
                  <w:tcW w:w="709" w:type="dxa"/>
                  <w:tcBorders>
                    <w:top w:val="single" w:sz="8" w:space="0" w:color="FFFFFF"/>
                    <w:left w:val="single" w:sz="8" w:space="0" w:color="FFFFFF"/>
                    <w:bottom w:val="single" w:sz="24" w:space="0" w:color="FFFFFF"/>
                    <w:right w:val="single" w:sz="8" w:space="0" w:color="FFFFFF"/>
                  </w:tcBorders>
                  <w:shd w:val="clear" w:color="auto" w:fill="00CC99"/>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Arial Unicode MS" w:hAnsi="Times New Roman"/>
                      <w:b/>
                      <w:bCs/>
                      <w:color w:val="FFFFFF"/>
                      <w:kern w:val="24"/>
                      <w:sz w:val="20"/>
                      <w:szCs w:val="20"/>
                      <w:lang w:eastAsia="ru-RU"/>
                    </w:rPr>
                  </w:pPr>
                  <w:r w:rsidRPr="00FF27C8">
                    <w:rPr>
                      <w:rFonts w:ascii="Times New Roman" w:eastAsia="Arial Unicode MS" w:hAnsi="Times New Roman"/>
                      <w:b/>
                      <w:bCs/>
                      <w:color w:val="FFFFFF"/>
                      <w:kern w:val="24"/>
                      <w:sz w:val="20"/>
                      <w:szCs w:val="20"/>
                      <w:lang w:eastAsia="ru-RU"/>
                    </w:rPr>
                    <w:t>5з</w:t>
                  </w:r>
                </w:p>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Times New Roman" w:hAnsi="Times New Roman"/>
                      <w:color w:val="FFFFFF" w:themeColor="background1"/>
                      <w:sz w:val="20"/>
                      <w:szCs w:val="20"/>
                      <w:lang w:eastAsia="ru-RU"/>
                    </w:rPr>
                    <w:t>26</w:t>
                  </w:r>
                </w:p>
              </w:tc>
              <w:tc>
                <w:tcPr>
                  <w:tcW w:w="709" w:type="dxa"/>
                  <w:tcBorders>
                    <w:top w:val="single" w:sz="8" w:space="0" w:color="FFFFFF"/>
                    <w:left w:val="single" w:sz="8" w:space="0" w:color="FFFFFF"/>
                    <w:bottom w:val="single" w:sz="24" w:space="0" w:color="FFFFFF"/>
                    <w:right w:val="single" w:sz="8" w:space="0" w:color="FFFFFF"/>
                  </w:tcBorders>
                  <w:shd w:val="clear" w:color="auto" w:fill="00CC99"/>
                </w:tcPr>
                <w:p w:rsidR="00FF27C8" w:rsidRPr="00FF27C8" w:rsidRDefault="00FF27C8" w:rsidP="00FF27C8">
                  <w:pPr>
                    <w:spacing w:after="0" w:line="240" w:lineRule="auto"/>
                    <w:jc w:val="center"/>
                    <w:textAlignment w:val="baseline"/>
                    <w:rPr>
                      <w:rFonts w:ascii="Times New Roman" w:eastAsia="Arial Unicode MS" w:hAnsi="Times New Roman"/>
                      <w:b/>
                      <w:bCs/>
                      <w:color w:val="FFFFFF"/>
                      <w:kern w:val="24"/>
                      <w:sz w:val="20"/>
                      <w:szCs w:val="20"/>
                      <w:lang w:eastAsia="ru-RU"/>
                    </w:rPr>
                  </w:pPr>
                  <w:r w:rsidRPr="00FF27C8">
                    <w:rPr>
                      <w:rFonts w:ascii="Times New Roman" w:eastAsia="Arial Unicode MS" w:hAnsi="Times New Roman"/>
                      <w:b/>
                      <w:bCs/>
                      <w:color w:val="FFFFFF"/>
                      <w:kern w:val="24"/>
                      <w:sz w:val="20"/>
                      <w:szCs w:val="20"/>
                      <w:lang w:eastAsia="ru-RU"/>
                    </w:rPr>
                    <w:t>5</w:t>
                  </w:r>
                </w:p>
                <w:p w:rsidR="00FF27C8" w:rsidRPr="00FF27C8" w:rsidRDefault="00FF27C8" w:rsidP="00FF27C8">
                  <w:pPr>
                    <w:spacing w:after="0" w:line="240" w:lineRule="auto"/>
                    <w:jc w:val="center"/>
                    <w:textAlignment w:val="baseline"/>
                    <w:rPr>
                      <w:rFonts w:ascii="Times New Roman" w:eastAsia="Arial Unicode MS" w:hAnsi="Times New Roman"/>
                      <w:b/>
                      <w:bCs/>
                      <w:color w:val="FFFFFF"/>
                      <w:kern w:val="24"/>
                      <w:sz w:val="20"/>
                      <w:szCs w:val="20"/>
                      <w:lang w:eastAsia="ru-RU"/>
                    </w:rPr>
                  </w:pPr>
                  <w:r w:rsidRPr="00FF27C8">
                    <w:rPr>
                      <w:rFonts w:ascii="Times New Roman" w:eastAsia="Arial Unicode MS" w:hAnsi="Times New Roman"/>
                      <w:b/>
                      <w:bCs/>
                      <w:color w:val="FFFFFF"/>
                      <w:kern w:val="24"/>
                      <w:sz w:val="20"/>
                      <w:szCs w:val="20"/>
                      <w:lang w:eastAsia="ru-RU"/>
                    </w:rPr>
                    <w:t>191</w:t>
                  </w:r>
                </w:p>
              </w:tc>
            </w:tr>
            <w:tr w:rsidR="00FF27C8" w:rsidRPr="00FF27C8" w:rsidTr="00FF27C8">
              <w:trPr>
                <w:trHeight w:val="409"/>
              </w:trPr>
              <w:tc>
                <w:tcPr>
                  <w:tcW w:w="1702" w:type="dxa"/>
                  <w:tcBorders>
                    <w:top w:val="single" w:sz="8" w:space="0" w:color="FFFFFF"/>
                    <w:left w:val="single" w:sz="8" w:space="0" w:color="FFFFFF"/>
                    <w:bottom w:val="single" w:sz="24" w:space="0" w:color="FFFFFF"/>
                    <w:right w:val="single" w:sz="8" w:space="0" w:color="FFFFFF"/>
                  </w:tcBorders>
                  <w:shd w:val="clear" w:color="auto" w:fill="00CC99"/>
                  <w:tcMar>
                    <w:top w:w="105" w:type="dxa"/>
                    <w:left w:w="105" w:type="dxa"/>
                    <w:bottom w:w="105" w:type="dxa"/>
                    <w:right w:w="105" w:type="dxa"/>
                  </w:tcMar>
                </w:tcPr>
                <w:p w:rsidR="00FF27C8" w:rsidRPr="00FF27C8" w:rsidRDefault="00FF27C8" w:rsidP="00FF27C8">
                  <w:pPr>
                    <w:spacing w:after="0" w:line="240" w:lineRule="auto"/>
                    <w:ind w:left="272"/>
                    <w:jc w:val="center"/>
                    <w:textAlignment w:val="baseline"/>
                    <w:rPr>
                      <w:rFonts w:ascii="Times New Roman" w:eastAsia="Arial Unicode MS" w:hAnsi="Times New Roman"/>
                      <w:b/>
                      <w:bCs/>
                      <w:kern w:val="24"/>
                      <w:sz w:val="20"/>
                      <w:szCs w:val="20"/>
                      <w:lang w:eastAsia="ru-RU"/>
                    </w:rPr>
                  </w:pPr>
                  <w:r w:rsidRPr="00FF27C8">
                    <w:rPr>
                      <w:rFonts w:ascii="Times New Roman" w:eastAsia="Arial Unicode MS" w:hAnsi="Times New Roman"/>
                      <w:b/>
                      <w:bCs/>
                      <w:kern w:val="24"/>
                      <w:sz w:val="20"/>
                      <w:szCs w:val="20"/>
                      <w:lang w:eastAsia="ru-RU"/>
                    </w:rPr>
                    <w:t xml:space="preserve">Уровень </w:t>
                  </w:r>
                  <w:proofErr w:type="spellStart"/>
                  <w:r w:rsidRPr="00FF27C8">
                    <w:rPr>
                      <w:rFonts w:ascii="Times New Roman" w:eastAsia="Arial Unicode MS" w:hAnsi="Times New Roman"/>
                      <w:b/>
                      <w:bCs/>
                      <w:kern w:val="24"/>
                      <w:sz w:val="20"/>
                      <w:szCs w:val="20"/>
                      <w:lang w:eastAsia="ru-RU"/>
                    </w:rPr>
                    <w:t>паталогии</w:t>
                  </w:r>
                  <w:proofErr w:type="spellEnd"/>
                </w:p>
              </w:tc>
              <w:tc>
                <w:tcPr>
                  <w:tcW w:w="867" w:type="dxa"/>
                  <w:tcBorders>
                    <w:top w:val="single" w:sz="8" w:space="0" w:color="FFFFFF"/>
                    <w:left w:val="single" w:sz="8" w:space="0" w:color="FFFFFF"/>
                    <w:bottom w:val="single" w:sz="24" w:space="0" w:color="FFFFFF"/>
                    <w:right w:val="single" w:sz="8" w:space="0" w:color="FFFFFF"/>
                  </w:tcBorders>
                  <w:shd w:val="clear" w:color="auto" w:fill="00CC99"/>
                  <w:tcMar>
                    <w:top w:w="105" w:type="dxa"/>
                    <w:left w:w="105" w:type="dxa"/>
                    <w:bottom w:w="105" w:type="dxa"/>
                    <w:right w:w="105" w:type="dxa"/>
                  </w:tcMar>
                </w:tcPr>
                <w:p w:rsidR="00FF27C8" w:rsidRPr="00FF27C8" w:rsidRDefault="00FF27C8" w:rsidP="00FF27C8">
                  <w:pPr>
                    <w:spacing w:after="0" w:line="240" w:lineRule="auto"/>
                    <w:jc w:val="center"/>
                    <w:textAlignment w:val="baseline"/>
                    <w:rPr>
                      <w:rFonts w:ascii="Times New Roman" w:eastAsia="Arial Unicode MS" w:hAnsi="Times New Roman"/>
                      <w:bCs/>
                      <w:kern w:val="24"/>
                      <w:sz w:val="20"/>
                      <w:szCs w:val="20"/>
                      <w:lang w:eastAsia="ru-RU"/>
                    </w:rPr>
                  </w:pPr>
                  <w:r w:rsidRPr="00FF27C8">
                    <w:rPr>
                      <w:rFonts w:ascii="Times New Roman" w:eastAsia="Arial Unicode MS" w:hAnsi="Times New Roman"/>
                      <w:bCs/>
                      <w:kern w:val="24"/>
                      <w:sz w:val="20"/>
                      <w:szCs w:val="20"/>
                      <w:lang w:eastAsia="ru-RU"/>
                    </w:rPr>
                    <w:t>0</w:t>
                  </w:r>
                </w:p>
              </w:tc>
              <w:tc>
                <w:tcPr>
                  <w:tcW w:w="709" w:type="dxa"/>
                  <w:tcBorders>
                    <w:top w:val="single" w:sz="8" w:space="0" w:color="FFFFFF"/>
                    <w:left w:val="single" w:sz="8" w:space="0" w:color="FFFFFF"/>
                    <w:bottom w:val="single" w:sz="24" w:space="0" w:color="FFFFFF"/>
                    <w:right w:val="single" w:sz="8" w:space="0" w:color="FFFFFF"/>
                  </w:tcBorders>
                  <w:shd w:val="clear" w:color="auto" w:fill="00CC99"/>
                  <w:tcMar>
                    <w:top w:w="105" w:type="dxa"/>
                    <w:left w:w="105" w:type="dxa"/>
                    <w:bottom w:w="105" w:type="dxa"/>
                    <w:right w:w="105" w:type="dxa"/>
                  </w:tcMar>
                </w:tcPr>
                <w:p w:rsidR="00FF27C8" w:rsidRPr="00FF27C8" w:rsidRDefault="00FF27C8" w:rsidP="00FF27C8">
                  <w:pPr>
                    <w:spacing w:after="0" w:line="240" w:lineRule="auto"/>
                    <w:jc w:val="center"/>
                    <w:textAlignment w:val="baseline"/>
                    <w:rPr>
                      <w:rFonts w:ascii="Times New Roman" w:eastAsia="Arial Unicode MS" w:hAnsi="Times New Roman"/>
                      <w:bCs/>
                      <w:kern w:val="24"/>
                      <w:sz w:val="20"/>
                      <w:szCs w:val="20"/>
                      <w:lang w:eastAsia="ru-RU"/>
                    </w:rPr>
                  </w:pPr>
                  <w:r w:rsidRPr="00FF27C8">
                    <w:rPr>
                      <w:rFonts w:ascii="Times New Roman" w:eastAsia="Arial Unicode MS" w:hAnsi="Times New Roman"/>
                      <w:bCs/>
                      <w:kern w:val="24"/>
                      <w:sz w:val="20"/>
                      <w:szCs w:val="20"/>
                      <w:lang w:eastAsia="ru-RU"/>
                    </w:rPr>
                    <w:t>0</w:t>
                  </w:r>
                </w:p>
              </w:tc>
              <w:tc>
                <w:tcPr>
                  <w:tcW w:w="850" w:type="dxa"/>
                  <w:tcBorders>
                    <w:top w:val="single" w:sz="8" w:space="0" w:color="FFFFFF"/>
                    <w:left w:val="single" w:sz="8" w:space="0" w:color="FFFFFF"/>
                    <w:bottom w:val="single" w:sz="24" w:space="0" w:color="FFFFFF"/>
                    <w:right w:val="single" w:sz="8" w:space="0" w:color="FFFFFF"/>
                  </w:tcBorders>
                  <w:shd w:val="clear" w:color="auto" w:fill="00CC99"/>
                  <w:tcMar>
                    <w:top w:w="105" w:type="dxa"/>
                    <w:left w:w="105" w:type="dxa"/>
                    <w:bottom w:w="105" w:type="dxa"/>
                    <w:right w:w="105" w:type="dxa"/>
                  </w:tcMar>
                </w:tcPr>
                <w:p w:rsidR="00FF27C8" w:rsidRPr="00FF27C8" w:rsidRDefault="00FF27C8" w:rsidP="00FF27C8">
                  <w:pPr>
                    <w:spacing w:after="0" w:line="240" w:lineRule="auto"/>
                    <w:jc w:val="center"/>
                    <w:textAlignment w:val="baseline"/>
                    <w:rPr>
                      <w:rFonts w:ascii="Times New Roman" w:eastAsia="Arial Unicode MS" w:hAnsi="Times New Roman"/>
                      <w:bCs/>
                      <w:kern w:val="24"/>
                      <w:sz w:val="20"/>
                      <w:szCs w:val="20"/>
                      <w:lang w:eastAsia="ru-RU"/>
                    </w:rPr>
                  </w:pPr>
                  <w:r w:rsidRPr="00FF27C8">
                    <w:rPr>
                      <w:rFonts w:ascii="Times New Roman" w:eastAsia="Arial Unicode MS" w:hAnsi="Times New Roman"/>
                      <w:bCs/>
                      <w:kern w:val="24"/>
                      <w:sz w:val="20"/>
                      <w:szCs w:val="20"/>
                      <w:lang w:eastAsia="ru-RU"/>
                    </w:rPr>
                    <w:t>0</w:t>
                  </w:r>
                </w:p>
              </w:tc>
              <w:tc>
                <w:tcPr>
                  <w:tcW w:w="709" w:type="dxa"/>
                  <w:tcBorders>
                    <w:top w:val="single" w:sz="8" w:space="0" w:color="FFFFFF"/>
                    <w:left w:val="single" w:sz="8" w:space="0" w:color="FFFFFF"/>
                    <w:bottom w:val="single" w:sz="24" w:space="0" w:color="FFFFFF"/>
                    <w:right w:val="single" w:sz="8" w:space="0" w:color="FFFFFF"/>
                  </w:tcBorders>
                  <w:shd w:val="clear" w:color="auto" w:fill="00CC99"/>
                  <w:tcMar>
                    <w:top w:w="105" w:type="dxa"/>
                    <w:left w:w="105" w:type="dxa"/>
                    <w:bottom w:w="105" w:type="dxa"/>
                    <w:right w:w="105" w:type="dxa"/>
                  </w:tcMar>
                </w:tcPr>
                <w:p w:rsidR="00FF27C8" w:rsidRPr="00FF27C8" w:rsidRDefault="00FF27C8" w:rsidP="00FF27C8">
                  <w:pPr>
                    <w:spacing w:after="0" w:line="240" w:lineRule="auto"/>
                    <w:jc w:val="center"/>
                    <w:textAlignment w:val="baseline"/>
                    <w:rPr>
                      <w:rFonts w:ascii="Times New Roman" w:eastAsia="Arial Unicode MS" w:hAnsi="Times New Roman"/>
                      <w:bCs/>
                      <w:kern w:val="24"/>
                      <w:sz w:val="20"/>
                      <w:szCs w:val="20"/>
                      <w:lang w:eastAsia="ru-RU"/>
                    </w:rPr>
                  </w:pPr>
                  <w:r w:rsidRPr="00FF27C8">
                    <w:rPr>
                      <w:rFonts w:ascii="Times New Roman" w:eastAsia="Arial Unicode MS" w:hAnsi="Times New Roman"/>
                      <w:bCs/>
                      <w:kern w:val="24"/>
                      <w:sz w:val="20"/>
                      <w:szCs w:val="20"/>
                      <w:lang w:eastAsia="ru-RU"/>
                    </w:rPr>
                    <w:t>0</w:t>
                  </w:r>
                </w:p>
              </w:tc>
              <w:tc>
                <w:tcPr>
                  <w:tcW w:w="709" w:type="dxa"/>
                  <w:tcBorders>
                    <w:top w:val="single" w:sz="8" w:space="0" w:color="FFFFFF"/>
                    <w:left w:val="single" w:sz="8" w:space="0" w:color="FFFFFF"/>
                    <w:bottom w:val="single" w:sz="24" w:space="0" w:color="FFFFFF"/>
                    <w:right w:val="single" w:sz="8" w:space="0" w:color="FFFFFF"/>
                  </w:tcBorders>
                  <w:shd w:val="clear" w:color="auto" w:fill="00CC99"/>
                  <w:tcMar>
                    <w:top w:w="105" w:type="dxa"/>
                    <w:left w:w="105" w:type="dxa"/>
                    <w:bottom w:w="105" w:type="dxa"/>
                    <w:right w:w="105" w:type="dxa"/>
                  </w:tcMar>
                </w:tcPr>
                <w:p w:rsidR="00FF27C8" w:rsidRPr="00FF27C8" w:rsidRDefault="00FF27C8" w:rsidP="00FF27C8">
                  <w:pPr>
                    <w:spacing w:after="0" w:line="240" w:lineRule="auto"/>
                    <w:jc w:val="center"/>
                    <w:textAlignment w:val="baseline"/>
                    <w:rPr>
                      <w:rFonts w:ascii="Times New Roman" w:eastAsia="Arial Unicode MS" w:hAnsi="Times New Roman"/>
                      <w:bCs/>
                      <w:kern w:val="24"/>
                      <w:sz w:val="20"/>
                      <w:szCs w:val="20"/>
                      <w:lang w:eastAsia="ru-RU"/>
                    </w:rPr>
                  </w:pPr>
                  <w:r w:rsidRPr="00FF27C8">
                    <w:rPr>
                      <w:rFonts w:ascii="Times New Roman" w:eastAsia="Arial Unicode MS" w:hAnsi="Times New Roman"/>
                      <w:bCs/>
                      <w:kern w:val="24"/>
                      <w:sz w:val="20"/>
                      <w:szCs w:val="20"/>
                      <w:lang w:eastAsia="ru-RU"/>
                    </w:rPr>
                    <w:t>0</w:t>
                  </w:r>
                </w:p>
              </w:tc>
              <w:tc>
                <w:tcPr>
                  <w:tcW w:w="708" w:type="dxa"/>
                  <w:tcBorders>
                    <w:top w:val="single" w:sz="8" w:space="0" w:color="FFFFFF"/>
                    <w:left w:val="single" w:sz="8" w:space="0" w:color="FFFFFF"/>
                    <w:bottom w:val="single" w:sz="24" w:space="0" w:color="FFFFFF"/>
                    <w:right w:val="single" w:sz="8" w:space="0" w:color="FFFFFF"/>
                  </w:tcBorders>
                  <w:shd w:val="clear" w:color="auto" w:fill="00CC99"/>
                  <w:tcMar>
                    <w:top w:w="105" w:type="dxa"/>
                    <w:left w:w="105" w:type="dxa"/>
                    <w:bottom w:w="105" w:type="dxa"/>
                    <w:right w:w="105" w:type="dxa"/>
                  </w:tcMar>
                </w:tcPr>
                <w:p w:rsidR="00FF27C8" w:rsidRPr="00FF27C8" w:rsidRDefault="00FF27C8" w:rsidP="00FF27C8">
                  <w:pPr>
                    <w:spacing w:after="0" w:line="240" w:lineRule="auto"/>
                    <w:jc w:val="center"/>
                    <w:textAlignment w:val="baseline"/>
                    <w:rPr>
                      <w:rFonts w:ascii="Times New Roman" w:eastAsia="Arial Unicode MS" w:hAnsi="Times New Roman"/>
                      <w:bCs/>
                      <w:kern w:val="24"/>
                      <w:sz w:val="20"/>
                      <w:szCs w:val="20"/>
                      <w:lang w:val="en-US" w:eastAsia="ru-RU"/>
                    </w:rPr>
                  </w:pPr>
                  <w:r w:rsidRPr="00FF27C8">
                    <w:rPr>
                      <w:rFonts w:ascii="Times New Roman" w:eastAsia="Arial Unicode MS" w:hAnsi="Times New Roman"/>
                      <w:bCs/>
                      <w:kern w:val="24"/>
                      <w:sz w:val="20"/>
                      <w:szCs w:val="20"/>
                      <w:lang w:val="en-US" w:eastAsia="ru-RU"/>
                    </w:rPr>
                    <w:t>0</w:t>
                  </w:r>
                </w:p>
              </w:tc>
              <w:tc>
                <w:tcPr>
                  <w:tcW w:w="709" w:type="dxa"/>
                  <w:tcBorders>
                    <w:top w:val="single" w:sz="8" w:space="0" w:color="FFFFFF"/>
                    <w:left w:val="single" w:sz="8" w:space="0" w:color="FFFFFF"/>
                    <w:bottom w:val="single" w:sz="24" w:space="0" w:color="FFFFFF"/>
                    <w:right w:val="single" w:sz="8" w:space="0" w:color="FFFFFF"/>
                  </w:tcBorders>
                  <w:shd w:val="clear" w:color="auto" w:fill="00CC99"/>
                  <w:tcMar>
                    <w:top w:w="105" w:type="dxa"/>
                    <w:left w:w="105" w:type="dxa"/>
                    <w:bottom w:w="105" w:type="dxa"/>
                    <w:right w:w="105" w:type="dxa"/>
                  </w:tcMar>
                </w:tcPr>
                <w:p w:rsidR="00FF27C8" w:rsidRPr="00FF27C8" w:rsidRDefault="00FF27C8" w:rsidP="00FF27C8">
                  <w:pPr>
                    <w:spacing w:after="0" w:line="240" w:lineRule="auto"/>
                    <w:jc w:val="center"/>
                    <w:textAlignment w:val="baseline"/>
                    <w:rPr>
                      <w:rFonts w:ascii="Times New Roman" w:eastAsia="Times New Roman" w:hAnsi="Times New Roman"/>
                      <w:bCs/>
                      <w:kern w:val="24"/>
                      <w:sz w:val="20"/>
                      <w:szCs w:val="20"/>
                      <w:lang w:eastAsia="ru-RU"/>
                    </w:rPr>
                  </w:pPr>
                  <w:r w:rsidRPr="00FF27C8">
                    <w:rPr>
                      <w:rFonts w:ascii="Times New Roman" w:eastAsia="Times New Roman" w:hAnsi="Times New Roman"/>
                      <w:bCs/>
                      <w:kern w:val="24"/>
                      <w:sz w:val="20"/>
                      <w:szCs w:val="20"/>
                      <w:lang w:eastAsia="ru-RU"/>
                    </w:rPr>
                    <w:t>0</w:t>
                  </w:r>
                </w:p>
              </w:tc>
              <w:tc>
                <w:tcPr>
                  <w:tcW w:w="709" w:type="dxa"/>
                  <w:tcBorders>
                    <w:top w:val="single" w:sz="8" w:space="0" w:color="FFFFFF"/>
                    <w:left w:val="single" w:sz="8" w:space="0" w:color="FFFFFF"/>
                    <w:bottom w:val="single" w:sz="24" w:space="0" w:color="FFFFFF"/>
                    <w:right w:val="single" w:sz="8" w:space="0" w:color="FFFFFF"/>
                  </w:tcBorders>
                  <w:shd w:val="clear" w:color="auto" w:fill="00CC99"/>
                  <w:tcMar>
                    <w:top w:w="105" w:type="dxa"/>
                    <w:left w:w="105" w:type="dxa"/>
                    <w:bottom w:w="105" w:type="dxa"/>
                    <w:right w:w="105" w:type="dxa"/>
                  </w:tcMar>
                </w:tcPr>
                <w:p w:rsidR="00FF27C8" w:rsidRPr="00FF27C8" w:rsidRDefault="00FF27C8" w:rsidP="00FF27C8">
                  <w:pPr>
                    <w:spacing w:after="0" w:line="240" w:lineRule="auto"/>
                    <w:jc w:val="center"/>
                    <w:textAlignment w:val="baseline"/>
                    <w:rPr>
                      <w:rFonts w:ascii="Times New Roman" w:eastAsia="Arial Unicode MS" w:hAnsi="Times New Roman"/>
                      <w:bCs/>
                      <w:kern w:val="24"/>
                      <w:sz w:val="20"/>
                      <w:szCs w:val="20"/>
                      <w:lang w:eastAsia="ru-RU"/>
                    </w:rPr>
                  </w:pPr>
                  <w:r w:rsidRPr="00FF27C8">
                    <w:rPr>
                      <w:rFonts w:ascii="Times New Roman" w:eastAsia="Arial Unicode MS" w:hAnsi="Times New Roman"/>
                      <w:kern w:val="24"/>
                      <w:sz w:val="20"/>
                      <w:szCs w:val="20"/>
                      <w:lang w:eastAsia="ru-RU"/>
                    </w:rPr>
                    <w:t>0</w:t>
                  </w:r>
                </w:p>
              </w:tc>
              <w:tc>
                <w:tcPr>
                  <w:tcW w:w="709" w:type="dxa"/>
                  <w:tcBorders>
                    <w:top w:val="single" w:sz="8" w:space="0" w:color="FFFFFF"/>
                    <w:left w:val="single" w:sz="8" w:space="0" w:color="FFFFFF"/>
                    <w:bottom w:val="single" w:sz="24" w:space="0" w:color="FFFFFF"/>
                    <w:right w:val="single" w:sz="8" w:space="0" w:color="FFFFFF"/>
                  </w:tcBorders>
                  <w:shd w:val="clear" w:color="auto" w:fill="00CC99"/>
                </w:tcPr>
                <w:p w:rsidR="00FF27C8" w:rsidRPr="00FF27C8" w:rsidRDefault="00FF27C8" w:rsidP="00FF27C8">
                  <w:pPr>
                    <w:spacing w:after="0" w:line="240" w:lineRule="auto"/>
                    <w:jc w:val="center"/>
                    <w:textAlignment w:val="baseline"/>
                    <w:rPr>
                      <w:rFonts w:ascii="Times New Roman" w:eastAsia="Arial Unicode MS" w:hAnsi="Times New Roman"/>
                      <w:kern w:val="24"/>
                      <w:sz w:val="20"/>
                      <w:szCs w:val="20"/>
                      <w:lang w:val="en-US" w:eastAsia="ru-RU"/>
                    </w:rPr>
                  </w:pPr>
                </w:p>
              </w:tc>
            </w:tr>
            <w:tr w:rsidR="00FF27C8" w:rsidRPr="00FF27C8" w:rsidTr="00FF27C8">
              <w:trPr>
                <w:trHeight w:val="496"/>
              </w:trPr>
              <w:tc>
                <w:tcPr>
                  <w:tcW w:w="1702" w:type="dxa"/>
                  <w:tcBorders>
                    <w:top w:val="single" w:sz="24" w:space="0" w:color="FFFFFF"/>
                    <w:left w:val="single" w:sz="8" w:space="0" w:color="FFFFFF"/>
                    <w:bottom w:val="single" w:sz="8" w:space="0" w:color="FFFFFF"/>
                    <w:right w:val="single" w:sz="8" w:space="0" w:color="FFFFFF"/>
                  </w:tcBorders>
                  <w:shd w:val="clear" w:color="auto" w:fill="00CC99"/>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b/>
                      <w:bCs/>
                      <w:kern w:val="24"/>
                      <w:sz w:val="20"/>
                      <w:szCs w:val="20"/>
                      <w:lang w:eastAsia="ru-RU"/>
                    </w:rPr>
                    <w:t>Слабый</w:t>
                  </w:r>
                </w:p>
              </w:tc>
              <w:tc>
                <w:tcPr>
                  <w:tcW w:w="867" w:type="dxa"/>
                  <w:tcBorders>
                    <w:top w:val="single" w:sz="24" w:space="0" w:color="FFFFFF"/>
                    <w:left w:val="single" w:sz="8" w:space="0" w:color="FFFFFF"/>
                    <w:bottom w:val="single" w:sz="8" w:space="0" w:color="FFFFFF"/>
                    <w:right w:val="single" w:sz="8" w:space="0" w:color="FFFFFF"/>
                  </w:tcBorders>
                  <w:shd w:val="clear" w:color="auto" w:fill="CBECDE"/>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9 чел. - 36%</w:t>
                  </w:r>
                </w:p>
              </w:tc>
              <w:tc>
                <w:tcPr>
                  <w:tcW w:w="709" w:type="dxa"/>
                  <w:tcBorders>
                    <w:top w:val="single" w:sz="24" w:space="0" w:color="FFFFFF"/>
                    <w:left w:val="single" w:sz="8" w:space="0" w:color="FFFFFF"/>
                    <w:bottom w:val="single" w:sz="8" w:space="0" w:color="FFFFFF"/>
                    <w:right w:val="single" w:sz="8" w:space="0" w:color="FFFFFF"/>
                  </w:tcBorders>
                  <w:shd w:val="clear" w:color="auto" w:fill="CBECDE"/>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13 чел. - 54%</w:t>
                  </w:r>
                </w:p>
              </w:tc>
              <w:tc>
                <w:tcPr>
                  <w:tcW w:w="850" w:type="dxa"/>
                  <w:tcBorders>
                    <w:top w:val="single" w:sz="24" w:space="0" w:color="FFFFFF"/>
                    <w:left w:val="single" w:sz="8" w:space="0" w:color="FFFFFF"/>
                    <w:bottom w:val="single" w:sz="8" w:space="0" w:color="FFFFFF"/>
                    <w:right w:val="single" w:sz="8" w:space="0" w:color="FFFFFF"/>
                  </w:tcBorders>
                  <w:shd w:val="clear" w:color="auto" w:fill="CBECDE"/>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7 чел. -29%</w:t>
                  </w:r>
                </w:p>
              </w:tc>
              <w:tc>
                <w:tcPr>
                  <w:tcW w:w="709" w:type="dxa"/>
                  <w:tcBorders>
                    <w:top w:val="single" w:sz="24" w:space="0" w:color="FFFFFF"/>
                    <w:left w:val="single" w:sz="8" w:space="0" w:color="FFFFFF"/>
                    <w:bottom w:val="single" w:sz="8" w:space="0" w:color="FFFFFF"/>
                    <w:right w:val="single" w:sz="8" w:space="0" w:color="FFFFFF"/>
                  </w:tcBorders>
                  <w:shd w:val="clear" w:color="auto" w:fill="CBECDE"/>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3 чел. - 14%</w:t>
                  </w:r>
                </w:p>
              </w:tc>
              <w:tc>
                <w:tcPr>
                  <w:tcW w:w="709" w:type="dxa"/>
                  <w:tcBorders>
                    <w:top w:val="single" w:sz="24" w:space="0" w:color="FFFFFF"/>
                    <w:left w:val="single" w:sz="8" w:space="0" w:color="FFFFFF"/>
                    <w:bottom w:val="single" w:sz="8" w:space="0" w:color="FFFFFF"/>
                    <w:right w:val="single" w:sz="8" w:space="0" w:color="FFFFFF"/>
                  </w:tcBorders>
                  <w:shd w:val="clear" w:color="auto" w:fill="CBECDE"/>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1 чел. - 4%</w:t>
                  </w:r>
                </w:p>
              </w:tc>
              <w:tc>
                <w:tcPr>
                  <w:tcW w:w="708" w:type="dxa"/>
                  <w:tcBorders>
                    <w:top w:val="single" w:sz="24" w:space="0" w:color="FFFFFF"/>
                    <w:left w:val="single" w:sz="8" w:space="0" w:color="FFFFFF"/>
                    <w:bottom w:val="single" w:sz="8" w:space="0" w:color="FFFFFF"/>
                    <w:right w:val="single" w:sz="8" w:space="0" w:color="FFFFFF"/>
                  </w:tcBorders>
                  <w:shd w:val="clear" w:color="auto" w:fill="CBECDE"/>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val="en-US" w:eastAsia="ru-RU"/>
                    </w:rPr>
                    <w:t>1</w:t>
                  </w:r>
                  <w:r w:rsidRPr="00FF27C8">
                    <w:rPr>
                      <w:rFonts w:ascii="Times New Roman" w:eastAsia="Arial Unicode MS" w:hAnsi="Times New Roman"/>
                      <w:kern w:val="24"/>
                      <w:sz w:val="20"/>
                      <w:szCs w:val="20"/>
                      <w:lang w:eastAsia="ru-RU"/>
                    </w:rPr>
                    <w:t xml:space="preserve"> чел. - 4%</w:t>
                  </w:r>
                </w:p>
              </w:tc>
              <w:tc>
                <w:tcPr>
                  <w:tcW w:w="709" w:type="dxa"/>
                  <w:tcBorders>
                    <w:top w:val="single" w:sz="24" w:space="0" w:color="FFFFFF"/>
                    <w:left w:val="single" w:sz="8" w:space="0" w:color="FFFFFF"/>
                    <w:bottom w:val="single" w:sz="8" w:space="0" w:color="FFFFFF"/>
                    <w:right w:val="single" w:sz="8" w:space="0" w:color="FFFFFF"/>
                  </w:tcBorders>
                  <w:shd w:val="clear" w:color="auto" w:fill="CBECDE"/>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14 чел. - 67%</w:t>
                  </w:r>
                </w:p>
              </w:tc>
              <w:tc>
                <w:tcPr>
                  <w:tcW w:w="709" w:type="dxa"/>
                  <w:tcBorders>
                    <w:top w:val="single" w:sz="24" w:space="0" w:color="FFFFFF"/>
                    <w:left w:val="single" w:sz="8" w:space="0" w:color="FFFFFF"/>
                    <w:bottom w:val="single" w:sz="8" w:space="0" w:color="FFFFFF"/>
                    <w:right w:val="single" w:sz="8" w:space="0" w:color="FFFFFF"/>
                  </w:tcBorders>
                  <w:shd w:val="clear" w:color="auto" w:fill="CBECDE"/>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7 чел. - 27%</w:t>
                  </w:r>
                </w:p>
              </w:tc>
              <w:tc>
                <w:tcPr>
                  <w:tcW w:w="709" w:type="dxa"/>
                  <w:tcBorders>
                    <w:top w:val="single" w:sz="24" w:space="0" w:color="FFFFFF"/>
                    <w:left w:val="single" w:sz="8" w:space="0" w:color="FFFFFF"/>
                    <w:bottom w:val="single" w:sz="8" w:space="0" w:color="FFFFFF"/>
                    <w:right w:val="single" w:sz="8" w:space="0" w:color="FFFFFF"/>
                  </w:tcBorders>
                  <w:shd w:val="clear" w:color="auto" w:fill="CBECDE"/>
                </w:tcPr>
                <w:p w:rsidR="00FF27C8" w:rsidRPr="00FF27C8" w:rsidRDefault="00FF27C8" w:rsidP="00FF27C8">
                  <w:pPr>
                    <w:spacing w:after="0" w:line="240" w:lineRule="auto"/>
                    <w:jc w:val="center"/>
                    <w:textAlignment w:val="baseline"/>
                    <w:rPr>
                      <w:rFonts w:ascii="Times New Roman" w:eastAsia="Arial Unicode MS" w:hAnsi="Times New Roman"/>
                      <w:kern w:val="24"/>
                      <w:sz w:val="20"/>
                      <w:szCs w:val="20"/>
                      <w:lang w:val="en-US" w:eastAsia="ru-RU"/>
                    </w:rPr>
                  </w:pPr>
                  <w:r w:rsidRPr="00FF27C8">
                    <w:rPr>
                      <w:rFonts w:ascii="Times New Roman" w:eastAsia="Arial Unicode MS" w:hAnsi="Times New Roman"/>
                      <w:kern w:val="24"/>
                      <w:sz w:val="20"/>
                      <w:szCs w:val="20"/>
                      <w:lang w:eastAsia="ru-RU"/>
                    </w:rPr>
                    <w:t>55 чел. - 29%</w:t>
                  </w:r>
                </w:p>
              </w:tc>
            </w:tr>
            <w:tr w:rsidR="00FF27C8" w:rsidRPr="00FF27C8" w:rsidTr="00FF27C8">
              <w:trPr>
                <w:trHeight w:val="321"/>
              </w:trPr>
              <w:tc>
                <w:tcPr>
                  <w:tcW w:w="1702" w:type="dxa"/>
                  <w:tcBorders>
                    <w:top w:val="single" w:sz="8" w:space="0" w:color="FFFFFF"/>
                    <w:left w:val="single" w:sz="8" w:space="0" w:color="FFFFFF"/>
                    <w:bottom w:val="single" w:sz="8" w:space="0" w:color="FFFFFF"/>
                    <w:right w:val="single" w:sz="8" w:space="0" w:color="FFFFFF"/>
                  </w:tcBorders>
                  <w:shd w:val="clear" w:color="auto" w:fill="00CC99"/>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b/>
                      <w:bCs/>
                      <w:kern w:val="24"/>
                      <w:sz w:val="20"/>
                      <w:szCs w:val="20"/>
                      <w:lang w:eastAsia="ru-RU"/>
                    </w:rPr>
                    <w:t>Средний</w:t>
                  </w:r>
                </w:p>
              </w:tc>
              <w:tc>
                <w:tcPr>
                  <w:tcW w:w="867" w:type="dxa"/>
                  <w:tcBorders>
                    <w:top w:val="single" w:sz="8" w:space="0" w:color="FFFFFF"/>
                    <w:left w:val="single" w:sz="8" w:space="0" w:color="FFFFFF"/>
                    <w:bottom w:val="single" w:sz="8" w:space="0" w:color="FFFFFF"/>
                    <w:right w:val="single" w:sz="8" w:space="0" w:color="FFFFFF"/>
                  </w:tcBorders>
                  <w:shd w:val="clear" w:color="auto" w:fill="E7F6EF"/>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13 чел. - 52%</w:t>
                  </w:r>
                </w:p>
              </w:tc>
              <w:tc>
                <w:tcPr>
                  <w:tcW w:w="709" w:type="dxa"/>
                  <w:tcBorders>
                    <w:top w:val="single" w:sz="8" w:space="0" w:color="FFFFFF"/>
                    <w:left w:val="single" w:sz="8" w:space="0" w:color="FFFFFF"/>
                    <w:bottom w:val="single" w:sz="8" w:space="0" w:color="FFFFFF"/>
                    <w:right w:val="single" w:sz="8" w:space="0" w:color="FFFFFF"/>
                  </w:tcBorders>
                  <w:shd w:val="clear" w:color="auto" w:fill="E7F6EF"/>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11 чел. - 46%</w:t>
                  </w:r>
                </w:p>
              </w:tc>
              <w:tc>
                <w:tcPr>
                  <w:tcW w:w="850" w:type="dxa"/>
                  <w:tcBorders>
                    <w:top w:val="single" w:sz="8" w:space="0" w:color="FFFFFF"/>
                    <w:left w:val="single" w:sz="8" w:space="0" w:color="FFFFFF"/>
                    <w:bottom w:val="single" w:sz="8" w:space="0" w:color="FFFFFF"/>
                    <w:right w:val="single" w:sz="8" w:space="0" w:color="FFFFFF"/>
                  </w:tcBorders>
                  <w:shd w:val="clear" w:color="auto" w:fill="E7F6EF"/>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14 чел. - 58%</w:t>
                  </w:r>
                </w:p>
              </w:tc>
              <w:tc>
                <w:tcPr>
                  <w:tcW w:w="709" w:type="dxa"/>
                  <w:tcBorders>
                    <w:top w:val="single" w:sz="8" w:space="0" w:color="FFFFFF"/>
                    <w:left w:val="single" w:sz="8" w:space="0" w:color="FFFFFF"/>
                    <w:bottom w:val="single" w:sz="8" w:space="0" w:color="FFFFFF"/>
                    <w:right w:val="single" w:sz="8" w:space="0" w:color="FFFFFF"/>
                  </w:tcBorders>
                  <w:shd w:val="clear" w:color="auto" w:fill="E7F6EF"/>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3 чел. - 14%</w:t>
                  </w:r>
                </w:p>
              </w:tc>
              <w:tc>
                <w:tcPr>
                  <w:tcW w:w="709" w:type="dxa"/>
                  <w:tcBorders>
                    <w:top w:val="single" w:sz="8" w:space="0" w:color="FFFFFF"/>
                    <w:left w:val="single" w:sz="8" w:space="0" w:color="FFFFFF"/>
                    <w:bottom w:val="single" w:sz="8" w:space="0" w:color="FFFFFF"/>
                    <w:right w:val="single" w:sz="8" w:space="0" w:color="FFFFFF"/>
                  </w:tcBorders>
                  <w:shd w:val="clear" w:color="auto" w:fill="E7F6EF"/>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9 чел. - 38%</w:t>
                  </w:r>
                </w:p>
              </w:tc>
              <w:tc>
                <w:tcPr>
                  <w:tcW w:w="708" w:type="dxa"/>
                  <w:tcBorders>
                    <w:top w:val="single" w:sz="8" w:space="0" w:color="FFFFFF"/>
                    <w:left w:val="single" w:sz="8" w:space="0" w:color="FFFFFF"/>
                    <w:bottom w:val="single" w:sz="8" w:space="0" w:color="FFFFFF"/>
                    <w:right w:val="single" w:sz="8" w:space="0" w:color="FFFFFF"/>
                  </w:tcBorders>
                  <w:shd w:val="clear" w:color="auto" w:fill="E7F6EF"/>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7 чел. - 27%</w:t>
                  </w:r>
                </w:p>
              </w:tc>
              <w:tc>
                <w:tcPr>
                  <w:tcW w:w="709" w:type="dxa"/>
                  <w:tcBorders>
                    <w:top w:val="single" w:sz="8" w:space="0" w:color="FFFFFF"/>
                    <w:left w:val="single" w:sz="8" w:space="0" w:color="FFFFFF"/>
                    <w:bottom w:val="single" w:sz="8" w:space="0" w:color="FFFFFF"/>
                    <w:right w:val="single" w:sz="8" w:space="0" w:color="FFFFFF"/>
                  </w:tcBorders>
                  <w:shd w:val="clear" w:color="auto" w:fill="E7F6EF"/>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5 чел. - 24%</w:t>
                  </w:r>
                </w:p>
              </w:tc>
              <w:tc>
                <w:tcPr>
                  <w:tcW w:w="709" w:type="dxa"/>
                  <w:tcBorders>
                    <w:top w:val="single" w:sz="8" w:space="0" w:color="FFFFFF"/>
                    <w:left w:val="single" w:sz="8" w:space="0" w:color="FFFFFF"/>
                    <w:bottom w:val="single" w:sz="8" w:space="0" w:color="FFFFFF"/>
                    <w:right w:val="single" w:sz="8" w:space="0" w:color="FFFFFF"/>
                  </w:tcBorders>
                  <w:shd w:val="clear" w:color="auto" w:fill="E7F6EF"/>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14 чел. - 54%</w:t>
                  </w:r>
                </w:p>
              </w:tc>
              <w:tc>
                <w:tcPr>
                  <w:tcW w:w="709" w:type="dxa"/>
                  <w:tcBorders>
                    <w:top w:val="single" w:sz="8" w:space="0" w:color="FFFFFF"/>
                    <w:left w:val="single" w:sz="8" w:space="0" w:color="FFFFFF"/>
                    <w:bottom w:val="single" w:sz="8" w:space="0" w:color="FFFFFF"/>
                    <w:right w:val="single" w:sz="8" w:space="0" w:color="FFFFFF"/>
                  </w:tcBorders>
                  <w:shd w:val="clear" w:color="auto" w:fill="E7F6EF"/>
                </w:tcPr>
                <w:p w:rsidR="00FF27C8" w:rsidRPr="00FF27C8" w:rsidRDefault="00FF27C8" w:rsidP="00FF27C8">
                  <w:pPr>
                    <w:spacing w:after="0" w:line="240" w:lineRule="auto"/>
                    <w:jc w:val="center"/>
                    <w:textAlignment w:val="baseline"/>
                    <w:rPr>
                      <w:rFonts w:ascii="Times New Roman" w:eastAsia="Arial Unicode MS" w:hAnsi="Times New Roman"/>
                      <w:kern w:val="24"/>
                      <w:sz w:val="20"/>
                      <w:szCs w:val="20"/>
                      <w:lang w:eastAsia="ru-RU"/>
                    </w:rPr>
                  </w:pPr>
                  <w:r w:rsidRPr="00FF27C8">
                    <w:rPr>
                      <w:rFonts w:ascii="Times New Roman" w:eastAsia="Arial Unicode MS" w:hAnsi="Times New Roman"/>
                      <w:kern w:val="24"/>
                      <w:sz w:val="20"/>
                      <w:szCs w:val="20"/>
                      <w:lang w:eastAsia="ru-RU"/>
                    </w:rPr>
                    <w:t>76 чел. - 35%</w:t>
                  </w:r>
                </w:p>
              </w:tc>
            </w:tr>
            <w:tr w:rsidR="00FF27C8" w:rsidRPr="00FF27C8" w:rsidTr="00FF27C8">
              <w:trPr>
                <w:trHeight w:val="462"/>
              </w:trPr>
              <w:tc>
                <w:tcPr>
                  <w:tcW w:w="1702" w:type="dxa"/>
                  <w:tcBorders>
                    <w:top w:val="single" w:sz="8" w:space="0" w:color="FFFFFF"/>
                    <w:left w:val="single" w:sz="8" w:space="0" w:color="FFFFFF"/>
                    <w:bottom w:val="single" w:sz="8" w:space="0" w:color="FFFFFF"/>
                    <w:right w:val="single" w:sz="8" w:space="0" w:color="FFFFFF"/>
                  </w:tcBorders>
                  <w:shd w:val="clear" w:color="auto" w:fill="00CC99"/>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b/>
                      <w:bCs/>
                      <w:kern w:val="24"/>
                      <w:sz w:val="20"/>
                      <w:szCs w:val="20"/>
                      <w:lang w:eastAsia="ru-RU"/>
                    </w:rPr>
                    <w:t>Хороший</w:t>
                  </w:r>
                </w:p>
              </w:tc>
              <w:tc>
                <w:tcPr>
                  <w:tcW w:w="867" w:type="dxa"/>
                  <w:tcBorders>
                    <w:top w:val="single" w:sz="8" w:space="0" w:color="FFFFFF"/>
                    <w:left w:val="single" w:sz="8" w:space="0" w:color="FFFFFF"/>
                    <w:bottom w:val="single" w:sz="8" w:space="0" w:color="FFFFFF"/>
                    <w:right w:val="single" w:sz="8" w:space="0" w:color="FFFFFF"/>
                  </w:tcBorders>
                  <w:shd w:val="clear" w:color="auto" w:fill="CBECDE"/>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3 чел. - 12%</w:t>
                  </w:r>
                </w:p>
              </w:tc>
              <w:tc>
                <w:tcPr>
                  <w:tcW w:w="709" w:type="dxa"/>
                  <w:tcBorders>
                    <w:top w:val="single" w:sz="8" w:space="0" w:color="FFFFFF"/>
                    <w:left w:val="single" w:sz="8" w:space="0" w:color="FFFFFF"/>
                    <w:bottom w:val="single" w:sz="8" w:space="0" w:color="FFFFFF"/>
                    <w:right w:val="single" w:sz="8" w:space="0" w:color="FFFFFF"/>
                  </w:tcBorders>
                  <w:shd w:val="clear" w:color="auto" w:fill="CBECDE"/>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0 чел.</w:t>
                  </w:r>
                </w:p>
              </w:tc>
              <w:tc>
                <w:tcPr>
                  <w:tcW w:w="850" w:type="dxa"/>
                  <w:tcBorders>
                    <w:top w:val="single" w:sz="8" w:space="0" w:color="FFFFFF"/>
                    <w:left w:val="single" w:sz="8" w:space="0" w:color="FFFFFF"/>
                    <w:bottom w:val="single" w:sz="8" w:space="0" w:color="FFFFFF"/>
                    <w:right w:val="single" w:sz="8" w:space="0" w:color="FFFFFF"/>
                  </w:tcBorders>
                  <w:shd w:val="clear" w:color="auto" w:fill="CBECDE"/>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3 чел. - 12%</w:t>
                  </w:r>
                </w:p>
              </w:tc>
              <w:tc>
                <w:tcPr>
                  <w:tcW w:w="709" w:type="dxa"/>
                  <w:tcBorders>
                    <w:top w:val="single" w:sz="8" w:space="0" w:color="FFFFFF"/>
                    <w:left w:val="single" w:sz="8" w:space="0" w:color="FFFFFF"/>
                    <w:bottom w:val="single" w:sz="8" w:space="0" w:color="FFFFFF"/>
                    <w:right w:val="single" w:sz="8" w:space="0" w:color="FFFFFF"/>
                  </w:tcBorders>
                  <w:shd w:val="clear" w:color="auto" w:fill="CBECDE"/>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12 чел. - 57%</w:t>
                  </w:r>
                </w:p>
              </w:tc>
              <w:tc>
                <w:tcPr>
                  <w:tcW w:w="709" w:type="dxa"/>
                  <w:tcBorders>
                    <w:top w:val="single" w:sz="8" w:space="0" w:color="FFFFFF"/>
                    <w:left w:val="single" w:sz="8" w:space="0" w:color="FFFFFF"/>
                    <w:bottom w:val="single" w:sz="8" w:space="0" w:color="FFFFFF"/>
                    <w:right w:val="single" w:sz="8" w:space="0" w:color="FFFFFF"/>
                  </w:tcBorders>
                  <w:shd w:val="clear" w:color="auto" w:fill="CBECDE"/>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14 чел. - 58%</w:t>
                  </w:r>
                </w:p>
              </w:tc>
              <w:tc>
                <w:tcPr>
                  <w:tcW w:w="708" w:type="dxa"/>
                  <w:tcBorders>
                    <w:top w:val="single" w:sz="8" w:space="0" w:color="FFFFFF"/>
                    <w:left w:val="single" w:sz="8" w:space="0" w:color="FFFFFF"/>
                    <w:bottom w:val="single" w:sz="8" w:space="0" w:color="FFFFFF"/>
                    <w:right w:val="single" w:sz="8" w:space="0" w:color="FFFFFF"/>
                  </w:tcBorders>
                  <w:shd w:val="clear" w:color="auto" w:fill="CBECDE"/>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13 чел. - 50%</w:t>
                  </w:r>
                </w:p>
              </w:tc>
              <w:tc>
                <w:tcPr>
                  <w:tcW w:w="709" w:type="dxa"/>
                  <w:tcBorders>
                    <w:top w:val="single" w:sz="8" w:space="0" w:color="FFFFFF"/>
                    <w:left w:val="single" w:sz="8" w:space="0" w:color="FFFFFF"/>
                    <w:bottom w:val="single" w:sz="8" w:space="0" w:color="FFFFFF"/>
                    <w:right w:val="single" w:sz="8" w:space="0" w:color="FFFFFF"/>
                  </w:tcBorders>
                  <w:shd w:val="clear" w:color="auto" w:fill="CBECDE"/>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kern w:val="24"/>
                      <w:sz w:val="20"/>
                      <w:szCs w:val="20"/>
                      <w:lang w:eastAsia="ru-RU"/>
                    </w:rPr>
                  </w:pPr>
                  <w:r w:rsidRPr="00FF27C8">
                    <w:rPr>
                      <w:rFonts w:ascii="Times New Roman" w:eastAsia="Times New Roman" w:hAnsi="Times New Roman"/>
                      <w:kern w:val="24"/>
                      <w:sz w:val="20"/>
                      <w:szCs w:val="20"/>
                      <w:lang w:eastAsia="ru-RU"/>
                    </w:rPr>
                    <w:t>2 чел</w:t>
                  </w:r>
                </w:p>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Times New Roman" w:hAnsi="Times New Roman"/>
                      <w:kern w:val="24"/>
                      <w:sz w:val="20"/>
                      <w:szCs w:val="20"/>
                      <w:lang w:eastAsia="ru-RU"/>
                    </w:rPr>
                    <w:t>10%</w:t>
                  </w:r>
                </w:p>
              </w:tc>
              <w:tc>
                <w:tcPr>
                  <w:tcW w:w="709" w:type="dxa"/>
                  <w:tcBorders>
                    <w:top w:val="single" w:sz="8" w:space="0" w:color="FFFFFF"/>
                    <w:left w:val="single" w:sz="8" w:space="0" w:color="FFFFFF"/>
                    <w:bottom w:val="single" w:sz="8" w:space="0" w:color="FFFFFF"/>
                    <w:right w:val="single" w:sz="8" w:space="0" w:color="FFFFFF"/>
                  </w:tcBorders>
                  <w:shd w:val="clear" w:color="auto" w:fill="CBECDE"/>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5 чел. - 19%</w:t>
                  </w:r>
                </w:p>
              </w:tc>
              <w:tc>
                <w:tcPr>
                  <w:tcW w:w="709" w:type="dxa"/>
                  <w:tcBorders>
                    <w:top w:val="single" w:sz="8" w:space="0" w:color="FFFFFF"/>
                    <w:left w:val="single" w:sz="8" w:space="0" w:color="FFFFFF"/>
                    <w:bottom w:val="single" w:sz="8" w:space="0" w:color="FFFFFF"/>
                    <w:right w:val="single" w:sz="8" w:space="0" w:color="FFFFFF"/>
                  </w:tcBorders>
                  <w:shd w:val="clear" w:color="auto" w:fill="CBECDE"/>
                </w:tcPr>
                <w:p w:rsidR="00FF27C8" w:rsidRPr="00FF27C8" w:rsidRDefault="00FF27C8" w:rsidP="00FF27C8">
                  <w:pPr>
                    <w:spacing w:after="0" w:line="240" w:lineRule="auto"/>
                    <w:jc w:val="center"/>
                    <w:textAlignment w:val="baseline"/>
                    <w:rPr>
                      <w:rFonts w:ascii="Times New Roman" w:eastAsia="Arial Unicode MS" w:hAnsi="Times New Roman"/>
                      <w:kern w:val="24"/>
                      <w:sz w:val="20"/>
                      <w:szCs w:val="20"/>
                      <w:lang w:eastAsia="ru-RU"/>
                    </w:rPr>
                  </w:pPr>
                  <w:r w:rsidRPr="00FF27C8">
                    <w:rPr>
                      <w:rFonts w:ascii="Times New Roman" w:eastAsia="Arial Unicode MS" w:hAnsi="Times New Roman"/>
                      <w:kern w:val="24"/>
                      <w:sz w:val="20"/>
                      <w:szCs w:val="20"/>
                      <w:lang w:eastAsia="ru-RU"/>
                    </w:rPr>
                    <w:t>52 чел. - 24%</w:t>
                  </w:r>
                </w:p>
              </w:tc>
            </w:tr>
            <w:tr w:rsidR="00FF27C8" w:rsidRPr="00FF27C8" w:rsidTr="00FF27C8">
              <w:trPr>
                <w:trHeight w:val="485"/>
              </w:trPr>
              <w:tc>
                <w:tcPr>
                  <w:tcW w:w="1702" w:type="dxa"/>
                  <w:tcBorders>
                    <w:top w:val="single" w:sz="8" w:space="0" w:color="FFFFFF"/>
                    <w:left w:val="single" w:sz="8" w:space="0" w:color="FFFFFF"/>
                    <w:bottom w:val="single" w:sz="8" w:space="0" w:color="FFFFFF"/>
                    <w:right w:val="single" w:sz="8" w:space="0" w:color="FFFFFF"/>
                  </w:tcBorders>
                  <w:shd w:val="clear" w:color="auto" w:fill="00CC99"/>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b/>
                      <w:bCs/>
                      <w:kern w:val="24"/>
                      <w:sz w:val="20"/>
                      <w:szCs w:val="20"/>
                      <w:lang w:eastAsia="ru-RU"/>
                    </w:rPr>
                    <w:t>Высокий</w:t>
                  </w:r>
                </w:p>
              </w:tc>
              <w:tc>
                <w:tcPr>
                  <w:tcW w:w="867" w:type="dxa"/>
                  <w:tcBorders>
                    <w:top w:val="single" w:sz="8" w:space="0" w:color="FFFFFF"/>
                    <w:left w:val="single" w:sz="8" w:space="0" w:color="FFFFFF"/>
                    <w:bottom w:val="single" w:sz="8" w:space="0" w:color="FFFFFF"/>
                    <w:right w:val="single" w:sz="8" w:space="0" w:color="FFFFFF"/>
                  </w:tcBorders>
                  <w:shd w:val="clear" w:color="auto" w:fill="E7F6EF"/>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 xml:space="preserve">0 </w:t>
                  </w:r>
                </w:p>
              </w:tc>
              <w:tc>
                <w:tcPr>
                  <w:tcW w:w="709" w:type="dxa"/>
                  <w:tcBorders>
                    <w:top w:val="single" w:sz="8" w:space="0" w:color="FFFFFF"/>
                    <w:left w:val="single" w:sz="8" w:space="0" w:color="FFFFFF"/>
                    <w:bottom w:val="single" w:sz="8" w:space="0" w:color="FFFFFF"/>
                    <w:right w:val="single" w:sz="8" w:space="0" w:color="FFFFFF"/>
                  </w:tcBorders>
                  <w:shd w:val="clear" w:color="auto" w:fill="E7F6EF"/>
                  <w:tcMar>
                    <w:top w:w="105" w:type="dxa"/>
                    <w:left w:w="105" w:type="dxa"/>
                    <w:bottom w:w="105" w:type="dxa"/>
                    <w:right w:w="105" w:type="dxa"/>
                  </w:tcMar>
                  <w:hideMark/>
                </w:tcPr>
                <w:p w:rsidR="00FF27C8" w:rsidRPr="00FF27C8" w:rsidRDefault="00FF27C8" w:rsidP="00FF27C8">
                  <w:pPr>
                    <w:spacing w:after="0" w:line="240" w:lineRule="auto"/>
                    <w:jc w:val="center"/>
                    <w:rPr>
                      <w:rFonts w:ascii="Times New Roman" w:eastAsia="Times New Roman" w:hAnsi="Times New Roman"/>
                      <w:sz w:val="20"/>
                      <w:szCs w:val="20"/>
                      <w:lang w:eastAsia="ru-RU"/>
                    </w:rPr>
                  </w:pPr>
                  <w:r w:rsidRPr="00FF27C8">
                    <w:rPr>
                      <w:rFonts w:ascii="Times New Roman" w:eastAsia="Times New Roman" w:hAnsi="Times New Roman"/>
                      <w:sz w:val="20"/>
                      <w:szCs w:val="20"/>
                      <w:lang w:eastAsia="ru-RU"/>
                    </w:rPr>
                    <w:t>0</w:t>
                  </w:r>
                </w:p>
              </w:tc>
              <w:tc>
                <w:tcPr>
                  <w:tcW w:w="850" w:type="dxa"/>
                  <w:tcBorders>
                    <w:top w:val="single" w:sz="8" w:space="0" w:color="FFFFFF"/>
                    <w:left w:val="single" w:sz="8" w:space="0" w:color="FFFFFF"/>
                    <w:bottom w:val="single" w:sz="8" w:space="0" w:color="FFFFFF"/>
                    <w:right w:val="single" w:sz="8" w:space="0" w:color="FFFFFF"/>
                  </w:tcBorders>
                  <w:shd w:val="clear" w:color="auto" w:fill="E7F6EF"/>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Times New Roman" w:hAnsi="Times New Roman"/>
                      <w:sz w:val="20"/>
                      <w:szCs w:val="20"/>
                      <w:lang w:eastAsia="ru-RU"/>
                    </w:rPr>
                    <w:t>0</w:t>
                  </w:r>
                </w:p>
              </w:tc>
              <w:tc>
                <w:tcPr>
                  <w:tcW w:w="709" w:type="dxa"/>
                  <w:tcBorders>
                    <w:top w:val="single" w:sz="8" w:space="0" w:color="FFFFFF"/>
                    <w:left w:val="single" w:sz="8" w:space="0" w:color="FFFFFF"/>
                    <w:bottom w:val="single" w:sz="8" w:space="0" w:color="FFFFFF"/>
                    <w:right w:val="single" w:sz="8" w:space="0" w:color="FFFFFF"/>
                  </w:tcBorders>
                  <w:shd w:val="clear" w:color="auto" w:fill="E7F6EF"/>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3 чел. 14%0</w:t>
                  </w:r>
                </w:p>
              </w:tc>
              <w:tc>
                <w:tcPr>
                  <w:tcW w:w="709" w:type="dxa"/>
                  <w:tcBorders>
                    <w:top w:val="single" w:sz="8" w:space="0" w:color="FFFFFF"/>
                    <w:left w:val="single" w:sz="8" w:space="0" w:color="FFFFFF"/>
                    <w:bottom w:val="single" w:sz="8" w:space="0" w:color="FFFFFF"/>
                    <w:right w:val="single" w:sz="8" w:space="0" w:color="FFFFFF"/>
                  </w:tcBorders>
                  <w:shd w:val="clear" w:color="auto" w:fill="E7F6EF"/>
                  <w:tcMar>
                    <w:top w:w="105" w:type="dxa"/>
                    <w:left w:w="105" w:type="dxa"/>
                    <w:bottom w:w="105" w:type="dxa"/>
                    <w:right w:w="105" w:type="dxa"/>
                  </w:tcMar>
                  <w:hideMark/>
                </w:tcPr>
                <w:p w:rsidR="00FF27C8" w:rsidRPr="00FF27C8" w:rsidRDefault="00FF27C8" w:rsidP="00FF27C8">
                  <w:pPr>
                    <w:spacing w:after="0" w:line="240" w:lineRule="auto"/>
                    <w:jc w:val="center"/>
                    <w:rPr>
                      <w:rFonts w:ascii="Times New Roman" w:eastAsia="Times New Roman" w:hAnsi="Times New Roman"/>
                      <w:sz w:val="20"/>
                      <w:szCs w:val="20"/>
                      <w:lang w:eastAsia="ru-RU"/>
                    </w:rPr>
                  </w:pPr>
                  <w:r w:rsidRPr="00FF27C8">
                    <w:rPr>
                      <w:rFonts w:ascii="Times New Roman" w:eastAsia="Times New Roman" w:hAnsi="Times New Roman"/>
                      <w:sz w:val="20"/>
                      <w:szCs w:val="20"/>
                      <w:lang w:eastAsia="ru-RU"/>
                    </w:rPr>
                    <w:t>0</w:t>
                  </w:r>
                </w:p>
              </w:tc>
              <w:tc>
                <w:tcPr>
                  <w:tcW w:w="708" w:type="dxa"/>
                  <w:tcBorders>
                    <w:top w:val="single" w:sz="8" w:space="0" w:color="FFFFFF"/>
                    <w:left w:val="single" w:sz="8" w:space="0" w:color="FFFFFF"/>
                    <w:bottom w:val="single" w:sz="8" w:space="0" w:color="FFFFFF"/>
                    <w:right w:val="single" w:sz="8" w:space="0" w:color="FFFFFF"/>
                  </w:tcBorders>
                  <w:shd w:val="clear" w:color="auto" w:fill="E7F6EF"/>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val="en-US" w:eastAsia="ru-RU"/>
                    </w:rPr>
                  </w:pPr>
                  <w:r w:rsidRPr="00FF27C8">
                    <w:rPr>
                      <w:rFonts w:ascii="Times New Roman" w:eastAsia="Times New Roman" w:hAnsi="Times New Roman"/>
                      <w:sz w:val="20"/>
                      <w:szCs w:val="20"/>
                      <w:lang w:eastAsia="ru-RU"/>
                    </w:rPr>
                    <w:t>5</w:t>
                  </w:r>
                  <w:r w:rsidRPr="00FF27C8">
                    <w:rPr>
                      <w:rFonts w:ascii="Times New Roman" w:eastAsia="Arial Unicode MS" w:hAnsi="Times New Roman"/>
                      <w:kern w:val="24"/>
                      <w:sz w:val="20"/>
                      <w:szCs w:val="20"/>
                      <w:lang w:eastAsia="ru-RU"/>
                    </w:rPr>
                    <w:t xml:space="preserve"> чел. - 19%</w:t>
                  </w:r>
                </w:p>
              </w:tc>
              <w:tc>
                <w:tcPr>
                  <w:tcW w:w="709" w:type="dxa"/>
                  <w:tcBorders>
                    <w:top w:val="single" w:sz="8" w:space="0" w:color="FFFFFF"/>
                    <w:left w:val="single" w:sz="8" w:space="0" w:color="FFFFFF"/>
                    <w:bottom w:val="single" w:sz="8" w:space="0" w:color="FFFFFF"/>
                    <w:right w:val="single" w:sz="8" w:space="0" w:color="FFFFFF"/>
                  </w:tcBorders>
                  <w:shd w:val="clear" w:color="auto" w:fill="E7F6EF"/>
                  <w:tcMar>
                    <w:top w:w="105" w:type="dxa"/>
                    <w:left w:w="105" w:type="dxa"/>
                    <w:bottom w:w="105" w:type="dxa"/>
                    <w:right w:w="105" w:type="dxa"/>
                  </w:tcMar>
                  <w:hideMark/>
                </w:tcPr>
                <w:p w:rsidR="00FF27C8" w:rsidRPr="00FF27C8" w:rsidRDefault="00FF27C8" w:rsidP="00FF27C8">
                  <w:pPr>
                    <w:spacing w:after="0" w:line="240" w:lineRule="auto"/>
                    <w:jc w:val="center"/>
                    <w:rPr>
                      <w:rFonts w:ascii="Times New Roman" w:eastAsia="Times New Roman" w:hAnsi="Times New Roman"/>
                      <w:sz w:val="20"/>
                      <w:szCs w:val="20"/>
                      <w:lang w:eastAsia="ru-RU"/>
                    </w:rPr>
                  </w:pPr>
                  <w:r w:rsidRPr="00FF27C8">
                    <w:rPr>
                      <w:rFonts w:ascii="Times New Roman" w:eastAsia="Times New Roman" w:hAnsi="Times New Roman"/>
                      <w:sz w:val="20"/>
                      <w:szCs w:val="20"/>
                      <w:lang w:eastAsia="ru-RU"/>
                    </w:rPr>
                    <w:t>0</w:t>
                  </w:r>
                </w:p>
              </w:tc>
              <w:tc>
                <w:tcPr>
                  <w:tcW w:w="709" w:type="dxa"/>
                  <w:tcBorders>
                    <w:top w:val="single" w:sz="8" w:space="0" w:color="FFFFFF"/>
                    <w:left w:val="single" w:sz="8" w:space="0" w:color="FFFFFF"/>
                    <w:bottom w:val="single" w:sz="8" w:space="0" w:color="FFFFFF"/>
                    <w:right w:val="single" w:sz="8" w:space="0" w:color="FFFFFF"/>
                  </w:tcBorders>
                  <w:shd w:val="clear" w:color="auto" w:fill="E7F6EF"/>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0</w:t>
                  </w:r>
                </w:p>
              </w:tc>
              <w:tc>
                <w:tcPr>
                  <w:tcW w:w="709" w:type="dxa"/>
                  <w:tcBorders>
                    <w:top w:val="single" w:sz="8" w:space="0" w:color="FFFFFF"/>
                    <w:left w:val="single" w:sz="8" w:space="0" w:color="FFFFFF"/>
                    <w:bottom w:val="single" w:sz="8" w:space="0" w:color="FFFFFF"/>
                    <w:right w:val="single" w:sz="8" w:space="0" w:color="FFFFFF"/>
                  </w:tcBorders>
                  <w:shd w:val="clear" w:color="auto" w:fill="E7F6EF"/>
                </w:tcPr>
                <w:p w:rsidR="00FF27C8" w:rsidRPr="00FF27C8" w:rsidRDefault="00FF27C8" w:rsidP="00FF27C8">
                  <w:pPr>
                    <w:spacing w:after="0" w:line="240" w:lineRule="auto"/>
                    <w:jc w:val="center"/>
                    <w:textAlignment w:val="baseline"/>
                    <w:rPr>
                      <w:rFonts w:ascii="Times New Roman" w:eastAsia="Arial Unicode MS" w:hAnsi="Times New Roman"/>
                      <w:kern w:val="24"/>
                      <w:sz w:val="20"/>
                      <w:szCs w:val="20"/>
                      <w:lang w:eastAsia="ru-RU"/>
                    </w:rPr>
                  </w:pPr>
                  <w:r w:rsidRPr="00FF27C8">
                    <w:rPr>
                      <w:rFonts w:ascii="Times New Roman" w:eastAsia="Arial Unicode MS" w:hAnsi="Times New Roman"/>
                      <w:kern w:val="24"/>
                      <w:sz w:val="20"/>
                      <w:szCs w:val="20"/>
                      <w:lang w:eastAsia="ru-RU"/>
                    </w:rPr>
                    <w:t>8 чел. - 4%</w:t>
                  </w:r>
                </w:p>
              </w:tc>
            </w:tr>
          </w:tbl>
          <w:p w:rsidR="00CC4455" w:rsidRPr="00FF27C8" w:rsidRDefault="00CC4455" w:rsidP="0021455E">
            <w:pPr>
              <w:spacing w:after="120" w:line="240" w:lineRule="atLeast"/>
              <w:jc w:val="both"/>
              <w:rPr>
                <w:rFonts w:ascii="Times New Roman" w:eastAsia="Times New Roman" w:hAnsi="Times New Roman"/>
                <w:b/>
                <w:bCs/>
                <w:i/>
                <w:iCs/>
                <w:color w:val="FF0000"/>
                <w:sz w:val="20"/>
                <w:szCs w:val="20"/>
              </w:rPr>
            </w:pPr>
          </w:p>
        </w:tc>
      </w:tr>
      <w:tr w:rsidR="00FF27C8" w:rsidRPr="00B174A9" w:rsidTr="00FF27C8">
        <w:tc>
          <w:tcPr>
            <w:tcW w:w="5920" w:type="dxa"/>
          </w:tcPr>
          <w:p w:rsidR="00EF31B8" w:rsidRDefault="00EF31B8" w:rsidP="0021455E">
            <w:pPr>
              <w:spacing w:after="120" w:line="240" w:lineRule="atLeast"/>
              <w:jc w:val="both"/>
              <w:rPr>
                <w:noProof/>
                <w:lang w:eastAsia="ru-RU"/>
              </w:rPr>
            </w:pPr>
          </w:p>
          <w:p w:rsidR="00EF31B8" w:rsidRDefault="00FF27C8" w:rsidP="0021455E">
            <w:pPr>
              <w:spacing w:after="120" w:line="240" w:lineRule="atLeast"/>
              <w:jc w:val="both"/>
              <w:rPr>
                <w:noProof/>
                <w:lang w:eastAsia="ru-RU"/>
              </w:rPr>
            </w:pPr>
            <w:r>
              <w:rPr>
                <w:noProof/>
                <w:lang w:eastAsia="ru-RU"/>
              </w:rPr>
              <w:lastRenderedPageBreak/>
              <w:drawing>
                <wp:inline distT="0" distB="0" distL="0" distR="0" wp14:anchorId="267AEA24" wp14:editId="54753AB2">
                  <wp:extent cx="4019550" cy="248602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9305" w:type="dxa"/>
          </w:tcPr>
          <w:p w:rsidR="00EF31B8" w:rsidRPr="00EF31B8" w:rsidRDefault="00EF31B8" w:rsidP="00EF31B8">
            <w:pPr>
              <w:shd w:val="clear" w:color="auto" w:fill="FFFFFF"/>
              <w:spacing w:after="120" w:line="240" w:lineRule="atLeast"/>
              <w:rPr>
                <w:rFonts w:ascii="Helvetica" w:eastAsia="Times New Roman" w:hAnsi="Helvetica" w:cs="Helvetica"/>
                <w:color w:val="333333"/>
                <w:sz w:val="20"/>
                <w:szCs w:val="20"/>
                <w:lang w:eastAsia="ru-RU"/>
              </w:rPr>
            </w:pPr>
          </w:p>
          <w:tbl>
            <w:tblPr>
              <w:tblW w:w="8284" w:type="dxa"/>
              <w:tblInd w:w="617" w:type="dxa"/>
              <w:tblCellMar>
                <w:left w:w="0" w:type="dxa"/>
                <w:right w:w="0" w:type="dxa"/>
              </w:tblCellMar>
              <w:tblLook w:val="0600" w:firstRow="0" w:lastRow="0" w:firstColumn="0" w:lastColumn="0" w:noHBand="1" w:noVBand="1"/>
            </w:tblPr>
            <w:tblGrid>
              <w:gridCol w:w="1622"/>
              <w:gridCol w:w="850"/>
              <w:gridCol w:w="709"/>
              <w:gridCol w:w="851"/>
              <w:gridCol w:w="708"/>
              <w:gridCol w:w="709"/>
              <w:gridCol w:w="709"/>
              <w:gridCol w:w="709"/>
              <w:gridCol w:w="708"/>
              <w:gridCol w:w="709"/>
            </w:tblGrid>
            <w:tr w:rsidR="00FF27C8" w:rsidRPr="009C1FF0" w:rsidTr="00FF27C8">
              <w:tc>
                <w:tcPr>
                  <w:tcW w:w="1622" w:type="dxa"/>
                  <w:tcBorders>
                    <w:top w:val="single" w:sz="8" w:space="0" w:color="FFFFFF"/>
                    <w:left w:val="single" w:sz="8" w:space="0" w:color="FFFFFF"/>
                    <w:bottom w:val="single" w:sz="24" w:space="0" w:color="FFFFFF"/>
                    <w:right w:val="single" w:sz="8" w:space="0" w:color="FFFFFF"/>
                  </w:tcBorders>
                  <w:shd w:val="clear" w:color="auto" w:fill="00CC99"/>
                  <w:tcMar>
                    <w:top w:w="105" w:type="dxa"/>
                    <w:left w:w="105" w:type="dxa"/>
                    <w:bottom w:w="105" w:type="dxa"/>
                    <w:right w:w="105" w:type="dxa"/>
                  </w:tcMar>
                  <w:hideMark/>
                </w:tcPr>
                <w:p w:rsidR="00FF27C8" w:rsidRPr="00FF27C8" w:rsidRDefault="00FF27C8" w:rsidP="00FF27C8">
                  <w:pPr>
                    <w:spacing w:after="0" w:line="240" w:lineRule="auto"/>
                    <w:ind w:firstLine="37"/>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b/>
                      <w:bCs/>
                      <w:color w:val="FFFFFF"/>
                      <w:kern w:val="24"/>
                      <w:sz w:val="20"/>
                      <w:szCs w:val="20"/>
                      <w:lang w:eastAsia="ru-RU"/>
                    </w:rPr>
                    <w:lastRenderedPageBreak/>
                    <w:t>Уровень</w:t>
                  </w:r>
                </w:p>
              </w:tc>
              <w:tc>
                <w:tcPr>
                  <w:tcW w:w="850" w:type="dxa"/>
                  <w:tcBorders>
                    <w:top w:val="single" w:sz="8" w:space="0" w:color="FFFFFF"/>
                    <w:left w:val="single" w:sz="8" w:space="0" w:color="FFFFFF"/>
                    <w:bottom w:val="single" w:sz="24" w:space="0" w:color="FFFFFF"/>
                    <w:right w:val="single" w:sz="8" w:space="0" w:color="FFFFFF"/>
                  </w:tcBorders>
                  <w:shd w:val="clear" w:color="auto" w:fill="00CC99"/>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Arial Unicode MS" w:hAnsi="Times New Roman"/>
                      <w:b/>
                      <w:bCs/>
                      <w:color w:val="FFFFFF"/>
                      <w:kern w:val="24"/>
                      <w:sz w:val="20"/>
                      <w:szCs w:val="20"/>
                      <w:lang w:eastAsia="ru-RU"/>
                    </w:rPr>
                  </w:pPr>
                  <w:r w:rsidRPr="00FF27C8">
                    <w:rPr>
                      <w:rFonts w:ascii="Times New Roman" w:eastAsia="Arial Unicode MS" w:hAnsi="Times New Roman"/>
                      <w:b/>
                      <w:bCs/>
                      <w:color w:val="FFFFFF"/>
                      <w:kern w:val="24"/>
                      <w:sz w:val="20"/>
                      <w:szCs w:val="20"/>
                      <w:lang w:eastAsia="ru-RU"/>
                    </w:rPr>
                    <w:t>5 А</w:t>
                  </w:r>
                </w:p>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Times New Roman" w:hAnsi="Times New Roman"/>
                      <w:sz w:val="20"/>
                      <w:szCs w:val="20"/>
                      <w:lang w:eastAsia="ru-RU"/>
                    </w:rPr>
                    <w:t>27</w:t>
                  </w:r>
                </w:p>
              </w:tc>
              <w:tc>
                <w:tcPr>
                  <w:tcW w:w="709" w:type="dxa"/>
                  <w:tcBorders>
                    <w:top w:val="single" w:sz="8" w:space="0" w:color="FFFFFF"/>
                    <w:left w:val="single" w:sz="8" w:space="0" w:color="FFFFFF"/>
                    <w:bottom w:val="single" w:sz="24" w:space="0" w:color="FFFFFF"/>
                    <w:right w:val="single" w:sz="8" w:space="0" w:color="FFFFFF"/>
                  </w:tcBorders>
                  <w:shd w:val="clear" w:color="auto" w:fill="00CC99"/>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Arial Unicode MS" w:hAnsi="Times New Roman"/>
                      <w:b/>
                      <w:bCs/>
                      <w:color w:val="FFFFFF"/>
                      <w:kern w:val="24"/>
                      <w:sz w:val="20"/>
                      <w:szCs w:val="20"/>
                      <w:lang w:eastAsia="ru-RU"/>
                    </w:rPr>
                  </w:pPr>
                  <w:r w:rsidRPr="00FF27C8">
                    <w:rPr>
                      <w:rFonts w:ascii="Times New Roman" w:eastAsia="Arial Unicode MS" w:hAnsi="Times New Roman"/>
                      <w:b/>
                      <w:bCs/>
                      <w:color w:val="FFFFFF"/>
                      <w:kern w:val="24"/>
                      <w:sz w:val="20"/>
                      <w:szCs w:val="20"/>
                      <w:lang w:eastAsia="ru-RU"/>
                    </w:rPr>
                    <w:t>5 Б</w:t>
                  </w:r>
                </w:p>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Times New Roman" w:hAnsi="Times New Roman"/>
                      <w:sz w:val="20"/>
                      <w:szCs w:val="20"/>
                      <w:lang w:eastAsia="ru-RU"/>
                    </w:rPr>
                    <w:t>23</w:t>
                  </w:r>
                </w:p>
              </w:tc>
              <w:tc>
                <w:tcPr>
                  <w:tcW w:w="851" w:type="dxa"/>
                  <w:tcBorders>
                    <w:top w:val="single" w:sz="8" w:space="0" w:color="FFFFFF"/>
                    <w:left w:val="single" w:sz="8" w:space="0" w:color="FFFFFF"/>
                    <w:bottom w:val="single" w:sz="24" w:space="0" w:color="FFFFFF"/>
                    <w:right w:val="single" w:sz="8" w:space="0" w:color="FFFFFF"/>
                  </w:tcBorders>
                  <w:shd w:val="clear" w:color="auto" w:fill="00CC99"/>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Arial Unicode MS" w:hAnsi="Times New Roman"/>
                      <w:b/>
                      <w:bCs/>
                      <w:color w:val="FFFFFF"/>
                      <w:kern w:val="24"/>
                      <w:sz w:val="20"/>
                      <w:szCs w:val="20"/>
                      <w:lang w:eastAsia="ru-RU"/>
                    </w:rPr>
                  </w:pPr>
                  <w:r w:rsidRPr="00FF27C8">
                    <w:rPr>
                      <w:rFonts w:ascii="Times New Roman" w:eastAsia="Arial Unicode MS" w:hAnsi="Times New Roman"/>
                      <w:b/>
                      <w:bCs/>
                      <w:color w:val="FFFFFF"/>
                      <w:kern w:val="24"/>
                      <w:sz w:val="20"/>
                      <w:szCs w:val="20"/>
                      <w:lang w:eastAsia="ru-RU"/>
                    </w:rPr>
                    <w:t>5 В</w:t>
                  </w:r>
                </w:p>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Times New Roman" w:hAnsi="Times New Roman"/>
                      <w:sz w:val="20"/>
                      <w:szCs w:val="20"/>
                      <w:lang w:eastAsia="ru-RU"/>
                    </w:rPr>
                    <w:t>24</w:t>
                  </w:r>
                </w:p>
              </w:tc>
              <w:tc>
                <w:tcPr>
                  <w:tcW w:w="708" w:type="dxa"/>
                  <w:tcBorders>
                    <w:top w:val="single" w:sz="8" w:space="0" w:color="FFFFFF"/>
                    <w:left w:val="single" w:sz="8" w:space="0" w:color="FFFFFF"/>
                    <w:bottom w:val="single" w:sz="24" w:space="0" w:color="FFFFFF"/>
                    <w:right w:val="single" w:sz="8" w:space="0" w:color="FFFFFF"/>
                  </w:tcBorders>
                  <w:shd w:val="clear" w:color="auto" w:fill="00CC99"/>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Arial Unicode MS" w:hAnsi="Times New Roman"/>
                      <w:b/>
                      <w:bCs/>
                      <w:color w:val="FFFFFF"/>
                      <w:kern w:val="24"/>
                      <w:sz w:val="20"/>
                      <w:szCs w:val="20"/>
                      <w:lang w:eastAsia="ru-RU"/>
                    </w:rPr>
                  </w:pPr>
                  <w:r w:rsidRPr="00FF27C8">
                    <w:rPr>
                      <w:rFonts w:ascii="Times New Roman" w:eastAsia="Arial Unicode MS" w:hAnsi="Times New Roman"/>
                      <w:b/>
                      <w:bCs/>
                      <w:color w:val="FFFFFF"/>
                      <w:kern w:val="24"/>
                      <w:sz w:val="20"/>
                      <w:szCs w:val="20"/>
                      <w:lang w:eastAsia="ru-RU"/>
                    </w:rPr>
                    <w:t>5 Г</w:t>
                  </w:r>
                </w:p>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Times New Roman" w:hAnsi="Times New Roman"/>
                      <w:sz w:val="20"/>
                      <w:szCs w:val="20"/>
                      <w:lang w:eastAsia="ru-RU"/>
                    </w:rPr>
                    <w:t>27</w:t>
                  </w:r>
                </w:p>
              </w:tc>
              <w:tc>
                <w:tcPr>
                  <w:tcW w:w="709" w:type="dxa"/>
                  <w:tcBorders>
                    <w:top w:val="single" w:sz="8" w:space="0" w:color="FFFFFF"/>
                    <w:left w:val="single" w:sz="8" w:space="0" w:color="FFFFFF"/>
                    <w:bottom w:val="single" w:sz="24" w:space="0" w:color="FFFFFF"/>
                    <w:right w:val="single" w:sz="8" w:space="0" w:color="FFFFFF"/>
                  </w:tcBorders>
                  <w:shd w:val="clear" w:color="auto" w:fill="00CC99"/>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Arial Unicode MS" w:hAnsi="Times New Roman"/>
                      <w:b/>
                      <w:bCs/>
                      <w:color w:val="FFFFFF"/>
                      <w:kern w:val="24"/>
                      <w:sz w:val="20"/>
                      <w:szCs w:val="20"/>
                      <w:lang w:eastAsia="ru-RU"/>
                    </w:rPr>
                  </w:pPr>
                  <w:r w:rsidRPr="00FF27C8">
                    <w:rPr>
                      <w:rFonts w:ascii="Times New Roman" w:eastAsia="Arial Unicode MS" w:hAnsi="Times New Roman"/>
                      <w:b/>
                      <w:bCs/>
                      <w:color w:val="FFFFFF"/>
                      <w:kern w:val="24"/>
                      <w:sz w:val="20"/>
                      <w:szCs w:val="20"/>
                      <w:lang w:eastAsia="ru-RU"/>
                    </w:rPr>
                    <w:t>5 Д</w:t>
                  </w:r>
                </w:p>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Times New Roman" w:hAnsi="Times New Roman"/>
                      <w:sz w:val="20"/>
                      <w:szCs w:val="20"/>
                      <w:lang w:eastAsia="ru-RU"/>
                    </w:rPr>
                    <w:t>25</w:t>
                  </w:r>
                </w:p>
              </w:tc>
              <w:tc>
                <w:tcPr>
                  <w:tcW w:w="709" w:type="dxa"/>
                  <w:tcBorders>
                    <w:top w:val="single" w:sz="8" w:space="0" w:color="FFFFFF"/>
                    <w:left w:val="single" w:sz="8" w:space="0" w:color="FFFFFF"/>
                    <w:bottom w:val="single" w:sz="24" w:space="0" w:color="FFFFFF"/>
                    <w:right w:val="single" w:sz="8" w:space="0" w:color="FFFFFF"/>
                  </w:tcBorders>
                  <w:shd w:val="clear" w:color="auto" w:fill="00CC99"/>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Arial Unicode MS" w:hAnsi="Times New Roman"/>
                      <w:b/>
                      <w:bCs/>
                      <w:color w:val="FFFFFF"/>
                      <w:kern w:val="24"/>
                      <w:sz w:val="20"/>
                      <w:szCs w:val="20"/>
                      <w:lang w:eastAsia="ru-RU"/>
                    </w:rPr>
                  </w:pPr>
                  <w:r w:rsidRPr="00FF27C8">
                    <w:rPr>
                      <w:rFonts w:ascii="Times New Roman" w:eastAsia="Arial Unicode MS" w:hAnsi="Times New Roman"/>
                      <w:b/>
                      <w:bCs/>
                      <w:color w:val="FFFFFF"/>
                      <w:kern w:val="24"/>
                      <w:sz w:val="20"/>
                      <w:szCs w:val="20"/>
                      <w:lang w:eastAsia="ru-RU"/>
                    </w:rPr>
                    <w:t>5 Е</w:t>
                  </w:r>
                </w:p>
                <w:p w:rsidR="00FF27C8" w:rsidRPr="00FF27C8" w:rsidRDefault="00FF27C8" w:rsidP="00FF27C8">
                  <w:pPr>
                    <w:spacing w:after="0" w:line="240" w:lineRule="auto"/>
                    <w:jc w:val="center"/>
                    <w:textAlignment w:val="baseline"/>
                    <w:rPr>
                      <w:rFonts w:ascii="Times New Roman" w:eastAsia="Times New Roman" w:hAnsi="Times New Roman"/>
                      <w:sz w:val="20"/>
                      <w:szCs w:val="20"/>
                      <w:lang w:val="en-US" w:eastAsia="ru-RU"/>
                    </w:rPr>
                  </w:pPr>
                  <w:r w:rsidRPr="00FF27C8">
                    <w:rPr>
                      <w:rFonts w:ascii="Times New Roman" w:eastAsia="Times New Roman" w:hAnsi="Times New Roman"/>
                      <w:sz w:val="20"/>
                      <w:szCs w:val="20"/>
                      <w:lang w:val="en-US" w:eastAsia="ru-RU"/>
                    </w:rPr>
                    <w:t>27</w:t>
                  </w:r>
                </w:p>
              </w:tc>
              <w:tc>
                <w:tcPr>
                  <w:tcW w:w="709" w:type="dxa"/>
                  <w:tcBorders>
                    <w:top w:val="single" w:sz="8" w:space="0" w:color="FFFFFF"/>
                    <w:left w:val="single" w:sz="8" w:space="0" w:color="FFFFFF"/>
                    <w:bottom w:val="single" w:sz="24" w:space="0" w:color="FFFFFF"/>
                    <w:right w:val="single" w:sz="8" w:space="0" w:color="FFFFFF"/>
                  </w:tcBorders>
                  <w:shd w:val="clear" w:color="auto" w:fill="00CC99"/>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Arial Unicode MS" w:hAnsi="Times New Roman"/>
                      <w:color w:val="FFFFFF"/>
                      <w:kern w:val="24"/>
                      <w:sz w:val="20"/>
                      <w:szCs w:val="20"/>
                      <w:lang w:eastAsia="ru-RU"/>
                    </w:rPr>
                  </w:pPr>
                  <w:r w:rsidRPr="00FF27C8">
                    <w:rPr>
                      <w:rFonts w:ascii="Times New Roman" w:eastAsia="Arial Unicode MS" w:hAnsi="Times New Roman"/>
                      <w:color w:val="FFFFFF"/>
                      <w:kern w:val="24"/>
                      <w:sz w:val="20"/>
                      <w:szCs w:val="20"/>
                      <w:lang w:eastAsia="ru-RU"/>
                    </w:rPr>
                    <w:t>5ж</w:t>
                  </w:r>
                </w:p>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Times New Roman" w:hAnsi="Times New Roman"/>
                      <w:sz w:val="20"/>
                      <w:szCs w:val="20"/>
                      <w:lang w:eastAsia="ru-RU"/>
                    </w:rPr>
                    <w:t>25</w:t>
                  </w:r>
                </w:p>
              </w:tc>
              <w:tc>
                <w:tcPr>
                  <w:tcW w:w="708" w:type="dxa"/>
                  <w:tcBorders>
                    <w:top w:val="single" w:sz="8" w:space="0" w:color="FFFFFF"/>
                    <w:left w:val="single" w:sz="8" w:space="0" w:color="FFFFFF"/>
                    <w:bottom w:val="single" w:sz="24" w:space="0" w:color="FFFFFF"/>
                    <w:right w:val="single" w:sz="8" w:space="0" w:color="FFFFFF"/>
                  </w:tcBorders>
                  <w:shd w:val="clear" w:color="auto" w:fill="00CC99"/>
                </w:tcPr>
                <w:p w:rsidR="00FF27C8" w:rsidRPr="00FF27C8" w:rsidRDefault="00FF27C8" w:rsidP="00FF27C8">
                  <w:pPr>
                    <w:spacing w:after="0" w:line="240" w:lineRule="auto"/>
                    <w:jc w:val="center"/>
                    <w:textAlignment w:val="baseline"/>
                    <w:rPr>
                      <w:rFonts w:ascii="Times New Roman" w:eastAsia="Arial Unicode MS" w:hAnsi="Times New Roman"/>
                      <w:b/>
                      <w:bCs/>
                      <w:color w:val="FFFFFF"/>
                      <w:kern w:val="24"/>
                      <w:sz w:val="20"/>
                      <w:szCs w:val="20"/>
                      <w:lang w:eastAsia="ru-RU"/>
                    </w:rPr>
                  </w:pPr>
                  <w:r w:rsidRPr="00FF27C8">
                    <w:rPr>
                      <w:rFonts w:ascii="Times New Roman" w:eastAsia="Arial Unicode MS" w:hAnsi="Times New Roman"/>
                      <w:b/>
                      <w:bCs/>
                      <w:color w:val="FFFFFF"/>
                      <w:kern w:val="24"/>
                      <w:sz w:val="20"/>
                      <w:szCs w:val="20"/>
                      <w:lang w:eastAsia="ru-RU"/>
                    </w:rPr>
                    <w:t xml:space="preserve"> 5з </w:t>
                  </w:r>
                </w:p>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Times New Roman" w:hAnsi="Times New Roman"/>
                      <w:sz w:val="20"/>
                      <w:szCs w:val="20"/>
                      <w:lang w:eastAsia="ru-RU"/>
                    </w:rPr>
                    <w:t>178</w:t>
                  </w:r>
                </w:p>
              </w:tc>
              <w:tc>
                <w:tcPr>
                  <w:tcW w:w="709" w:type="dxa"/>
                  <w:tcBorders>
                    <w:top w:val="single" w:sz="8" w:space="0" w:color="FFFFFF"/>
                    <w:left w:val="single" w:sz="8" w:space="0" w:color="FFFFFF"/>
                    <w:bottom w:val="single" w:sz="24" w:space="0" w:color="FFFFFF"/>
                    <w:right w:val="single" w:sz="8" w:space="0" w:color="FFFFFF"/>
                  </w:tcBorders>
                  <w:shd w:val="clear" w:color="auto" w:fill="00CC99"/>
                </w:tcPr>
                <w:p w:rsidR="00FF27C8" w:rsidRPr="00FF27C8" w:rsidRDefault="00FF27C8" w:rsidP="00FF27C8">
                  <w:pPr>
                    <w:spacing w:after="0" w:line="240" w:lineRule="auto"/>
                    <w:jc w:val="center"/>
                    <w:textAlignment w:val="baseline"/>
                    <w:rPr>
                      <w:rFonts w:ascii="Times New Roman" w:eastAsia="Arial Unicode MS" w:hAnsi="Times New Roman"/>
                      <w:b/>
                      <w:bCs/>
                      <w:color w:val="FFFFFF"/>
                      <w:kern w:val="24"/>
                      <w:sz w:val="20"/>
                      <w:szCs w:val="20"/>
                      <w:lang w:eastAsia="ru-RU"/>
                    </w:rPr>
                  </w:pPr>
                  <w:r w:rsidRPr="00FF27C8">
                    <w:rPr>
                      <w:rFonts w:ascii="Times New Roman" w:eastAsia="Arial Unicode MS" w:hAnsi="Times New Roman"/>
                      <w:b/>
                      <w:bCs/>
                      <w:color w:val="FFFFFF"/>
                      <w:kern w:val="24"/>
                      <w:sz w:val="20"/>
                      <w:szCs w:val="20"/>
                      <w:lang w:eastAsia="ru-RU"/>
                    </w:rPr>
                    <w:t xml:space="preserve"> 5 </w:t>
                  </w:r>
                </w:p>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Times New Roman" w:hAnsi="Times New Roman"/>
                      <w:sz w:val="20"/>
                      <w:szCs w:val="20"/>
                      <w:lang w:eastAsia="ru-RU"/>
                    </w:rPr>
                    <w:t>178</w:t>
                  </w:r>
                </w:p>
              </w:tc>
            </w:tr>
            <w:tr w:rsidR="00FF27C8" w:rsidRPr="007F61C6" w:rsidTr="00FF27C8">
              <w:tc>
                <w:tcPr>
                  <w:tcW w:w="1622" w:type="dxa"/>
                  <w:tcBorders>
                    <w:top w:val="single" w:sz="24" w:space="0" w:color="FFFFFF"/>
                    <w:left w:val="single" w:sz="8" w:space="0" w:color="FFFFFF"/>
                    <w:bottom w:val="single" w:sz="8" w:space="0" w:color="FFFFFF"/>
                    <w:right w:val="single" w:sz="8" w:space="0" w:color="FFFFFF"/>
                  </w:tcBorders>
                  <w:shd w:val="clear" w:color="auto" w:fill="00CC99"/>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b/>
                      <w:bCs/>
                      <w:color w:val="FFFFFF"/>
                      <w:kern w:val="24"/>
                      <w:sz w:val="20"/>
                      <w:szCs w:val="20"/>
                      <w:lang w:eastAsia="ru-RU"/>
                    </w:rPr>
                    <w:t>Слабый</w:t>
                  </w:r>
                </w:p>
              </w:tc>
              <w:tc>
                <w:tcPr>
                  <w:tcW w:w="850" w:type="dxa"/>
                  <w:tcBorders>
                    <w:top w:val="single" w:sz="24" w:space="0" w:color="FFFFFF"/>
                    <w:left w:val="single" w:sz="8" w:space="0" w:color="FFFFFF"/>
                    <w:bottom w:val="single" w:sz="8" w:space="0" w:color="FFFFFF"/>
                    <w:right w:val="single" w:sz="8" w:space="0" w:color="FFFFFF"/>
                  </w:tcBorders>
                  <w:shd w:val="clear" w:color="auto" w:fill="CBECDE"/>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color w:val="000000"/>
                      <w:kern w:val="24"/>
                      <w:sz w:val="20"/>
                      <w:szCs w:val="20"/>
                      <w:lang w:eastAsia="ru-RU"/>
                    </w:rPr>
                    <w:t>8 чел. - 29%</w:t>
                  </w:r>
                </w:p>
              </w:tc>
              <w:tc>
                <w:tcPr>
                  <w:tcW w:w="709" w:type="dxa"/>
                  <w:tcBorders>
                    <w:top w:val="single" w:sz="24" w:space="0" w:color="FFFFFF"/>
                    <w:left w:val="single" w:sz="8" w:space="0" w:color="FFFFFF"/>
                    <w:bottom w:val="single" w:sz="8" w:space="0" w:color="FFFFFF"/>
                    <w:right w:val="single" w:sz="8" w:space="0" w:color="FFFFFF"/>
                  </w:tcBorders>
                  <w:shd w:val="clear" w:color="auto" w:fill="CBECDE"/>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color w:val="000000"/>
                      <w:kern w:val="24"/>
                      <w:sz w:val="20"/>
                      <w:szCs w:val="20"/>
                      <w:lang w:eastAsia="ru-RU"/>
                    </w:rPr>
                    <w:t>12 чел. - 57%</w:t>
                  </w:r>
                </w:p>
              </w:tc>
              <w:tc>
                <w:tcPr>
                  <w:tcW w:w="851" w:type="dxa"/>
                  <w:tcBorders>
                    <w:top w:val="single" w:sz="24" w:space="0" w:color="FFFFFF"/>
                    <w:left w:val="single" w:sz="8" w:space="0" w:color="FFFFFF"/>
                    <w:bottom w:val="single" w:sz="8" w:space="0" w:color="FFFFFF"/>
                    <w:right w:val="single" w:sz="8" w:space="0" w:color="FFFFFF"/>
                  </w:tcBorders>
                  <w:shd w:val="clear" w:color="auto" w:fill="CBECDE"/>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color w:val="000000"/>
                      <w:kern w:val="24"/>
                      <w:sz w:val="20"/>
                      <w:szCs w:val="20"/>
                      <w:lang w:eastAsia="ru-RU"/>
                    </w:rPr>
                    <w:t>11 чел. - 42%</w:t>
                  </w:r>
                </w:p>
              </w:tc>
              <w:tc>
                <w:tcPr>
                  <w:tcW w:w="708" w:type="dxa"/>
                  <w:tcBorders>
                    <w:top w:val="single" w:sz="24" w:space="0" w:color="FFFFFF"/>
                    <w:left w:val="single" w:sz="8" w:space="0" w:color="FFFFFF"/>
                    <w:bottom w:val="single" w:sz="8" w:space="0" w:color="FFFFFF"/>
                    <w:right w:val="single" w:sz="8" w:space="0" w:color="FFFFFF"/>
                  </w:tcBorders>
                  <w:shd w:val="clear" w:color="auto" w:fill="CBECDE"/>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color w:val="000000"/>
                      <w:kern w:val="24"/>
                      <w:sz w:val="20"/>
                      <w:szCs w:val="20"/>
                      <w:lang w:eastAsia="ru-RU"/>
                    </w:rPr>
                    <w:t>11 чел. - 50%</w:t>
                  </w:r>
                </w:p>
              </w:tc>
              <w:tc>
                <w:tcPr>
                  <w:tcW w:w="709" w:type="dxa"/>
                  <w:tcBorders>
                    <w:top w:val="single" w:sz="24" w:space="0" w:color="FFFFFF"/>
                    <w:left w:val="single" w:sz="8" w:space="0" w:color="FFFFFF"/>
                    <w:bottom w:val="single" w:sz="8" w:space="0" w:color="FFFFFF"/>
                    <w:right w:val="single" w:sz="8" w:space="0" w:color="FFFFFF"/>
                  </w:tcBorders>
                  <w:shd w:val="clear" w:color="auto" w:fill="CBECDE"/>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color w:val="000000"/>
                      <w:kern w:val="24"/>
                      <w:sz w:val="20"/>
                      <w:szCs w:val="20"/>
                      <w:lang w:eastAsia="ru-RU"/>
                    </w:rPr>
                    <w:t>12 чел. - 48%</w:t>
                  </w:r>
                </w:p>
              </w:tc>
              <w:tc>
                <w:tcPr>
                  <w:tcW w:w="709" w:type="dxa"/>
                  <w:tcBorders>
                    <w:top w:val="single" w:sz="24" w:space="0" w:color="FFFFFF"/>
                    <w:left w:val="single" w:sz="8" w:space="0" w:color="FFFFFF"/>
                    <w:bottom w:val="single" w:sz="8" w:space="0" w:color="FFFFFF"/>
                    <w:right w:val="single" w:sz="8" w:space="0" w:color="FFFFFF"/>
                  </w:tcBorders>
                  <w:shd w:val="clear" w:color="auto" w:fill="CBECDE"/>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4 чел. - 16%</w:t>
                  </w:r>
                </w:p>
              </w:tc>
              <w:tc>
                <w:tcPr>
                  <w:tcW w:w="709" w:type="dxa"/>
                  <w:tcBorders>
                    <w:top w:val="single" w:sz="24" w:space="0" w:color="FFFFFF"/>
                    <w:left w:val="single" w:sz="8" w:space="0" w:color="FFFFFF"/>
                    <w:bottom w:val="single" w:sz="8" w:space="0" w:color="FFFFFF"/>
                    <w:right w:val="single" w:sz="8" w:space="0" w:color="FFFFFF"/>
                  </w:tcBorders>
                  <w:shd w:val="clear" w:color="auto" w:fill="CBECDE"/>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21 чел. - 84%</w:t>
                  </w:r>
                </w:p>
              </w:tc>
              <w:tc>
                <w:tcPr>
                  <w:tcW w:w="708" w:type="dxa"/>
                  <w:tcBorders>
                    <w:top w:val="single" w:sz="24" w:space="0" w:color="FFFFFF"/>
                    <w:left w:val="single" w:sz="8" w:space="0" w:color="FFFFFF"/>
                    <w:bottom w:val="single" w:sz="8" w:space="0" w:color="FFFFFF"/>
                    <w:right w:val="single" w:sz="8" w:space="0" w:color="FFFFFF"/>
                  </w:tcBorders>
                  <w:shd w:val="clear" w:color="auto" w:fill="CBECDE"/>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13 чел. - 48%</w:t>
                  </w:r>
                </w:p>
              </w:tc>
              <w:tc>
                <w:tcPr>
                  <w:tcW w:w="709" w:type="dxa"/>
                  <w:tcBorders>
                    <w:top w:val="single" w:sz="24" w:space="0" w:color="FFFFFF"/>
                    <w:left w:val="single" w:sz="8" w:space="0" w:color="FFFFFF"/>
                    <w:bottom w:val="single" w:sz="8" w:space="0" w:color="FFFFFF"/>
                    <w:right w:val="single" w:sz="8" w:space="0" w:color="FFFFFF"/>
                  </w:tcBorders>
                  <w:shd w:val="clear" w:color="auto" w:fill="CBECDE"/>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92 чел. - 46%</w:t>
                  </w:r>
                </w:p>
              </w:tc>
            </w:tr>
            <w:tr w:rsidR="00FF27C8" w:rsidRPr="007F61C6" w:rsidTr="00FF27C8">
              <w:tc>
                <w:tcPr>
                  <w:tcW w:w="1622" w:type="dxa"/>
                  <w:tcBorders>
                    <w:top w:val="single" w:sz="8" w:space="0" w:color="FFFFFF"/>
                    <w:left w:val="single" w:sz="8" w:space="0" w:color="FFFFFF"/>
                    <w:bottom w:val="single" w:sz="8" w:space="0" w:color="FFFFFF"/>
                    <w:right w:val="single" w:sz="8" w:space="0" w:color="FFFFFF"/>
                  </w:tcBorders>
                  <w:shd w:val="clear" w:color="auto" w:fill="00CC99"/>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b/>
                      <w:bCs/>
                      <w:color w:val="FFFFFF"/>
                      <w:kern w:val="24"/>
                      <w:sz w:val="20"/>
                      <w:szCs w:val="20"/>
                      <w:lang w:eastAsia="ru-RU"/>
                    </w:rPr>
                    <w:t>Средний</w:t>
                  </w:r>
                </w:p>
              </w:tc>
              <w:tc>
                <w:tcPr>
                  <w:tcW w:w="850" w:type="dxa"/>
                  <w:tcBorders>
                    <w:top w:val="single" w:sz="8" w:space="0" w:color="FFFFFF"/>
                    <w:left w:val="single" w:sz="8" w:space="0" w:color="FFFFFF"/>
                    <w:bottom w:val="single" w:sz="8" w:space="0" w:color="FFFFFF"/>
                    <w:right w:val="single" w:sz="8" w:space="0" w:color="FFFFFF"/>
                  </w:tcBorders>
                  <w:shd w:val="clear" w:color="auto" w:fill="E7F6EF"/>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color w:val="000000"/>
                      <w:kern w:val="24"/>
                      <w:sz w:val="20"/>
                      <w:szCs w:val="20"/>
                      <w:lang w:eastAsia="ru-RU"/>
                    </w:rPr>
                    <w:t>14 чел. - 52%</w:t>
                  </w:r>
                </w:p>
              </w:tc>
              <w:tc>
                <w:tcPr>
                  <w:tcW w:w="709" w:type="dxa"/>
                  <w:tcBorders>
                    <w:top w:val="single" w:sz="8" w:space="0" w:color="FFFFFF"/>
                    <w:left w:val="single" w:sz="8" w:space="0" w:color="FFFFFF"/>
                    <w:bottom w:val="single" w:sz="8" w:space="0" w:color="FFFFFF"/>
                    <w:right w:val="single" w:sz="8" w:space="0" w:color="FFFFFF"/>
                  </w:tcBorders>
                  <w:shd w:val="clear" w:color="auto" w:fill="E7F6EF"/>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color w:val="000000"/>
                      <w:kern w:val="24"/>
                      <w:sz w:val="20"/>
                      <w:szCs w:val="20"/>
                      <w:lang w:eastAsia="ru-RU"/>
                    </w:rPr>
                    <w:t>7 чел. - 33%</w:t>
                  </w:r>
                </w:p>
              </w:tc>
              <w:tc>
                <w:tcPr>
                  <w:tcW w:w="851" w:type="dxa"/>
                  <w:tcBorders>
                    <w:top w:val="single" w:sz="8" w:space="0" w:color="FFFFFF"/>
                    <w:left w:val="single" w:sz="8" w:space="0" w:color="FFFFFF"/>
                    <w:bottom w:val="single" w:sz="8" w:space="0" w:color="FFFFFF"/>
                    <w:right w:val="single" w:sz="8" w:space="0" w:color="FFFFFF"/>
                  </w:tcBorders>
                  <w:shd w:val="clear" w:color="auto" w:fill="E7F6EF"/>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color w:val="000000"/>
                      <w:kern w:val="24"/>
                      <w:sz w:val="20"/>
                      <w:szCs w:val="20"/>
                      <w:lang w:eastAsia="ru-RU"/>
                    </w:rPr>
                    <w:t>14 чел. - 54%</w:t>
                  </w:r>
                </w:p>
              </w:tc>
              <w:tc>
                <w:tcPr>
                  <w:tcW w:w="708" w:type="dxa"/>
                  <w:tcBorders>
                    <w:top w:val="single" w:sz="8" w:space="0" w:color="FFFFFF"/>
                    <w:left w:val="single" w:sz="8" w:space="0" w:color="FFFFFF"/>
                    <w:bottom w:val="single" w:sz="8" w:space="0" w:color="FFFFFF"/>
                    <w:right w:val="single" w:sz="8" w:space="0" w:color="FFFFFF"/>
                  </w:tcBorders>
                  <w:shd w:val="clear" w:color="auto" w:fill="E7F6EF"/>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color w:val="000000"/>
                      <w:kern w:val="24"/>
                      <w:sz w:val="20"/>
                      <w:szCs w:val="20"/>
                      <w:lang w:eastAsia="ru-RU"/>
                    </w:rPr>
                    <w:t>8 чел. - 36%</w:t>
                  </w:r>
                </w:p>
              </w:tc>
              <w:tc>
                <w:tcPr>
                  <w:tcW w:w="709" w:type="dxa"/>
                  <w:tcBorders>
                    <w:top w:val="single" w:sz="8" w:space="0" w:color="FFFFFF"/>
                    <w:left w:val="single" w:sz="8" w:space="0" w:color="FFFFFF"/>
                    <w:bottom w:val="single" w:sz="8" w:space="0" w:color="FFFFFF"/>
                    <w:right w:val="single" w:sz="8" w:space="0" w:color="FFFFFF"/>
                  </w:tcBorders>
                  <w:shd w:val="clear" w:color="auto" w:fill="E7F6EF"/>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color w:val="000000"/>
                      <w:kern w:val="24"/>
                      <w:sz w:val="20"/>
                      <w:szCs w:val="20"/>
                      <w:lang w:eastAsia="ru-RU"/>
                    </w:rPr>
                    <w:t>8 чел. - 32%</w:t>
                  </w:r>
                </w:p>
              </w:tc>
              <w:tc>
                <w:tcPr>
                  <w:tcW w:w="709" w:type="dxa"/>
                  <w:tcBorders>
                    <w:top w:val="single" w:sz="8" w:space="0" w:color="FFFFFF"/>
                    <w:left w:val="single" w:sz="8" w:space="0" w:color="FFFFFF"/>
                    <w:bottom w:val="single" w:sz="8" w:space="0" w:color="FFFFFF"/>
                    <w:right w:val="single" w:sz="8" w:space="0" w:color="FFFFFF"/>
                  </w:tcBorders>
                  <w:shd w:val="clear" w:color="auto" w:fill="E7F6EF"/>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14 чел. - 56%</w:t>
                  </w:r>
                </w:p>
              </w:tc>
              <w:tc>
                <w:tcPr>
                  <w:tcW w:w="709" w:type="dxa"/>
                  <w:tcBorders>
                    <w:top w:val="single" w:sz="8" w:space="0" w:color="FFFFFF"/>
                    <w:left w:val="single" w:sz="8" w:space="0" w:color="FFFFFF"/>
                    <w:bottom w:val="single" w:sz="8" w:space="0" w:color="FFFFFF"/>
                    <w:right w:val="single" w:sz="8" w:space="0" w:color="FFFFFF"/>
                  </w:tcBorders>
                  <w:shd w:val="clear" w:color="auto" w:fill="E7F6EF"/>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2 чел. - 8%</w:t>
                  </w:r>
                </w:p>
              </w:tc>
              <w:tc>
                <w:tcPr>
                  <w:tcW w:w="708" w:type="dxa"/>
                  <w:tcBorders>
                    <w:top w:val="single" w:sz="8" w:space="0" w:color="FFFFFF"/>
                    <w:left w:val="single" w:sz="8" w:space="0" w:color="FFFFFF"/>
                    <w:bottom w:val="single" w:sz="8" w:space="0" w:color="FFFFFF"/>
                    <w:right w:val="single" w:sz="8" w:space="0" w:color="FFFFFF"/>
                  </w:tcBorders>
                  <w:shd w:val="clear" w:color="auto" w:fill="E7F6EF"/>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12 чел. - 45%</w:t>
                  </w:r>
                </w:p>
              </w:tc>
              <w:tc>
                <w:tcPr>
                  <w:tcW w:w="709" w:type="dxa"/>
                  <w:tcBorders>
                    <w:top w:val="single" w:sz="8" w:space="0" w:color="FFFFFF"/>
                    <w:left w:val="single" w:sz="8" w:space="0" w:color="FFFFFF"/>
                    <w:bottom w:val="single" w:sz="8" w:space="0" w:color="FFFFFF"/>
                    <w:right w:val="single" w:sz="8" w:space="0" w:color="FFFFFF"/>
                  </w:tcBorders>
                  <w:shd w:val="clear" w:color="auto" w:fill="E7F6EF"/>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79 чел. - 40%</w:t>
                  </w:r>
                </w:p>
              </w:tc>
            </w:tr>
            <w:tr w:rsidR="00FF27C8" w:rsidRPr="007F61C6" w:rsidTr="00FF27C8">
              <w:tc>
                <w:tcPr>
                  <w:tcW w:w="1622" w:type="dxa"/>
                  <w:tcBorders>
                    <w:top w:val="single" w:sz="8" w:space="0" w:color="FFFFFF"/>
                    <w:left w:val="single" w:sz="8" w:space="0" w:color="FFFFFF"/>
                    <w:bottom w:val="single" w:sz="8" w:space="0" w:color="FFFFFF"/>
                    <w:right w:val="single" w:sz="8" w:space="0" w:color="FFFFFF"/>
                  </w:tcBorders>
                  <w:shd w:val="clear" w:color="auto" w:fill="00CC99"/>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b/>
                      <w:bCs/>
                      <w:color w:val="FFFFFF"/>
                      <w:kern w:val="24"/>
                      <w:sz w:val="20"/>
                      <w:szCs w:val="20"/>
                      <w:lang w:eastAsia="ru-RU"/>
                    </w:rPr>
                    <w:t>Хороший</w:t>
                  </w:r>
                </w:p>
              </w:tc>
              <w:tc>
                <w:tcPr>
                  <w:tcW w:w="850" w:type="dxa"/>
                  <w:tcBorders>
                    <w:top w:val="single" w:sz="8" w:space="0" w:color="FFFFFF"/>
                    <w:left w:val="single" w:sz="8" w:space="0" w:color="FFFFFF"/>
                    <w:bottom w:val="single" w:sz="8" w:space="0" w:color="FFFFFF"/>
                    <w:right w:val="single" w:sz="8" w:space="0" w:color="FFFFFF"/>
                  </w:tcBorders>
                  <w:shd w:val="clear" w:color="auto" w:fill="CBECDE"/>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color w:val="000000"/>
                      <w:kern w:val="24"/>
                      <w:sz w:val="20"/>
                      <w:szCs w:val="20"/>
                      <w:lang w:eastAsia="ru-RU"/>
                    </w:rPr>
                    <w:t>3 чел. - 11%</w:t>
                  </w:r>
                </w:p>
              </w:tc>
              <w:tc>
                <w:tcPr>
                  <w:tcW w:w="709" w:type="dxa"/>
                  <w:tcBorders>
                    <w:top w:val="single" w:sz="8" w:space="0" w:color="FFFFFF"/>
                    <w:left w:val="single" w:sz="8" w:space="0" w:color="FFFFFF"/>
                    <w:bottom w:val="single" w:sz="8" w:space="0" w:color="FFFFFF"/>
                    <w:right w:val="single" w:sz="8" w:space="0" w:color="FFFFFF"/>
                  </w:tcBorders>
                  <w:shd w:val="clear" w:color="auto" w:fill="CBECDE"/>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color w:val="000000"/>
                      <w:kern w:val="24"/>
                      <w:sz w:val="20"/>
                      <w:szCs w:val="20"/>
                      <w:lang w:eastAsia="ru-RU"/>
                    </w:rPr>
                    <w:t>1 чел. -5%</w:t>
                  </w:r>
                </w:p>
              </w:tc>
              <w:tc>
                <w:tcPr>
                  <w:tcW w:w="851" w:type="dxa"/>
                  <w:tcBorders>
                    <w:top w:val="single" w:sz="8" w:space="0" w:color="FFFFFF"/>
                    <w:left w:val="single" w:sz="8" w:space="0" w:color="FFFFFF"/>
                    <w:bottom w:val="single" w:sz="8" w:space="0" w:color="FFFFFF"/>
                    <w:right w:val="single" w:sz="8" w:space="0" w:color="FFFFFF"/>
                  </w:tcBorders>
                  <w:shd w:val="clear" w:color="auto" w:fill="CBECDE"/>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color w:val="000000"/>
                      <w:kern w:val="24"/>
                      <w:sz w:val="20"/>
                      <w:szCs w:val="20"/>
                      <w:lang w:eastAsia="ru-RU"/>
                    </w:rPr>
                    <w:t>1 чел. - 4%</w:t>
                  </w:r>
                </w:p>
              </w:tc>
              <w:tc>
                <w:tcPr>
                  <w:tcW w:w="708" w:type="dxa"/>
                  <w:tcBorders>
                    <w:top w:val="single" w:sz="8" w:space="0" w:color="FFFFFF"/>
                    <w:left w:val="single" w:sz="8" w:space="0" w:color="FFFFFF"/>
                    <w:bottom w:val="single" w:sz="8" w:space="0" w:color="FFFFFF"/>
                    <w:right w:val="single" w:sz="8" w:space="0" w:color="FFFFFF"/>
                  </w:tcBorders>
                  <w:shd w:val="clear" w:color="auto" w:fill="CBECDE"/>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color w:val="000000"/>
                      <w:kern w:val="24"/>
                      <w:sz w:val="20"/>
                      <w:szCs w:val="20"/>
                      <w:lang w:eastAsia="ru-RU"/>
                    </w:rPr>
                    <w:t>3 чел. - 14%</w:t>
                  </w:r>
                </w:p>
              </w:tc>
              <w:tc>
                <w:tcPr>
                  <w:tcW w:w="709" w:type="dxa"/>
                  <w:tcBorders>
                    <w:top w:val="single" w:sz="8" w:space="0" w:color="FFFFFF"/>
                    <w:left w:val="single" w:sz="8" w:space="0" w:color="FFFFFF"/>
                    <w:bottom w:val="single" w:sz="8" w:space="0" w:color="FFFFFF"/>
                    <w:right w:val="single" w:sz="8" w:space="0" w:color="FFFFFF"/>
                  </w:tcBorders>
                  <w:shd w:val="clear" w:color="auto" w:fill="CBECDE"/>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color w:val="000000"/>
                      <w:kern w:val="24"/>
                      <w:sz w:val="20"/>
                      <w:szCs w:val="20"/>
                      <w:lang w:eastAsia="ru-RU"/>
                    </w:rPr>
                    <w:t>5 чел. - 20%</w:t>
                  </w:r>
                </w:p>
              </w:tc>
              <w:tc>
                <w:tcPr>
                  <w:tcW w:w="709" w:type="dxa"/>
                  <w:tcBorders>
                    <w:top w:val="single" w:sz="8" w:space="0" w:color="FFFFFF"/>
                    <w:left w:val="single" w:sz="8" w:space="0" w:color="FFFFFF"/>
                    <w:bottom w:val="single" w:sz="8" w:space="0" w:color="FFFFFF"/>
                    <w:right w:val="single" w:sz="8" w:space="0" w:color="FFFFFF"/>
                  </w:tcBorders>
                  <w:shd w:val="clear" w:color="auto" w:fill="CBECDE"/>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4 чел. - 16%</w:t>
                  </w:r>
                </w:p>
              </w:tc>
              <w:tc>
                <w:tcPr>
                  <w:tcW w:w="709" w:type="dxa"/>
                  <w:tcBorders>
                    <w:top w:val="single" w:sz="8" w:space="0" w:color="FFFFFF"/>
                    <w:left w:val="single" w:sz="8" w:space="0" w:color="FFFFFF"/>
                    <w:bottom w:val="single" w:sz="8" w:space="0" w:color="FFFFFF"/>
                    <w:right w:val="single" w:sz="8" w:space="0" w:color="FFFFFF"/>
                  </w:tcBorders>
                  <w:shd w:val="clear" w:color="auto" w:fill="CBECDE"/>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2 чел. - 8%</w:t>
                  </w:r>
                </w:p>
              </w:tc>
              <w:tc>
                <w:tcPr>
                  <w:tcW w:w="708" w:type="dxa"/>
                  <w:tcBorders>
                    <w:top w:val="single" w:sz="8" w:space="0" w:color="FFFFFF"/>
                    <w:left w:val="single" w:sz="8" w:space="0" w:color="FFFFFF"/>
                    <w:bottom w:val="single" w:sz="8" w:space="0" w:color="FFFFFF"/>
                    <w:right w:val="single" w:sz="8" w:space="0" w:color="FFFFFF"/>
                  </w:tcBorders>
                  <w:shd w:val="clear" w:color="auto" w:fill="CBECDE"/>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2чел. - 7%</w:t>
                  </w:r>
                </w:p>
              </w:tc>
              <w:tc>
                <w:tcPr>
                  <w:tcW w:w="709" w:type="dxa"/>
                  <w:tcBorders>
                    <w:top w:val="single" w:sz="8" w:space="0" w:color="FFFFFF"/>
                    <w:left w:val="single" w:sz="8" w:space="0" w:color="FFFFFF"/>
                    <w:bottom w:val="single" w:sz="8" w:space="0" w:color="FFFFFF"/>
                    <w:right w:val="single" w:sz="8" w:space="0" w:color="FFFFFF"/>
                  </w:tcBorders>
                  <w:shd w:val="clear" w:color="auto" w:fill="CBECDE"/>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21чел. - 11%</w:t>
                  </w:r>
                </w:p>
              </w:tc>
            </w:tr>
            <w:tr w:rsidR="00FF27C8" w:rsidRPr="007F61C6" w:rsidTr="00FF27C8">
              <w:tc>
                <w:tcPr>
                  <w:tcW w:w="1622" w:type="dxa"/>
                  <w:tcBorders>
                    <w:top w:val="single" w:sz="8" w:space="0" w:color="FFFFFF"/>
                    <w:left w:val="single" w:sz="8" w:space="0" w:color="FFFFFF"/>
                    <w:bottom w:val="single" w:sz="8" w:space="0" w:color="FFFFFF"/>
                    <w:right w:val="single" w:sz="8" w:space="0" w:color="FFFFFF"/>
                  </w:tcBorders>
                  <w:shd w:val="clear" w:color="auto" w:fill="00CC99"/>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b/>
                      <w:bCs/>
                      <w:color w:val="FFFFFF"/>
                      <w:kern w:val="24"/>
                      <w:sz w:val="20"/>
                      <w:szCs w:val="20"/>
                      <w:lang w:eastAsia="ru-RU"/>
                    </w:rPr>
                    <w:t>Высокий</w:t>
                  </w:r>
                </w:p>
              </w:tc>
              <w:tc>
                <w:tcPr>
                  <w:tcW w:w="850" w:type="dxa"/>
                  <w:tcBorders>
                    <w:top w:val="single" w:sz="8" w:space="0" w:color="FFFFFF"/>
                    <w:left w:val="single" w:sz="8" w:space="0" w:color="FFFFFF"/>
                    <w:bottom w:val="single" w:sz="8" w:space="0" w:color="FFFFFF"/>
                    <w:right w:val="single" w:sz="8" w:space="0" w:color="FFFFFF"/>
                  </w:tcBorders>
                  <w:shd w:val="clear" w:color="auto" w:fill="E7F6EF"/>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Arial Unicode MS" w:hAnsi="Times New Roman"/>
                      <w:color w:val="000000"/>
                      <w:kern w:val="24"/>
                      <w:sz w:val="20"/>
                      <w:szCs w:val="20"/>
                      <w:lang w:eastAsia="ru-RU"/>
                    </w:rPr>
                  </w:pPr>
                  <w:r w:rsidRPr="00FF27C8">
                    <w:rPr>
                      <w:rFonts w:ascii="Times New Roman" w:eastAsia="Arial Unicode MS" w:hAnsi="Times New Roman"/>
                      <w:color w:val="000000"/>
                      <w:kern w:val="24"/>
                      <w:sz w:val="20"/>
                      <w:szCs w:val="20"/>
                      <w:lang w:eastAsia="ru-RU"/>
                    </w:rPr>
                    <w:t>2 чел.</w:t>
                  </w:r>
                </w:p>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color w:val="000000"/>
                      <w:kern w:val="24"/>
                      <w:sz w:val="20"/>
                      <w:szCs w:val="20"/>
                      <w:lang w:eastAsia="ru-RU"/>
                    </w:rPr>
                    <w:t>7%</w:t>
                  </w:r>
                </w:p>
              </w:tc>
              <w:tc>
                <w:tcPr>
                  <w:tcW w:w="709" w:type="dxa"/>
                  <w:tcBorders>
                    <w:top w:val="single" w:sz="8" w:space="0" w:color="FFFFFF"/>
                    <w:left w:val="single" w:sz="8" w:space="0" w:color="FFFFFF"/>
                    <w:bottom w:val="single" w:sz="8" w:space="0" w:color="FFFFFF"/>
                    <w:right w:val="single" w:sz="8" w:space="0" w:color="FFFFFF"/>
                  </w:tcBorders>
                  <w:shd w:val="clear" w:color="auto" w:fill="E7F6EF"/>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color w:val="000000"/>
                      <w:kern w:val="24"/>
                      <w:sz w:val="20"/>
                      <w:szCs w:val="20"/>
                      <w:lang w:eastAsia="ru-RU"/>
                    </w:rPr>
                    <w:t>1 чел. - 5%</w:t>
                  </w:r>
                </w:p>
              </w:tc>
              <w:tc>
                <w:tcPr>
                  <w:tcW w:w="851" w:type="dxa"/>
                  <w:tcBorders>
                    <w:top w:val="single" w:sz="8" w:space="0" w:color="FFFFFF"/>
                    <w:left w:val="single" w:sz="8" w:space="0" w:color="FFFFFF"/>
                    <w:bottom w:val="single" w:sz="8" w:space="0" w:color="FFFFFF"/>
                    <w:right w:val="single" w:sz="8" w:space="0" w:color="FFFFFF"/>
                  </w:tcBorders>
                  <w:shd w:val="clear" w:color="auto" w:fill="E7F6EF"/>
                  <w:tcMar>
                    <w:top w:w="105" w:type="dxa"/>
                    <w:left w:w="105" w:type="dxa"/>
                    <w:bottom w:w="105" w:type="dxa"/>
                    <w:right w:w="105" w:type="dxa"/>
                  </w:tcMar>
                  <w:hideMark/>
                </w:tcPr>
                <w:p w:rsidR="00FF27C8" w:rsidRPr="00FF27C8" w:rsidRDefault="00FF27C8" w:rsidP="00FF27C8">
                  <w:pPr>
                    <w:spacing w:after="0" w:line="240" w:lineRule="auto"/>
                    <w:jc w:val="center"/>
                    <w:rPr>
                      <w:rFonts w:ascii="Times New Roman" w:eastAsia="Times New Roman" w:hAnsi="Times New Roman"/>
                      <w:sz w:val="20"/>
                      <w:szCs w:val="20"/>
                      <w:lang w:eastAsia="ru-RU"/>
                    </w:rPr>
                  </w:pPr>
                  <w:r w:rsidRPr="00FF27C8">
                    <w:rPr>
                      <w:rFonts w:ascii="Times New Roman" w:eastAsia="Times New Roman" w:hAnsi="Times New Roman"/>
                      <w:sz w:val="20"/>
                      <w:szCs w:val="20"/>
                      <w:lang w:eastAsia="ru-RU"/>
                    </w:rPr>
                    <w:t>0</w:t>
                  </w:r>
                </w:p>
              </w:tc>
              <w:tc>
                <w:tcPr>
                  <w:tcW w:w="708" w:type="dxa"/>
                  <w:tcBorders>
                    <w:top w:val="single" w:sz="8" w:space="0" w:color="FFFFFF"/>
                    <w:left w:val="single" w:sz="8" w:space="0" w:color="FFFFFF"/>
                    <w:bottom w:val="single" w:sz="8" w:space="0" w:color="FFFFFF"/>
                    <w:right w:val="single" w:sz="8" w:space="0" w:color="FFFFFF"/>
                  </w:tcBorders>
                  <w:shd w:val="clear" w:color="auto" w:fill="E7F6EF"/>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color w:val="000000"/>
                      <w:kern w:val="24"/>
                      <w:sz w:val="20"/>
                      <w:szCs w:val="20"/>
                      <w:lang w:eastAsia="ru-RU"/>
                    </w:rPr>
                    <w:t>0</w:t>
                  </w:r>
                </w:p>
              </w:tc>
              <w:tc>
                <w:tcPr>
                  <w:tcW w:w="709" w:type="dxa"/>
                  <w:tcBorders>
                    <w:top w:val="single" w:sz="8" w:space="0" w:color="FFFFFF"/>
                    <w:left w:val="single" w:sz="8" w:space="0" w:color="FFFFFF"/>
                    <w:bottom w:val="single" w:sz="8" w:space="0" w:color="FFFFFF"/>
                    <w:right w:val="single" w:sz="8" w:space="0" w:color="FFFFFF"/>
                  </w:tcBorders>
                  <w:shd w:val="clear" w:color="auto" w:fill="E7F6EF"/>
                  <w:tcMar>
                    <w:top w:w="105" w:type="dxa"/>
                    <w:left w:w="105" w:type="dxa"/>
                    <w:bottom w:w="105" w:type="dxa"/>
                    <w:right w:w="105" w:type="dxa"/>
                  </w:tcMar>
                  <w:hideMark/>
                </w:tcPr>
                <w:p w:rsidR="00FF27C8" w:rsidRPr="00FF27C8" w:rsidRDefault="00FF27C8" w:rsidP="00FF27C8">
                  <w:pPr>
                    <w:spacing w:after="0" w:line="240" w:lineRule="auto"/>
                    <w:jc w:val="center"/>
                    <w:rPr>
                      <w:rFonts w:ascii="Times New Roman" w:eastAsia="Times New Roman" w:hAnsi="Times New Roman"/>
                      <w:sz w:val="20"/>
                      <w:szCs w:val="20"/>
                      <w:lang w:eastAsia="ru-RU"/>
                    </w:rPr>
                  </w:pPr>
                  <w:r w:rsidRPr="00FF27C8">
                    <w:rPr>
                      <w:rFonts w:ascii="Times New Roman" w:eastAsia="Times New Roman" w:hAnsi="Times New Roman"/>
                      <w:sz w:val="20"/>
                      <w:szCs w:val="20"/>
                      <w:lang w:eastAsia="ru-RU"/>
                    </w:rPr>
                    <w:t>0</w:t>
                  </w:r>
                </w:p>
              </w:tc>
              <w:tc>
                <w:tcPr>
                  <w:tcW w:w="709" w:type="dxa"/>
                  <w:tcBorders>
                    <w:top w:val="single" w:sz="8" w:space="0" w:color="FFFFFF"/>
                    <w:left w:val="single" w:sz="8" w:space="0" w:color="FFFFFF"/>
                    <w:bottom w:val="single" w:sz="8" w:space="0" w:color="FFFFFF"/>
                    <w:right w:val="single" w:sz="8" w:space="0" w:color="FFFFFF"/>
                  </w:tcBorders>
                  <w:shd w:val="clear" w:color="auto" w:fill="E7F6EF"/>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3 чел. - 12%</w:t>
                  </w:r>
                </w:p>
              </w:tc>
              <w:tc>
                <w:tcPr>
                  <w:tcW w:w="709" w:type="dxa"/>
                  <w:tcBorders>
                    <w:top w:val="single" w:sz="8" w:space="0" w:color="FFFFFF"/>
                    <w:left w:val="single" w:sz="8" w:space="0" w:color="FFFFFF"/>
                    <w:bottom w:val="single" w:sz="8" w:space="0" w:color="FFFFFF"/>
                    <w:right w:val="single" w:sz="8" w:space="0" w:color="FFFFFF"/>
                  </w:tcBorders>
                  <w:shd w:val="clear" w:color="auto" w:fill="E7F6EF"/>
                  <w:tcMar>
                    <w:top w:w="105" w:type="dxa"/>
                    <w:left w:w="105" w:type="dxa"/>
                    <w:bottom w:w="105" w:type="dxa"/>
                    <w:right w:w="105" w:type="dxa"/>
                  </w:tcMar>
                  <w:hideMark/>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Times New Roman" w:hAnsi="Times New Roman"/>
                      <w:sz w:val="20"/>
                      <w:szCs w:val="20"/>
                      <w:lang w:eastAsia="ru-RU"/>
                    </w:rPr>
                    <w:t>0</w:t>
                  </w:r>
                </w:p>
              </w:tc>
              <w:tc>
                <w:tcPr>
                  <w:tcW w:w="708" w:type="dxa"/>
                  <w:tcBorders>
                    <w:top w:val="single" w:sz="8" w:space="0" w:color="FFFFFF"/>
                    <w:left w:val="single" w:sz="8" w:space="0" w:color="FFFFFF"/>
                    <w:bottom w:val="single" w:sz="8" w:space="0" w:color="FFFFFF"/>
                    <w:right w:val="single" w:sz="8" w:space="0" w:color="FFFFFF"/>
                  </w:tcBorders>
                  <w:shd w:val="clear" w:color="auto" w:fill="E7F6EF"/>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0</w:t>
                  </w:r>
                </w:p>
              </w:tc>
              <w:tc>
                <w:tcPr>
                  <w:tcW w:w="709" w:type="dxa"/>
                  <w:tcBorders>
                    <w:top w:val="single" w:sz="8" w:space="0" w:color="FFFFFF"/>
                    <w:left w:val="single" w:sz="8" w:space="0" w:color="FFFFFF"/>
                    <w:bottom w:val="single" w:sz="8" w:space="0" w:color="FFFFFF"/>
                    <w:right w:val="single" w:sz="8" w:space="0" w:color="FFFFFF"/>
                  </w:tcBorders>
                  <w:shd w:val="clear" w:color="auto" w:fill="E7F6EF"/>
                </w:tcPr>
                <w:p w:rsidR="00FF27C8" w:rsidRPr="00FF27C8" w:rsidRDefault="00FF27C8" w:rsidP="00FF27C8">
                  <w:pPr>
                    <w:spacing w:after="0" w:line="240" w:lineRule="auto"/>
                    <w:jc w:val="center"/>
                    <w:textAlignment w:val="baseline"/>
                    <w:rPr>
                      <w:rFonts w:ascii="Times New Roman" w:eastAsia="Times New Roman" w:hAnsi="Times New Roman"/>
                      <w:sz w:val="20"/>
                      <w:szCs w:val="20"/>
                      <w:lang w:eastAsia="ru-RU"/>
                    </w:rPr>
                  </w:pPr>
                  <w:r w:rsidRPr="00FF27C8">
                    <w:rPr>
                      <w:rFonts w:ascii="Times New Roman" w:eastAsia="Arial Unicode MS" w:hAnsi="Times New Roman"/>
                      <w:kern w:val="24"/>
                      <w:sz w:val="20"/>
                      <w:szCs w:val="20"/>
                      <w:lang w:eastAsia="ru-RU"/>
                    </w:rPr>
                    <w:t>6 чел. - 3%</w:t>
                  </w:r>
                </w:p>
              </w:tc>
            </w:tr>
          </w:tbl>
          <w:p w:rsidR="00EF31B8" w:rsidRDefault="00EF31B8" w:rsidP="0021455E">
            <w:pPr>
              <w:spacing w:after="120" w:line="240" w:lineRule="atLeast"/>
              <w:jc w:val="both"/>
              <w:rPr>
                <w:noProof/>
                <w:lang w:eastAsia="ru-RU"/>
              </w:rPr>
            </w:pPr>
          </w:p>
        </w:tc>
      </w:tr>
    </w:tbl>
    <w:p w:rsidR="00CC4455" w:rsidRPr="00982A73" w:rsidRDefault="00CC4455" w:rsidP="00CC4455">
      <w:pPr>
        <w:tabs>
          <w:tab w:val="left" w:pos="1215"/>
        </w:tabs>
        <w:spacing w:after="0" w:line="240" w:lineRule="auto"/>
        <w:ind w:firstLine="708"/>
        <w:contextualSpacing/>
        <w:jc w:val="both"/>
        <w:rPr>
          <w:rFonts w:ascii="Times New Roman" w:hAnsi="Times New Roman"/>
          <w:sz w:val="24"/>
          <w:szCs w:val="24"/>
        </w:rPr>
      </w:pPr>
      <w:r w:rsidRPr="00982A73">
        <w:rPr>
          <w:rFonts w:ascii="Times New Roman" w:hAnsi="Times New Roman"/>
          <w:sz w:val="24"/>
          <w:szCs w:val="24"/>
        </w:rPr>
        <w:lastRenderedPageBreak/>
        <w:t xml:space="preserve">Относительно исследования уровня универсальных учебных действий (далее УУД) в целом можно констатировать, что познавательные УУД у 5 классов развиты на среднем уровне: </w:t>
      </w:r>
      <w:r w:rsidR="008F326D" w:rsidRPr="00982A73">
        <w:rPr>
          <w:rFonts w:ascii="Times New Roman" w:hAnsi="Times New Roman"/>
          <w:sz w:val="24"/>
          <w:szCs w:val="24"/>
        </w:rPr>
        <w:t>135</w:t>
      </w:r>
      <w:r w:rsidRPr="00982A73">
        <w:rPr>
          <w:rFonts w:ascii="Times New Roman" w:hAnsi="Times New Roman"/>
          <w:sz w:val="24"/>
          <w:szCs w:val="24"/>
        </w:rPr>
        <w:t xml:space="preserve"> человек (7</w:t>
      </w:r>
      <w:r w:rsidR="008F326D" w:rsidRPr="00982A73">
        <w:rPr>
          <w:rFonts w:ascii="Times New Roman" w:hAnsi="Times New Roman"/>
          <w:sz w:val="24"/>
          <w:szCs w:val="24"/>
        </w:rPr>
        <w:t>7</w:t>
      </w:r>
      <w:r w:rsidRPr="00982A73">
        <w:rPr>
          <w:rFonts w:ascii="Times New Roman" w:hAnsi="Times New Roman"/>
          <w:sz w:val="24"/>
          <w:szCs w:val="24"/>
        </w:rPr>
        <w:t xml:space="preserve">%), на низком: </w:t>
      </w:r>
      <w:r w:rsidR="008F326D" w:rsidRPr="00982A73">
        <w:rPr>
          <w:rFonts w:ascii="Times New Roman" w:hAnsi="Times New Roman"/>
          <w:sz w:val="24"/>
          <w:szCs w:val="24"/>
        </w:rPr>
        <w:t>39</w:t>
      </w:r>
      <w:r w:rsidRPr="00982A73">
        <w:rPr>
          <w:rFonts w:ascii="Times New Roman" w:hAnsi="Times New Roman"/>
          <w:sz w:val="24"/>
          <w:szCs w:val="24"/>
        </w:rPr>
        <w:t xml:space="preserve"> человек (2</w:t>
      </w:r>
      <w:r w:rsidR="008F326D" w:rsidRPr="00982A73">
        <w:rPr>
          <w:rFonts w:ascii="Times New Roman" w:hAnsi="Times New Roman"/>
          <w:sz w:val="24"/>
          <w:szCs w:val="24"/>
        </w:rPr>
        <w:t>2</w:t>
      </w:r>
      <w:r w:rsidRPr="00982A73">
        <w:rPr>
          <w:rFonts w:ascii="Times New Roman" w:hAnsi="Times New Roman"/>
          <w:sz w:val="24"/>
          <w:szCs w:val="24"/>
        </w:rPr>
        <w:t>%). Коммуникативные УУД у 9</w:t>
      </w:r>
      <w:r w:rsidR="008F326D" w:rsidRPr="00982A73">
        <w:rPr>
          <w:rFonts w:ascii="Times New Roman" w:hAnsi="Times New Roman"/>
          <w:sz w:val="24"/>
          <w:szCs w:val="24"/>
        </w:rPr>
        <w:t>7</w:t>
      </w:r>
      <w:r w:rsidRPr="00982A73">
        <w:rPr>
          <w:rFonts w:ascii="Times New Roman" w:hAnsi="Times New Roman"/>
          <w:sz w:val="24"/>
          <w:szCs w:val="24"/>
        </w:rPr>
        <w:t xml:space="preserve"> учеников 5 классов развиты на среднем уровне (</w:t>
      </w:r>
      <w:r w:rsidR="008F326D" w:rsidRPr="00982A73">
        <w:rPr>
          <w:rFonts w:ascii="Times New Roman" w:hAnsi="Times New Roman"/>
          <w:sz w:val="24"/>
          <w:szCs w:val="24"/>
        </w:rPr>
        <w:t>51</w:t>
      </w:r>
      <w:r w:rsidRPr="00982A73">
        <w:rPr>
          <w:rFonts w:ascii="Times New Roman" w:hAnsi="Times New Roman"/>
          <w:sz w:val="24"/>
          <w:szCs w:val="24"/>
        </w:rPr>
        <w:t xml:space="preserve">%), у </w:t>
      </w:r>
      <w:r w:rsidR="008F326D" w:rsidRPr="00982A73">
        <w:rPr>
          <w:rFonts w:ascii="Times New Roman" w:hAnsi="Times New Roman"/>
          <w:sz w:val="24"/>
          <w:szCs w:val="24"/>
        </w:rPr>
        <w:t>86</w:t>
      </w:r>
      <w:r w:rsidRPr="00982A73">
        <w:rPr>
          <w:rFonts w:ascii="Times New Roman" w:hAnsi="Times New Roman"/>
          <w:sz w:val="24"/>
          <w:szCs w:val="24"/>
        </w:rPr>
        <w:t xml:space="preserve"> человек (</w:t>
      </w:r>
      <w:r w:rsidR="008F326D" w:rsidRPr="00982A73">
        <w:rPr>
          <w:rFonts w:ascii="Times New Roman" w:hAnsi="Times New Roman"/>
          <w:sz w:val="24"/>
          <w:szCs w:val="24"/>
        </w:rPr>
        <w:t>45</w:t>
      </w:r>
      <w:r w:rsidRPr="00982A73">
        <w:rPr>
          <w:rFonts w:ascii="Times New Roman" w:hAnsi="Times New Roman"/>
          <w:sz w:val="24"/>
          <w:szCs w:val="24"/>
        </w:rPr>
        <w:t xml:space="preserve">%) на высоком, у </w:t>
      </w:r>
      <w:r w:rsidR="008F326D" w:rsidRPr="00982A73">
        <w:rPr>
          <w:rFonts w:ascii="Times New Roman" w:hAnsi="Times New Roman"/>
          <w:sz w:val="24"/>
          <w:szCs w:val="24"/>
        </w:rPr>
        <w:t>9</w:t>
      </w:r>
      <w:r w:rsidRPr="00982A73">
        <w:rPr>
          <w:rFonts w:ascii="Times New Roman" w:hAnsi="Times New Roman"/>
          <w:sz w:val="24"/>
          <w:szCs w:val="24"/>
        </w:rPr>
        <w:t xml:space="preserve"> человек (</w:t>
      </w:r>
      <w:r w:rsidR="008F326D" w:rsidRPr="00982A73">
        <w:rPr>
          <w:rFonts w:ascii="Times New Roman" w:hAnsi="Times New Roman"/>
          <w:sz w:val="24"/>
          <w:szCs w:val="24"/>
        </w:rPr>
        <w:t>4</w:t>
      </w:r>
      <w:r w:rsidRPr="00982A73">
        <w:rPr>
          <w:rFonts w:ascii="Times New Roman" w:hAnsi="Times New Roman"/>
          <w:sz w:val="24"/>
          <w:szCs w:val="24"/>
        </w:rPr>
        <w:t>%) на низком. Регулятивные УУД у большинства – 1</w:t>
      </w:r>
      <w:r w:rsidR="008F326D" w:rsidRPr="00982A73">
        <w:rPr>
          <w:rFonts w:ascii="Times New Roman" w:hAnsi="Times New Roman"/>
          <w:sz w:val="24"/>
          <w:szCs w:val="24"/>
        </w:rPr>
        <w:t>21</w:t>
      </w:r>
      <w:r w:rsidRPr="00982A73">
        <w:rPr>
          <w:rFonts w:ascii="Times New Roman" w:hAnsi="Times New Roman"/>
          <w:sz w:val="24"/>
          <w:szCs w:val="24"/>
        </w:rPr>
        <w:t xml:space="preserve"> человек сформированы на среднем уровне (</w:t>
      </w:r>
      <w:r w:rsidR="008F326D" w:rsidRPr="00982A73">
        <w:rPr>
          <w:rFonts w:ascii="Times New Roman" w:hAnsi="Times New Roman"/>
          <w:sz w:val="24"/>
          <w:szCs w:val="24"/>
        </w:rPr>
        <w:t>63</w:t>
      </w:r>
      <w:r w:rsidRPr="00982A73">
        <w:rPr>
          <w:rFonts w:ascii="Times New Roman" w:hAnsi="Times New Roman"/>
          <w:sz w:val="24"/>
          <w:szCs w:val="24"/>
        </w:rPr>
        <w:t xml:space="preserve">%), у </w:t>
      </w:r>
      <w:r w:rsidR="008F326D" w:rsidRPr="00982A73">
        <w:rPr>
          <w:rFonts w:ascii="Times New Roman" w:hAnsi="Times New Roman"/>
          <w:sz w:val="24"/>
          <w:szCs w:val="24"/>
        </w:rPr>
        <w:t>35</w:t>
      </w:r>
      <w:r w:rsidRPr="00982A73">
        <w:rPr>
          <w:rFonts w:ascii="Times New Roman" w:hAnsi="Times New Roman"/>
          <w:sz w:val="24"/>
          <w:szCs w:val="24"/>
        </w:rPr>
        <w:t xml:space="preserve"> человек на высоком (</w:t>
      </w:r>
      <w:r w:rsidR="008F326D" w:rsidRPr="00982A73">
        <w:rPr>
          <w:rFonts w:ascii="Times New Roman" w:hAnsi="Times New Roman"/>
          <w:sz w:val="24"/>
          <w:szCs w:val="24"/>
        </w:rPr>
        <w:t>18</w:t>
      </w:r>
      <w:r w:rsidRPr="00982A73">
        <w:rPr>
          <w:rFonts w:ascii="Times New Roman" w:hAnsi="Times New Roman"/>
          <w:sz w:val="24"/>
          <w:szCs w:val="24"/>
        </w:rPr>
        <w:t xml:space="preserve">%), низкий уровень продемонстрировали </w:t>
      </w:r>
      <w:r w:rsidR="008F326D" w:rsidRPr="00982A73">
        <w:rPr>
          <w:rFonts w:ascii="Times New Roman" w:hAnsi="Times New Roman"/>
          <w:sz w:val="24"/>
          <w:szCs w:val="24"/>
        </w:rPr>
        <w:t>36</w:t>
      </w:r>
      <w:r w:rsidRPr="00982A73">
        <w:rPr>
          <w:rFonts w:ascii="Times New Roman" w:hAnsi="Times New Roman"/>
          <w:sz w:val="24"/>
          <w:szCs w:val="24"/>
        </w:rPr>
        <w:t xml:space="preserve"> человек (</w:t>
      </w:r>
      <w:r w:rsidR="008F326D" w:rsidRPr="00982A73">
        <w:rPr>
          <w:rFonts w:ascii="Times New Roman" w:hAnsi="Times New Roman"/>
          <w:sz w:val="24"/>
          <w:szCs w:val="24"/>
        </w:rPr>
        <w:t>19</w:t>
      </w:r>
      <w:r w:rsidRPr="00982A73">
        <w:rPr>
          <w:rFonts w:ascii="Times New Roman" w:hAnsi="Times New Roman"/>
          <w:sz w:val="24"/>
          <w:szCs w:val="24"/>
        </w:rPr>
        <w:t xml:space="preserve">%). </w:t>
      </w:r>
    </w:p>
    <w:p w:rsidR="00CC4455" w:rsidRPr="00982A73" w:rsidRDefault="00CC4455" w:rsidP="00CC4455">
      <w:pPr>
        <w:tabs>
          <w:tab w:val="left" w:pos="1215"/>
        </w:tabs>
        <w:spacing w:after="0" w:line="240" w:lineRule="auto"/>
        <w:ind w:firstLine="708"/>
        <w:contextualSpacing/>
        <w:jc w:val="both"/>
        <w:rPr>
          <w:rFonts w:ascii="Times New Roman" w:hAnsi="Times New Roman"/>
          <w:sz w:val="24"/>
          <w:szCs w:val="24"/>
        </w:rPr>
      </w:pPr>
    </w:p>
    <w:tbl>
      <w:tblPr>
        <w:tblStyle w:val="ab"/>
        <w:tblW w:w="16577"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5436"/>
        <w:gridCol w:w="5856"/>
      </w:tblGrid>
      <w:tr w:rsidR="00924B3F" w:rsidRPr="00B174A9" w:rsidTr="003A4107">
        <w:tc>
          <w:tcPr>
            <w:tcW w:w="5301" w:type="dxa"/>
          </w:tcPr>
          <w:p w:rsidR="00CC4455" w:rsidRPr="00B174A9" w:rsidRDefault="003A4107" w:rsidP="0021455E">
            <w:pPr>
              <w:spacing w:after="0" w:line="240" w:lineRule="auto"/>
              <w:contextualSpacing/>
              <w:jc w:val="both"/>
              <w:rPr>
                <w:rFonts w:ascii="Times New Roman" w:hAnsi="Times New Roman"/>
                <w:color w:val="FF0000"/>
                <w:sz w:val="24"/>
                <w:szCs w:val="24"/>
              </w:rPr>
            </w:pPr>
            <w:r>
              <w:rPr>
                <w:noProof/>
                <w:lang w:eastAsia="ru-RU"/>
              </w:rPr>
              <w:drawing>
                <wp:inline distT="0" distB="0" distL="0" distR="0" wp14:anchorId="3059B3C7" wp14:editId="7C52AF75">
                  <wp:extent cx="3238500" cy="21145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C4455" w:rsidRPr="00B174A9" w:rsidRDefault="00CC4455" w:rsidP="0021455E">
            <w:pPr>
              <w:spacing w:after="0" w:line="240" w:lineRule="auto"/>
              <w:contextualSpacing/>
              <w:jc w:val="both"/>
              <w:rPr>
                <w:rFonts w:ascii="Times New Roman" w:hAnsi="Times New Roman"/>
                <w:color w:val="FF0000"/>
                <w:sz w:val="24"/>
                <w:szCs w:val="24"/>
              </w:rPr>
            </w:pPr>
          </w:p>
        </w:tc>
        <w:tc>
          <w:tcPr>
            <w:tcW w:w="5706" w:type="dxa"/>
          </w:tcPr>
          <w:p w:rsidR="00CC4455" w:rsidRPr="00B174A9" w:rsidRDefault="003A4107" w:rsidP="0021455E">
            <w:pPr>
              <w:spacing w:after="0" w:line="240" w:lineRule="auto"/>
              <w:contextualSpacing/>
              <w:jc w:val="both"/>
              <w:rPr>
                <w:rFonts w:ascii="Times New Roman" w:hAnsi="Times New Roman"/>
                <w:color w:val="FF0000"/>
                <w:sz w:val="24"/>
                <w:szCs w:val="24"/>
              </w:rPr>
            </w:pPr>
            <w:r>
              <w:rPr>
                <w:noProof/>
                <w:lang w:eastAsia="ru-RU"/>
              </w:rPr>
              <w:drawing>
                <wp:inline distT="0" distB="0" distL="0" distR="0" wp14:anchorId="0B22175D" wp14:editId="35E70801">
                  <wp:extent cx="3305175" cy="2047875"/>
                  <wp:effectExtent l="0" t="0" r="952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5570" w:type="dxa"/>
          </w:tcPr>
          <w:p w:rsidR="00CC4455" w:rsidRPr="00B174A9" w:rsidRDefault="003A4107" w:rsidP="0021455E">
            <w:pPr>
              <w:spacing w:after="0" w:line="240" w:lineRule="auto"/>
              <w:contextualSpacing/>
              <w:jc w:val="both"/>
              <w:rPr>
                <w:rFonts w:ascii="Times New Roman" w:hAnsi="Times New Roman"/>
                <w:color w:val="FF0000"/>
                <w:sz w:val="24"/>
                <w:szCs w:val="24"/>
              </w:rPr>
            </w:pPr>
            <w:r>
              <w:rPr>
                <w:noProof/>
                <w:lang w:eastAsia="ru-RU"/>
              </w:rPr>
              <w:drawing>
                <wp:inline distT="0" distB="0" distL="0" distR="0" wp14:anchorId="7B2AD132" wp14:editId="34A86C44">
                  <wp:extent cx="3571875" cy="2000250"/>
                  <wp:effectExtent l="0" t="0" r="952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rsidR="00CC4455" w:rsidRPr="00982A73" w:rsidRDefault="00CC4455" w:rsidP="00CC4455">
      <w:pPr>
        <w:tabs>
          <w:tab w:val="left" w:pos="1215"/>
        </w:tabs>
        <w:spacing w:after="0" w:line="240" w:lineRule="auto"/>
        <w:ind w:firstLine="708"/>
        <w:contextualSpacing/>
        <w:jc w:val="both"/>
        <w:rPr>
          <w:rFonts w:ascii="Times New Roman" w:hAnsi="Times New Roman"/>
          <w:sz w:val="24"/>
          <w:szCs w:val="24"/>
        </w:rPr>
      </w:pPr>
      <w:r w:rsidRPr="00982A73">
        <w:rPr>
          <w:rFonts w:ascii="Times New Roman" w:hAnsi="Times New Roman"/>
          <w:sz w:val="24"/>
          <w:szCs w:val="24"/>
        </w:rPr>
        <w:lastRenderedPageBreak/>
        <w:t>Личностные УУД у большинства учащихся развиты на среднем уровне – 1</w:t>
      </w:r>
      <w:r w:rsidR="00D660AB" w:rsidRPr="00982A73">
        <w:rPr>
          <w:rFonts w:ascii="Times New Roman" w:hAnsi="Times New Roman"/>
          <w:sz w:val="24"/>
          <w:szCs w:val="24"/>
        </w:rPr>
        <w:t>28</w:t>
      </w:r>
      <w:r w:rsidRPr="00982A73">
        <w:rPr>
          <w:rFonts w:ascii="Times New Roman" w:hAnsi="Times New Roman"/>
          <w:sz w:val="24"/>
          <w:szCs w:val="24"/>
        </w:rPr>
        <w:t>человек (</w:t>
      </w:r>
      <w:r w:rsidR="00D660AB" w:rsidRPr="00982A73">
        <w:rPr>
          <w:rFonts w:ascii="Times New Roman" w:hAnsi="Times New Roman"/>
          <w:sz w:val="24"/>
          <w:szCs w:val="24"/>
        </w:rPr>
        <w:t>73</w:t>
      </w:r>
      <w:r w:rsidRPr="00982A73">
        <w:rPr>
          <w:rFonts w:ascii="Times New Roman" w:hAnsi="Times New Roman"/>
          <w:sz w:val="24"/>
          <w:szCs w:val="24"/>
        </w:rPr>
        <w:t xml:space="preserve">%), на высоком – у 3 человек (2%), на низком – у </w:t>
      </w:r>
      <w:r w:rsidR="00BA7B41" w:rsidRPr="00982A73">
        <w:rPr>
          <w:rFonts w:ascii="Times New Roman" w:hAnsi="Times New Roman"/>
          <w:sz w:val="24"/>
          <w:szCs w:val="24"/>
        </w:rPr>
        <w:t>43</w:t>
      </w:r>
      <w:r w:rsidRPr="00982A73">
        <w:rPr>
          <w:rFonts w:ascii="Times New Roman" w:hAnsi="Times New Roman"/>
          <w:sz w:val="24"/>
          <w:szCs w:val="24"/>
        </w:rPr>
        <w:t xml:space="preserve"> человек</w:t>
      </w:r>
      <w:r w:rsidR="00BA7B41" w:rsidRPr="00982A73">
        <w:rPr>
          <w:rFonts w:ascii="Times New Roman" w:hAnsi="Times New Roman"/>
          <w:sz w:val="24"/>
          <w:szCs w:val="24"/>
        </w:rPr>
        <w:t>а</w:t>
      </w:r>
      <w:r w:rsidRPr="00982A73">
        <w:rPr>
          <w:rFonts w:ascii="Times New Roman" w:hAnsi="Times New Roman"/>
          <w:sz w:val="24"/>
          <w:szCs w:val="24"/>
        </w:rPr>
        <w:t xml:space="preserve"> (</w:t>
      </w:r>
      <w:r w:rsidR="00BA7B41" w:rsidRPr="00982A73">
        <w:rPr>
          <w:rFonts w:ascii="Times New Roman" w:hAnsi="Times New Roman"/>
          <w:sz w:val="24"/>
          <w:szCs w:val="24"/>
        </w:rPr>
        <w:t>25</w:t>
      </w:r>
      <w:r w:rsidRPr="00982A73">
        <w:rPr>
          <w:rFonts w:ascii="Times New Roman" w:hAnsi="Times New Roman"/>
          <w:sz w:val="24"/>
          <w:szCs w:val="24"/>
        </w:rPr>
        <w:t>%).</w:t>
      </w:r>
    </w:p>
    <w:p w:rsidR="00CC4455" w:rsidRPr="00B174A9" w:rsidRDefault="003A4107" w:rsidP="00CC4455">
      <w:pPr>
        <w:tabs>
          <w:tab w:val="left" w:pos="1215"/>
        </w:tabs>
        <w:spacing w:after="0" w:line="240" w:lineRule="auto"/>
        <w:ind w:firstLine="708"/>
        <w:contextualSpacing/>
        <w:jc w:val="both"/>
        <w:rPr>
          <w:rFonts w:ascii="Times New Roman" w:hAnsi="Times New Roman"/>
          <w:color w:val="FF0000"/>
          <w:sz w:val="24"/>
          <w:szCs w:val="24"/>
        </w:rPr>
      </w:pPr>
      <w:r>
        <w:rPr>
          <w:noProof/>
          <w:lang w:eastAsia="ru-RU"/>
        </w:rPr>
        <w:drawing>
          <wp:inline distT="0" distB="0" distL="0" distR="0" wp14:anchorId="3C4E4558" wp14:editId="21C7163D">
            <wp:extent cx="4314825" cy="2247900"/>
            <wp:effectExtent l="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1E5EAD">
        <w:rPr>
          <w:rFonts w:ascii="Times New Roman" w:hAnsi="Times New Roman"/>
          <w:color w:val="FF0000"/>
          <w:sz w:val="24"/>
          <w:szCs w:val="24"/>
        </w:rPr>
        <w:t>0</w:t>
      </w:r>
    </w:p>
    <w:p w:rsidR="00CC4455" w:rsidRPr="00B174A9" w:rsidRDefault="00CC4455" w:rsidP="00CC4455">
      <w:pPr>
        <w:spacing w:after="0" w:line="240" w:lineRule="auto"/>
        <w:ind w:firstLine="708"/>
        <w:contextualSpacing/>
        <w:rPr>
          <w:rFonts w:ascii="Times New Roman" w:hAnsi="Times New Roman"/>
          <w:color w:val="FF0000"/>
          <w:sz w:val="24"/>
          <w:szCs w:val="24"/>
        </w:rPr>
      </w:pPr>
    </w:p>
    <w:p w:rsidR="00C67323" w:rsidRPr="00982A73" w:rsidRDefault="00C67323" w:rsidP="00CC4455">
      <w:pPr>
        <w:pStyle w:val="a3"/>
        <w:shd w:val="clear" w:color="auto" w:fill="FFFFFF"/>
        <w:spacing w:before="0" w:beforeAutospacing="0" w:after="0" w:afterAutospacing="0"/>
        <w:ind w:firstLine="708"/>
        <w:jc w:val="both"/>
      </w:pPr>
      <w:r w:rsidRPr="00982A73">
        <w:t xml:space="preserve">Анализируя сформированность личностных, познавательных, коммуникативных, регулятивных универсальных учебных действий отмечается преобладание среднего уровня по всем шкалам сформированности умений у учащихся. Это свидетельствует об успешном протекании адаптации у пятиклассников. </w:t>
      </w:r>
    </w:p>
    <w:p w:rsidR="00CC4455" w:rsidRPr="00982A73" w:rsidRDefault="00CC4455" w:rsidP="00CC4455">
      <w:pPr>
        <w:pStyle w:val="a3"/>
        <w:shd w:val="clear" w:color="auto" w:fill="FFFFFF"/>
        <w:spacing w:before="0" w:beforeAutospacing="0" w:after="0" w:afterAutospacing="0"/>
        <w:ind w:firstLine="708"/>
        <w:jc w:val="both"/>
        <w:rPr>
          <w:rStyle w:val="c0"/>
        </w:rPr>
      </w:pPr>
      <w:r w:rsidRPr="00982A73">
        <w:rPr>
          <w:rStyle w:val="apple-converted-space"/>
        </w:rPr>
        <w:t xml:space="preserve">Также в </w:t>
      </w:r>
      <w:r w:rsidRPr="00982A73">
        <w:rPr>
          <w:rStyle w:val="c0"/>
        </w:rPr>
        <w:t xml:space="preserve">ходе диагностики адаптации учащихся с начала сентября была организована тесно работа с классными руководителями и учителями предметниками. С помощью диагностических исследований: тест </w:t>
      </w:r>
      <w:proofErr w:type="spellStart"/>
      <w:r w:rsidRPr="00982A73">
        <w:rPr>
          <w:rStyle w:val="c0"/>
        </w:rPr>
        <w:t>Лускановой</w:t>
      </w:r>
      <w:proofErr w:type="spellEnd"/>
      <w:r w:rsidRPr="00982A73">
        <w:rPr>
          <w:rStyle w:val="c0"/>
        </w:rPr>
        <w:t xml:space="preserve"> «Школьная мотивация», наблюдений за учащимися во время уроков и перемен, бесед с классными руководителями, заполнения адаптационной карты классным руководителем установлено, что </w:t>
      </w:r>
      <w:proofErr w:type="spellStart"/>
      <w:r w:rsidRPr="00982A73">
        <w:rPr>
          <w:rStyle w:val="c0"/>
        </w:rPr>
        <w:t>дезадаптации</w:t>
      </w:r>
      <w:proofErr w:type="spellEnd"/>
      <w:r w:rsidRPr="00982A73">
        <w:rPr>
          <w:rStyle w:val="c0"/>
        </w:rPr>
        <w:t>, полного нежелания справляться с возникающими проблемами и отстраненности от учебной жизни, и жизни классного коллектива - не показал ни один из учащихся 5-го класса.</w:t>
      </w:r>
    </w:p>
    <w:tbl>
      <w:tblPr>
        <w:tblStyle w:val="3"/>
        <w:tblW w:w="0" w:type="auto"/>
        <w:tblLook w:val="04A0" w:firstRow="1" w:lastRow="0" w:firstColumn="1" w:lastColumn="0" w:noHBand="0" w:noVBand="1"/>
      </w:tblPr>
      <w:tblGrid>
        <w:gridCol w:w="1869"/>
        <w:gridCol w:w="1869"/>
        <w:gridCol w:w="1869"/>
        <w:gridCol w:w="1869"/>
        <w:gridCol w:w="1869"/>
      </w:tblGrid>
      <w:tr w:rsidR="00C67323" w:rsidRPr="00C67323" w:rsidTr="00530A79">
        <w:trPr>
          <w:trHeight w:val="345"/>
        </w:trPr>
        <w:tc>
          <w:tcPr>
            <w:tcW w:w="1869" w:type="dxa"/>
            <w:vMerge w:val="restart"/>
          </w:tcPr>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Уровни школьной мотивации</w:t>
            </w:r>
          </w:p>
        </w:tc>
        <w:tc>
          <w:tcPr>
            <w:tcW w:w="3738" w:type="dxa"/>
            <w:gridSpan w:val="2"/>
          </w:tcPr>
          <w:p w:rsidR="00C67323" w:rsidRPr="00C67323" w:rsidRDefault="00051FDE" w:rsidP="00C6732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2021-2022</w:t>
            </w:r>
            <w:r w:rsidR="00C67323" w:rsidRPr="00C67323">
              <w:rPr>
                <w:rFonts w:ascii="Times New Roman" w:eastAsia="Times New Roman" w:hAnsi="Times New Roman"/>
                <w:sz w:val="28"/>
                <w:szCs w:val="28"/>
              </w:rPr>
              <w:t xml:space="preserve"> учебный год</w:t>
            </w:r>
          </w:p>
        </w:tc>
        <w:tc>
          <w:tcPr>
            <w:tcW w:w="3738" w:type="dxa"/>
            <w:gridSpan w:val="2"/>
          </w:tcPr>
          <w:p w:rsidR="00C67323" w:rsidRPr="00C67323" w:rsidRDefault="00051FDE" w:rsidP="00C6732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2022-2023</w:t>
            </w:r>
            <w:r w:rsidR="00C67323" w:rsidRPr="00C67323">
              <w:rPr>
                <w:rFonts w:ascii="Times New Roman" w:eastAsia="Times New Roman" w:hAnsi="Times New Roman"/>
                <w:sz w:val="28"/>
                <w:szCs w:val="28"/>
              </w:rPr>
              <w:t xml:space="preserve"> учебный год</w:t>
            </w:r>
          </w:p>
        </w:tc>
      </w:tr>
      <w:tr w:rsidR="00C67323" w:rsidRPr="00C67323" w:rsidTr="00530A79">
        <w:trPr>
          <w:trHeight w:val="615"/>
        </w:trPr>
        <w:tc>
          <w:tcPr>
            <w:tcW w:w="1869" w:type="dxa"/>
            <w:vMerge/>
          </w:tcPr>
          <w:p w:rsidR="00C67323" w:rsidRPr="00C67323" w:rsidRDefault="00C67323" w:rsidP="00C67323">
            <w:pPr>
              <w:spacing w:after="0" w:line="240" w:lineRule="auto"/>
              <w:jc w:val="both"/>
              <w:rPr>
                <w:rFonts w:ascii="Times New Roman" w:eastAsia="Times New Roman" w:hAnsi="Times New Roman"/>
                <w:sz w:val="28"/>
                <w:szCs w:val="28"/>
              </w:rPr>
            </w:pPr>
          </w:p>
        </w:tc>
        <w:tc>
          <w:tcPr>
            <w:tcW w:w="1869" w:type="dxa"/>
          </w:tcPr>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чел.</w:t>
            </w:r>
          </w:p>
        </w:tc>
        <w:tc>
          <w:tcPr>
            <w:tcW w:w="1869" w:type="dxa"/>
          </w:tcPr>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проценты</w:t>
            </w:r>
          </w:p>
        </w:tc>
        <w:tc>
          <w:tcPr>
            <w:tcW w:w="1869" w:type="dxa"/>
          </w:tcPr>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чел.</w:t>
            </w:r>
          </w:p>
        </w:tc>
        <w:tc>
          <w:tcPr>
            <w:tcW w:w="1869" w:type="dxa"/>
          </w:tcPr>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проценты</w:t>
            </w:r>
          </w:p>
        </w:tc>
      </w:tr>
      <w:tr w:rsidR="00C67323" w:rsidRPr="00C67323" w:rsidTr="00530A79">
        <w:tc>
          <w:tcPr>
            <w:tcW w:w="1869" w:type="dxa"/>
          </w:tcPr>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 xml:space="preserve">1 уровень </w:t>
            </w:r>
            <w:proofErr w:type="spellStart"/>
            <w:r w:rsidRPr="00C67323">
              <w:rPr>
                <w:rFonts w:ascii="Times New Roman" w:eastAsia="Times New Roman" w:hAnsi="Times New Roman"/>
                <w:sz w:val="28"/>
                <w:szCs w:val="28"/>
              </w:rPr>
              <w:t>дезадаптация</w:t>
            </w:r>
            <w:proofErr w:type="spellEnd"/>
          </w:p>
        </w:tc>
        <w:tc>
          <w:tcPr>
            <w:tcW w:w="1869" w:type="dxa"/>
          </w:tcPr>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8</w:t>
            </w:r>
          </w:p>
        </w:tc>
        <w:tc>
          <w:tcPr>
            <w:tcW w:w="1869" w:type="dxa"/>
          </w:tcPr>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4%</w:t>
            </w:r>
          </w:p>
        </w:tc>
        <w:tc>
          <w:tcPr>
            <w:tcW w:w="1869" w:type="dxa"/>
          </w:tcPr>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22</w:t>
            </w:r>
          </w:p>
        </w:tc>
        <w:tc>
          <w:tcPr>
            <w:tcW w:w="1869" w:type="dxa"/>
          </w:tcPr>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12%</w:t>
            </w:r>
          </w:p>
        </w:tc>
      </w:tr>
      <w:tr w:rsidR="00C67323" w:rsidRPr="00C67323" w:rsidTr="00530A79">
        <w:tc>
          <w:tcPr>
            <w:tcW w:w="1869" w:type="dxa"/>
          </w:tcPr>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2 уровень</w:t>
            </w:r>
          </w:p>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низкий</w:t>
            </w:r>
          </w:p>
        </w:tc>
        <w:tc>
          <w:tcPr>
            <w:tcW w:w="1869" w:type="dxa"/>
          </w:tcPr>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63</w:t>
            </w:r>
          </w:p>
        </w:tc>
        <w:tc>
          <w:tcPr>
            <w:tcW w:w="1869" w:type="dxa"/>
          </w:tcPr>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36%</w:t>
            </w:r>
          </w:p>
        </w:tc>
        <w:tc>
          <w:tcPr>
            <w:tcW w:w="1869" w:type="dxa"/>
          </w:tcPr>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47</w:t>
            </w:r>
          </w:p>
        </w:tc>
        <w:tc>
          <w:tcPr>
            <w:tcW w:w="1869" w:type="dxa"/>
          </w:tcPr>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25%</w:t>
            </w:r>
          </w:p>
        </w:tc>
      </w:tr>
      <w:tr w:rsidR="00C67323" w:rsidRPr="00C67323" w:rsidTr="00530A79">
        <w:tc>
          <w:tcPr>
            <w:tcW w:w="1869" w:type="dxa"/>
          </w:tcPr>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3 уровень</w:t>
            </w:r>
          </w:p>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внешний</w:t>
            </w:r>
          </w:p>
        </w:tc>
        <w:tc>
          <w:tcPr>
            <w:tcW w:w="1869" w:type="dxa"/>
          </w:tcPr>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54</w:t>
            </w:r>
          </w:p>
        </w:tc>
        <w:tc>
          <w:tcPr>
            <w:tcW w:w="1869" w:type="dxa"/>
          </w:tcPr>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32%</w:t>
            </w:r>
          </w:p>
        </w:tc>
        <w:tc>
          <w:tcPr>
            <w:tcW w:w="1869" w:type="dxa"/>
          </w:tcPr>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62</w:t>
            </w:r>
          </w:p>
        </w:tc>
        <w:tc>
          <w:tcPr>
            <w:tcW w:w="1869" w:type="dxa"/>
          </w:tcPr>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33%</w:t>
            </w:r>
          </w:p>
        </w:tc>
      </w:tr>
      <w:tr w:rsidR="00C67323" w:rsidRPr="00C67323" w:rsidTr="00530A79">
        <w:tc>
          <w:tcPr>
            <w:tcW w:w="1869" w:type="dxa"/>
          </w:tcPr>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lastRenderedPageBreak/>
              <w:t>4 уровень</w:t>
            </w:r>
          </w:p>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средний</w:t>
            </w:r>
          </w:p>
        </w:tc>
        <w:tc>
          <w:tcPr>
            <w:tcW w:w="1869" w:type="dxa"/>
          </w:tcPr>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34</w:t>
            </w:r>
          </w:p>
        </w:tc>
        <w:tc>
          <w:tcPr>
            <w:tcW w:w="1869" w:type="dxa"/>
          </w:tcPr>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20%</w:t>
            </w:r>
          </w:p>
        </w:tc>
        <w:tc>
          <w:tcPr>
            <w:tcW w:w="1869" w:type="dxa"/>
          </w:tcPr>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44</w:t>
            </w:r>
          </w:p>
        </w:tc>
        <w:tc>
          <w:tcPr>
            <w:tcW w:w="1869" w:type="dxa"/>
          </w:tcPr>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23%</w:t>
            </w:r>
          </w:p>
        </w:tc>
      </w:tr>
      <w:tr w:rsidR="00C67323" w:rsidRPr="00C67323" w:rsidTr="00530A79">
        <w:tc>
          <w:tcPr>
            <w:tcW w:w="1869" w:type="dxa"/>
          </w:tcPr>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5 уровень</w:t>
            </w:r>
          </w:p>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высокий</w:t>
            </w:r>
          </w:p>
        </w:tc>
        <w:tc>
          <w:tcPr>
            <w:tcW w:w="1869" w:type="dxa"/>
          </w:tcPr>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12</w:t>
            </w:r>
          </w:p>
        </w:tc>
        <w:tc>
          <w:tcPr>
            <w:tcW w:w="1869" w:type="dxa"/>
          </w:tcPr>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8%</w:t>
            </w:r>
          </w:p>
        </w:tc>
        <w:tc>
          <w:tcPr>
            <w:tcW w:w="1869" w:type="dxa"/>
          </w:tcPr>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13</w:t>
            </w:r>
          </w:p>
        </w:tc>
        <w:tc>
          <w:tcPr>
            <w:tcW w:w="1869" w:type="dxa"/>
          </w:tcPr>
          <w:p w:rsidR="00C67323" w:rsidRPr="00C67323" w:rsidRDefault="00C67323" w:rsidP="00C67323">
            <w:pPr>
              <w:spacing w:after="0" w:line="240" w:lineRule="auto"/>
              <w:jc w:val="both"/>
              <w:rPr>
                <w:rFonts w:ascii="Times New Roman" w:eastAsia="Times New Roman" w:hAnsi="Times New Roman"/>
                <w:sz w:val="28"/>
                <w:szCs w:val="28"/>
              </w:rPr>
            </w:pPr>
            <w:r w:rsidRPr="00C67323">
              <w:rPr>
                <w:rFonts w:ascii="Times New Roman" w:eastAsia="Times New Roman" w:hAnsi="Times New Roman"/>
                <w:sz w:val="28"/>
                <w:szCs w:val="28"/>
              </w:rPr>
              <w:t>7%</w:t>
            </w:r>
          </w:p>
        </w:tc>
      </w:tr>
    </w:tbl>
    <w:p w:rsidR="00C67323" w:rsidRPr="00C67323" w:rsidRDefault="00C67323" w:rsidP="00CC4455">
      <w:pPr>
        <w:pStyle w:val="a3"/>
        <w:shd w:val="clear" w:color="auto" w:fill="FFFFFF"/>
        <w:spacing w:before="0" w:beforeAutospacing="0" w:after="0" w:afterAutospacing="0"/>
        <w:ind w:firstLine="708"/>
        <w:jc w:val="both"/>
        <w:rPr>
          <w:rStyle w:val="c0"/>
          <w:color w:val="00B050"/>
        </w:rPr>
      </w:pPr>
    </w:p>
    <w:p w:rsidR="00C67323" w:rsidRPr="00982A73" w:rsidRDefault="00C67323" w:rsidP="00982A73">
      <w:pPr>
        <w:pStyle w:val="a7"/>
        <w:ind w:firstLine="851"/>
        <w:rPr>
          <w:sz w:val="24"/>
          <w:szCs w:val="24"/>
        </w:rPr>
      </w:pPr>
      <w:r w:rsidRPr="00982A73">
        <w:rPr>
          <w:sz w:val="24"/>
          <w:szCs w:val="24"/>
        </w:rPr>
        <w:t xml:space="preserve">Как видно из таблицы, в текущем году количество 5-классников с негативным отношением к школе, у которых выражена школьная </w:t>
      </w:r>
      <w:proofErr w:type="spellStart"/>
      <w:r w:rsidRPr="00982A73">
        <w:rPr>
          <w:sz w:val="24"/>
          <w:szCs w:val="24"/>
        </w:rPr>
        <w:t>дезадаптация</w:t>
      </w:r>
      <w:proofErr w:type="spellEnd"/>
      <w:r w:rsidRPr="00982A73">
        <w:rPr>
          <w:sz w:val="24"/>
          <w:szCs w:val="24"/>
        </w:rPr>
        <w:t>, увеличилось до 22 человек и составляет 12%. Это на 8% больше, чем в прошлом году.</w:t>
      </w:r>
    </w:p>
    <w:p w:rsidR="00C67323" w:rsidRPr="00982A73" w:rsidRDefault="00C67323" w:rsidP="00982A73">
      <w:pPr>
        <w:pStyle w:val="a7"/>
        <w:ind w:firstLine="851"/>
        <w:rPr>
          <w:sz w:val="24"/>
          <w:szCs w:val="24"/>
        </w:rPr>
      </w:pPr>
      <w:r w:rsidRPr="00982A73">
        <w:rPr>
          <w:sz w:val="24"/>
          <w:szCs w:val="24"/>
        </w:rPr>
        <w:t xml:space="preserve">Количество детей с низким уровнем мотивационной сферы составляет 25% (на 11% меньше, чем в прошлом году). </w:t>
      </w:r>
    </w:p>
    <w:p w:rsidR="00C67323" w:rsidRPr="00982A73" w:rsidRDefault="00C67323" w:rsidP="00982A73">
      <w:pPr>
        <w:pStyle w:val="a7"/>
        <w:ind w:firstLine="851"/>
        <w:rPr>
          <w:sz w:val="24"/>
          <w:szCs w:val="24"/>
        </w:rPr>
      </w:pPr>
      <w:r w:rsidRPr="00982A73">
        <w:rPr>
          <w:sz w:val="24"/>
          <w:szCs w:val="24"/>
        </w:rPr>
        <w:t xml:space="preserve">Отсюда следует, что число детей, которые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составляет 37%, что на 3% меньше прошлогодних показателей. </w:t>
      </w:r>
    </w:p>
    <w:p w:rsidR="00C67323" w:rsidRPr="00982A73" w:rsidRDefault="00C67323" w:rsidP="00982A73">
      <w:pPr>
        <w:pStyle w:val="a7"/>
        <w:ind w:firstLine="851"/>
        <w:rPr>
          <w:sz w:val="24"/>
          <w:szCs w:val="24"/>
        </w:rPr>
      </w:pPr>
      <w:r w:rsidRPr="00982A73">
        <w:rPr>
          <w:sz w:val="24"/>
          <w:szCs w:val="24"/>
        </w:rPr>
        <w:t xml:space="preserve">Внешняя мотивация выражена у 33% пятиклассников. Этот показатель на 1% выше данных прошлого года. У таких детей положительное отношение к школе, но школа привлекает их </w:t>
      </w:r>
      <w:proofErr w:type="spellStart"/>
      <w:r w:rsidRPr="00982A73">
        <w:rPr>
          <w:sz w:val="24"/>
          <w:szCs w:val="24"/>
        </w:rPr>
        <w:t>внеучебной</w:t>
      </w:r>
      <w:proofErr w:type="spellEnd"/>
      <w:r w:rsidRPr="00982A73">
        <w:rPr>
          <w:sz w:val="24"/>
          <w:szCs w:val="24"/>
        </w:rPr>
        <w:t xml:space="preserve"> деятельностью. Им нравится ощущать себя учениками, иметь красивый портфель, пенал, тетради. Познавательные мотивы у таких детей сформированы в меньшей степени, и учебный процесс их мало привлекает. Эти дети достаточно благополучно чувствуют себя в школе, но для них приоритетная сторона – общение. </w:t>
      </w:r>
    </w:p>
    <w:p w:rsidR="00C67323" w:rsidRPr="00982A73" w:rsidRDefault="00C67323" w:rsidP="00982A73">
      <w:pPr>
        <w:pStyle w:val="a7"/>
        <w:ind w:firstLine="851"/>
        <w:rPr>
          <w:sz w:val="24"/>
          <w:szCs w:val="24"/>
        </w:rPr>
      </w:pPr>
      <w:r w:rsidRPr="00982A73">
        <w:rPr>
          <w:sz w:val="24"/>
          <w:szCs w:val="24"/>
        </w:rPr>
        <w:t xml:space="preserve">Хорошая школьная мотивация выявлена у 23% детей, что на 3% больше, чем показатели предыдущего года. Анкетирование показало, что такие учащиеся успешно справляются с учебной деятельностью. При ответах на вопросы проявляют меньшую зависимость от жестких требований и норм. Подобный уровень мотивации является средней нормой. </w:t>
      </w:r>
    </w:p>
    <w:p w:rsidR="00C67323" w:rsidRPr="00982A73" w:rsidRDefault="00C67323" w:rsidP="00982A73">
      <w:pPr>
        <w:pStyle w:val="a7"/>
        <w:ind w:firstLine="851"/>
        <w:rPr>
          <w:sz w:val="24"/>
          <w:szCs w:val="24"/>
        </w:rPr>
      </w:pPr>
      <w:r w:rsidRPr="00982A73">
        <w:rPr>
          <w:sz w:val="24"/>
          <w:szCs w:val="24"/>
        </w:rPr>
        <w:t>Максимально высокий уровень мотивации наблюдается у 7% учащихся, что на 1% ниже показателей прошлого года. Такие дети отличаются наличием высоких познавательных мотивов, стремлением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w:t>
      </w:r>
    </w:p>
    <w:p w:rsidR="00CC4455" w:rsidRPr="00982A73" w:rsidRDefault="00CC4455" w:rsidP="00982A73">
      <w:pPr>
        <w:pStyle w:val="a7"/>
        <w:ind w:firstLine="851"/>
        <w:rPr>
          <w:sz w:val="24"/>
          <w:szCs w:val="24"/>
        </w:rPr>
      </w:pPr>
      <w:r w:rsidRPr="00982A73">
        <w:rPr>
          <w:rStyle w:val="c0"/>
          <w:sz w:val="24"/>
          <w:szCs w:val="24"/>
        </w:rPr>
        <w:t xml:space="preserve">В качестве предложений были обозначены следующие: </w:t>
      </w:r>
      <w:r w:rsidRPr="00982A73">
        <w:rPr>
          <w:sz w:val="24"/>
          <w:szCs w:val="24"/>
        </w:rPr>
        <w:t xml:space="preserve">учителям-предметникам эффективнее внедрять методики, направленные на развитие учебной мотивации учеников, деятельностный подход в образовательный процесс, осуществлять поурочное планирование с учетом возрастных особенностей; продумать использование ИКТ, с тем, чтобы разнообразить и активизировать учебную активность, сделать ее более интересной; создавать в классах </w:t>
      </w:r>
      <w:proofErr w:type="spellStart"/>
      <w:r w:rsidRPr="00982A73">
        <w:rPr>
          <w:sz w:val="24"/>
          <w:szCs w:val="24"/>
        </w:rPr>
        <w:t>здоровьесберегающую</w:t>
      </w:r>
      <w:proofErr w:type="spellEnd"/>
      <w:r w:rsidRPr="00982A73">
        <w:rPr>
          <w:sz w:val="24"/>
          <w:szCs w:val="24"/>
        </w:rPr>
        <w:t xml:space="preserve"> атмосферу урока, в системе проводить физкультминутки, минутки здоровья, способствующие утомляемости и повышению работоспособности учащихся; при планировании  урока выбирать наиболее оптимальное для домашнего задания время; классным руководителям продолжить работу  по формированию классного коллектива.</w:t>
      </w:r>
    </w:p>
    <w:p w:rsidR="00CC4455" w:rsidRPr="00982A73" w:rsidRDefault="00CC4455" w:rsidP="00982A73">
      <w:pPr>
        <w:pStyle w:val="a7"/>
        <w:ind w:firstLine="851"/>
        <w:rPr>
          <w:sz w:val="24"/>
          <w:szCs w:val="24"/>
        </w:rPr>
      </w:pPr>
      <w:r w:rsidRPr="00982A73">
        <w:rPr>
          <w:sz w:val="24"/>
          <w:szCs w:val="24"/>
        </w:rPr>
        <w:t xml:space="preserve">Среди проблем следует обозначить необходимость корректировки инструментария по оценке сформированности </w:t>
      </w:r>
      <w:proofErr w:type="spellStart"/>
      <w:r w:rsidRPr="00982A73">
        <w:rPr>
          <w:sz w:val="24"/>
          <w:szCs w:val="24"/>
        </w:rPr>
        <w:t>метапредметных</w:t>
      </w:r>
      <w:proofErr w:type="spellEnd"/>
      <w:r w:rsidRPr="00982A73">
        <w:rPr>
          <w:sz w:val="24"/>
          <w:szCs w:val="24"/>
        </w:rPr>
        <w:t xml:space="preserve"> и личностных результатов у учащихся. В связи с чем, администрации, руководителям ШМО необходимо продолжить сопровождение учащихся с ОВЗ в ходе образовательного процесса, индивидуализировать его, отразив необходимые условия в рабочих программах. Учителям начальных классов, учителям предметникам необходимо направить учащихся, которые были обозначены на педсовете в декабре </w:t>
      </w:r>
      <w:r w:rsidR="004A3D46" w:rsidRPr="00982A73">
        <w:rPr>
          <w:sz w:val="24"/>
          <w:szCs w:val="24"/>
        </w:rPr>
        <w:t>202</w:t>
      </w:r>
      <w:r w:rsidR="00BD4FC1" w:rsidRPr="00982A73">
        <w:rPr>
          <w:sz w:val="24"/>
          <w:szCs w:val="24"/>
        </w:rPr>
        <w:t>1</w:t>
      </w:r>
      <w:r w:rsidRPr="00982A73">
        <w:rPr>
          <w:sz w:val="24"/>
          <w:szCs w:val="24"/>
        </w:rPr>
        <w:t>г. как слабоуспевающие, на ПМПК.</w:t>
      </w:r>
    </w:p>
    <w:p w:rsidR="00F468C5" w:rsidRPr="00051FDE" w:rsidRDefault="00F468C5" w:rsidP="00982A73">
      <w:pPr>
        <w:spacing w:line="240" w:lineRule="auto"/>
        <w:ind w:firstLine="851"/>
        <w:contextualSpacing/>
        <w:jc w:val="both"/>
        <w:rPr>
          <w:rFonts w:ascii="Times New Roman" w:hAnsi="Times New Roman"/>
          <w:sz w:val="24"/>
          <w:szCs w:val="24"/>
        </w:rPr>
      </w:pPr>
      <w:r w:rsidRPr="00051FDE">
        <w:rPr>
          <w:rFonts w:ascii="Times New Roman" w:hAnsi="Times New Roman"/>
          <w:sz w:val="24"/>
          <w:szCs w:val="24"/>
        </w:rPr>
        <w:lastRenderedPageBreak/>
        <w:t>Мониторинг адаптации учащихся 10-х классов выглядит</w:t>
      </w:r>
      <w:r w:rsidR="001C286B" w:rsidRPr="00051FDE">
        <w:rPr>
          <w:rFonts w:ascii="Times New Roman" w:hAnsi="Times New Roman"/>
          <w:sz w:val="24"/>
          <w:szCs w:val="24"/>
        </w:rPr>
        <w:t xml:space="preserve"> следующим </w:t>
      </w:r>
      <w:r w:rsidR="0038695B" w:rsidRPr="00051FDE">
        <w:rPr>
          <w:rFonts w:ascii="Times New Roman" w:hAnsi="Times New Roman"/>
          <w:sz w:val="24"/>
          <w:szCs w:val="24"/>
        </w:rPr>
        <w:t>образом: большинство учащихся (4</w:t>
      </w:r>
      <w:r w:rsidR="00A34E40" w:rsidRPr="00051FDE">
        <w:rPr>
          <w:rFonts w:ascii="Times New Roman" w:hAnsi="Times New Roman"/>
          <w:sz w:val="24"/>
          <w:szCs w:val="24"/>
        </w:rPr>
        <w:t>9</w:t>
      </w:r>
      <w:r w:rsidRPr="00051FDE">
        <w:rPr>
          <w:rFonts w:ascii="Times New Roman" w:hAnsi="Times New Roman"/>
          <w:sz w:val="24"/>
          <w:szCs w:val="24"/>
        </w:rPr>
        <w:t>%), проявивших уровень привлекательности выше среднего, выражают свое отношение к классу как отличное, определяют свое позитивное отношение к школе, показывают собственную принадлежность к коллективу через участие в большинстве коллективных дел и заинтересованность в сохранении коллектива. Ряд учащихся 10х класс</w:t>
      </w:r>
      <w:r w:rsidR="001C286B" w:rsidRPr="00051FDE">
        <w:rPr>
          <w:rFonts w:ascii="Times New Roman" w:hAnsi="Times New Roman"/>
          <w:sz w:val="24"/>
          <w:szCs w:val="24"/>
        </w:rPr>
        <w:t>ов (</w:t>
      </w:r>
      <w:r w:rsidR="00A34E40" w:rsidRPr="00051FDE">
        <w:rPr>
          <w:rFonts w:ascii="Times New Roman" w:hAnsi="Times New Roman"/>
          <w:sz w:val="24"/>
          <w:szCs w:val="24"/>
        </w:rPr>
        <w:t>43</w:t>
      </w:r>
      <w:r w:rsidRPr="00051FDE">
        <w:rPr>
          <w:rFonts w:ascii="Times New Roman" w:hAnsi="Times New Roman"/>
          <w:sz w:val="24"/>
          <w:szCs w:val="24"/>
        </w:rPr>
        <w:t>%), показавших высокий уровень привлекательности, определяют отношения друг с другом как отличные, проявляя высокий уровень мотивации к учебной деятельности, также у учащихся складываются позитивные отношения с педагогами школы. В основном каждый ученик чувствует себя членом коллектива, дорожит им. Небольшая ч</w:t>
      </w:r>
      <w:r w:rsidR="001C286B" w:rsidRPr="00051FDE">
        <w:rPr>
          <w:rFonts w:ascii="Times New Roman" w:hAnsi="Times New Roman"/>
          <w:sz w:val="24"/>
          <w:szCs w:val="24"/>
        </w:rPr>
        <w:t>асть учащихся данных классов (</w:t>
      </w:r>
      <w:r w:rsidR="00A34E40" w:rsidRPr="00051FDE">
        <w:rPr>
          <w:rFonts w:ascii="Times New Roman" w:hAnsi="Times New Roman"/>
          <w:sz w:val="24"/>
          <w:szCs w:val="24"/>
        </w:rPr>
        <w:t>8</w:t>
      </w:r>
      <w:r w:rsidRPr="00051FDE">
        <w:rPr>
          <w:rFonts w:ascii="Times New Roman" w:hAnsi="Times New Roman"/>
          <w:sz w:val="24"/>
          <w:szCs w:val="24"/>
        </w:rPr>
        <w:t>%) показывают, что отношения в классе между детьми и педагогами сложились обычные, либо несколько хуже, чем они хотели, выражают недостаточность организации дел в классе в отношении учебы, определяют свое участие лишь в некоторых коллективных делах. Низкий уровень привлекательности не выявлен.</w:t>
      </w:r>
    </w:p>
    <w:p w:rsidR="00F468C5" w:rsidRPr="0038695B" w:rsidRDefault="00F468C5" w:rsidP="00F468C5">
      <w:pPr>
        <w:spacing w:after="0" w:line="240" w:lineRule="auto"/>
        <w:ind w:firstLine="708"/>
        <w:jc w:val="both"/>
        <w:rPr>
          <w:rFonts w:ascii="Times New Roman" w:hAnsi="Times New Roman"/>
          <w:sz w:val="24"/>
          <w:szCs w:val="24"/>
        </w:rPr>
      </w:pPr>
      <w:r w:rsidRPr="0038695B">
        <w:rPr>
          <w:rFonts w:ascii="Times New Roman" w:hAnsi="Times New Roman"/>
          <w:sz w:val="24"/>
          <w:szCs w:val="24"/>
        </w:rPr>
        <w:t xml:space="preserve">Развитие условий внутренней системы качества образования позволило обеспечить большинству учащихся 4, 9, 11 классов образовательный результат. </w:t>
      </w:r>
    </w:p>
    <w:p w:rsidR="00982A73" w:rsidRDefault="00982A73" w:rsidP="00C17058">
      <w:pPr>
        <w:spacing w:after="0" w:line="240" w:lineRule="auto"/>
        <w:ind w:firstLine="708"/>
        <w:contextualSpacing/>
        <w:jc w:val="center"/>
        <w:rPr>
          <w:rFonts w:ascii="Times New Roman" w:hAnsi="Times New Roman"/>
          <w:b/>
          <w:sz w:val="24"/>
          <w:szCs w:val="24"/>
        </w:rPr>
      </w:pPr>
    </w:p>
    <w:p w:rsidR="00F468C5" w:rsidRPr="0038695B" w:rsidRDefault="00C17058" w:rsidP="00C17058">
      <w:pPr>
        <w:spacing w:after="0" w:line="240" w:lineRule="auto"/>
        <w:ind w:firstLine="708"/>
        <w:contextualSpacing/>
        <w:jc w:val="center"/>
        <w:rPr>
          <w:rFonts w:ascii="Times New Roman" w:hAnsi="Times New Roman"/>
          <w:b/>
          <w:sz w:val="24"/>
          <w:szCs w:val="24"/>
        </w:rPr>
      </w:pPr>
      <w:r w:rsidRPr="0038695B">
        <w:rPr>
          <w:rFonts w:ascii="Times New Roman" w:hAnsi="Times New Roman"/>
          <w:b/>
          <w:sz w:val="24"/>
          <w:szCs w:val="24"/>
        </w:rPr>
        <w:t>Анализ проявления учащимися 1-9</w:t>
      </w:r>
      <w:r w:rsidR="00F468C5" w:rsidRPr="0038695B">
        <w:rPr>
          <w:rFonts w:ascii="Times New Roman" w:hAnsi="Times New Roman"/>
          <w:b/>
          <w:sz w:val="24"/>
          <w:szCs w:val="24"/>
        </w:rPr>
        <w:t xml:space="preserve"> классов </w:t>
      </w:r>
      <w:proofErr w:type="spellStart"/>
      <w:r w:rsidR="00F468C5" w:rsidRPr="0038695B">
        <w:rPr>
          <w:rFonts w:ascii="Times New Roman" w:hAnsi="Times New Roman"/>
          <w:b/>
          <w:sz w:val="24"/>
          <w:szCs w:val="24"/>
        </w:rPr>
        <w:t>метапредметных</w:t>
      </w:r>
      <w:proofErr w:type="spellEnd"/>
      <w:r w:rsidR="00F468C5" w:rsidRPr="0038695B">
        <w:rPr>
          <w:rFonts w:ascii="Times New Roman" w:hAnsi="Times New Roman"/>
          <w:b/>
          <w:sz w:val="24"/>
          <w:szCs w:val="24"/>
        </w:rPr>
        <w:t xml:space="preserve"> результатов продемонстрирован в таблице ниже.</w:t>
      </w:r>
    </w:p>
    <w:p w:rsidR="00C17058" w:rsidRPr="0038695B" w:rsidRDefault="00C17058" w:rsidP="00C17058">
      <w:pPr>
        <w:spacing w:after="0" w:line="240" w:lineRule="auto"/>
        <w:ind w:firstLine="708"/>
        <w:contextualSpacing/>
        <w:jc w:val="both"/>
        <w:rPr>
          <w:rFonts w:ascii="Times New Roman" w:hAnsi="Times New Roman"/>
          <w:b/>
          <w:sz w:val="24"/>
          <w:szCs w:val="24"/>
        </w:rPr>
      </w:pPr>
    </w:p>
    <w:tbl>
      <w:tblPr>
        <w:tblW w:w="8841" w:type="dxa"/>
        <w:jc w:val="center"/>
        <w:tblLook w:val="04A0" w:firstRow="1" w:lastRow="0" w:firstColumn="1" w:lastColumn="0" w:noHBand="0" w:noVBand="1"/>
      </w:tblPr>
      <w:tblGrid>
        <w:gridCol w:w="960"/>
        <w:gridCol w:w="1713"/>
        <w:gridCol w:w="1078"/>
        <w:gridCol w:w="1342"/>
        <w:gridCol w:w="917"/>
        <w:gridCol w:w="953"/>
        <w:gridCol w:w="917"/>
        <w:gridCol w:w="953"/>
        <w:gridCol w:w="8"/>
      </w:tblGrid>
      <w:tr w:rsidR="008077B0" w:rsidRPr="0038695B" w:rsidTr="0066768B">
        <w:trPr>
          <w:trHeight w:val="300"/>
          <w:jc w:val="center"/>
        </w:trPr>
        <w:tc>
          <w:tcPr>
            <w:tcW w:w="960" w:type="dxa"/>
            <w:vMerge w:val="restart"/>
            <w:tcBorders>
              <w:top w:val="single" w:sz="8" w:space="0" w:color="auto"/>
              <w:left w:val="single" w:sz="8" w:space="0" w:color="auto"/>
              <w:bottom w:val="single" w:sz="4" w:space="0" w:color="000000"/>
              <w:right w:val="single" w:sz="4" w:space="0" w:color="auto"/>
            </w:tcBorders>
            <w:shd w:val="clear" w:color="auto" w:fill="auto"/>
            <w:noWrap/>
            <w:vAlign w:val="bottom"/>
            <w:hideMark/>
          </w:tcPr>
          <w:p w:rsidR="00C17058" w:rsidRPr="0038695B" w:rsidRDefault="00C17058"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Класс</w:t>
            </w:r>
          </w:p>
        </w:tc>
        <w:tc>
          <w:tcPr>
            <w:tcW w:w="1713" w:type="dxa"/>
            <w:vMerge w:val="restart"/>
            <w:tcBorders>
              <w:top w:val="single" w:sz="8" w:space="0" w:color="auto"/>
              <w:left w:val="single" w:sz="4" w:space="0" w:color="auto"/>
              <w:bottom w:val="single" w:sz="4" w:space="0" w:color="000000"/>
              <w:right w:val="single" w:sz="4" w:space="0" w:color="auto"/>
            </w:tcBorders>
            <w:shd w:val="clear" w:color="auto" w:fill="auto"/>
            <w:hideMark/>
          </w:tcPr>
          <w:p w:rsidR="00C17058" w:rsidRPr="0038695B" w:rsidRDefault="00C17058"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Всего обучающихся</w:t>
            </w:r>
          </w:p>
        </w:tc>
        <w:tc>
          <w:tcPr>
            <w:tcW w:w="6168" w:type="dxa"/>
            <w:gridSpan w:val="7"/>
            <w:tcBorders>
              <w:top w:val="single" w:sz="8" w:space="0" w:color="auto"/>
              <w:left w:val="nil"/>
              <w:bottom w:val="single" w:sz="4" w:space="0" w:color="auto"/>
              <w:right w:val="single" w:sz="4" w:space="0" w:color="000000"/>
            </w:tcBorders>
            <w:shd w:val="clear" w:color="auto" w:fill="auto"/>
            <w:noWrap/>
            <w:vAlign w:val="bottom"/>
            <w:hideMark/>
          </w:tcPr>
          <w:p w:rsidR="00C17058" w:rsidRPr="0038695B" w:rsidRDefault="00C17058"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 xml:space="preserve">Качество освоения </w:t>
            </w:r>
            <w:proofErr w:type="spellStart"/>
            <w:r w:rsidRPr="0038695B">
              <w:rPr>
                <w:rFonts w:ascii="Times New Roman" w:eastAsia="Times New Roman" w:hAnsi="Times New Roman"/>
                <w:b/>
                <w:sz w:val="24"/>
                <w:szCs w:val="24"/>
                <w:lang w:eastAsia="ru-RU"/>
              </w:rPr>
              <w:t>метапредметных</w:t>
            </w:r>
            <w:proofErr w:type="spellEnd"/>
            <w:r w:rsidRPr="0038695B">
              <w:rPr>
                <w:rFonts w:ascii="Times New Roman" w:eastAsia="Times New Roman" w:hAnsi="Times New Roman"/>
                <w:b/>
                <w:sz w:val="24"/>
                <w:szCs w:val="24"/>
                <w:lang w:eastAsia="ru-RU"/>
              </w:rPr>
              <w:t xml:space="preserve"> результатов</w:t>
            </w:r>
          </w:p>
        </w:tc>
      </w:tr>
      <w:tr w:rsidR="008077B0" w:rsidRPr="0038695B" w:rsidTr="0066768B">
        <w:trPr>
          <w:trHeight w:val="300"/>
          <w:jc w:val="center"/>
        </w:trPr>
        <w:tc>
          <w:tcPr>
            <w:tcW w:w="960" w:type="dxa"/>
            <w:vMerge/>
            <w:tcBorders>
              <w:top w:val="single" w:sz="8" w:space="0" w:color="auto"/>
              <w:left w:val="single" w:sz="8" w:space="0" w:color="auto"/>
              <w:bottom w:val="single" w:sz="4" w:space="0" w:color="000000"/>
              <w:right w:val="single" w:sz="4" w:space="0" w:color="auto"/>
            </w:tcBorders>
            <w:vAlign w:val="center"/>
            <w:hideMark/>
          </w:tcPr>
          <w:p w:rsidR="00C17058" w:rsidRPr="0038695B" w:rsidRDefault="00C17058" w:rsidP="00C17058">
            <w:pPr>
              <w:spacing w:after="0" w:line="240" w:lineRule="auto"/>
              <w:contextualSpacing/>
              <w:rPr>
                <w:rFonts w:ascii="Times New Roman" w:eastAsia="Times New Roman" w:hAnsi="Times New Roman"/>
                <w:b/>
                <w:sz w:val="24"/>
                <w:szCs w:val="24"/>
                <w:lang w:eastAsia="ru-RU"/>
              </w:rPr>
            </w:pPr>
          </w:p>
        </w:tc>
        <w:tc>
          <w:tcPr>
            <w:tcW w:w="1713" w:type="dxa"/>
            <w:vMerge/>
            <w:tcBorders>
              <w:top w:val="single" w:sz="8" w:space="0" w:color="auto"/>
              <w:left w:val="single" w:sz="4" w:space="0" w:color="auto"/>
              <w:bottom w:val="single" w:sz="4" w:space="0" w:color="000000"/>
              <w:right w:val="single" w:sz="4" w:space="0" w:color="auto"/>
            </w:tcBorders>
            <w:vAlign w:val="center"/>
            <w:hideMark/>
          </w:tcPr>
          <w:p w:rsidR="00C17058" w:rsidRPr="0038695B" w:rsidRDefault="00C17058" w:rsidP="00C17058">
            <w:pPr>
              <w:spacing w:after="0" w:line="240" w:lineRule="auto"/>
              <w:contextualSpacing/>
              <w:rPr>
                <w:rFonts w:ascii="Times New Roman" w:eastAsia="Times New Roman" w:hAnsi="Times New Roman"/>
                <w:b/>
                <w:sz w:val="24"/>
                <w:szCs w:val="24"/>
                <w:lang w:eastAsia="ru-RU"/>
              </w:rPr>
            </w:pPr>
          </w:p>
        </w:tc>
        <w:tc>
          <w:tcPr>
            <w:tcW w:w="6168" w:type="dxa"/>
            <w:gridSpan w:val="7"/>
            <w:tcBorders>
              <w:top w:val="single" w:sz="4" w:space="0" w:color="auto"/>
              <w:left w:val="nil"/>
              <w:bottom w:val="single" w:sz="4" w:space="0" w:color="auto"/>
              <w:right w:val="single" w:sz="4" w:space="0" w:color="000000"/>
            </w:tcBorders>
            <w:shd w:val="clear" w:color="auto" w:fill="auto"/>
            <w:noWrap/>
            <w:vAlign w:val="bottom"/>
            <w:hideMark/>
          </w:tcPr>
          <w:p w:rsidR="00C17058" w:rsidRPr="0038695B" w:rsidRDefault="00C17058"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регулятивных</w:t>
            </w:r>
          </w:p>
        </w:tc>
      </w:tr>
      <w:tr w:rsidR="008077B0" w:rsidRPr="0038695B" w:rsidTr="0066768B">
        <w:trPr>
          <w:gridAfter w:val="1"/>
          <w:wAfter w:w="8" w:type="dxa"/>
          <w:trHeight w:val="615"/>
          <w:jc w:val="center"/>
        </w:trPr>
        <w:tc>
          <w:tcPr>
            <w:tcW w:w="960" w:type="dxa"/>
            <w:vMerge/>
            <w:tcBorders>
              <w:top w:val="single" w:sz="8" w:space="0" w:color="auto"/>
              <w:left w:val="single" w:sz="8" w:space="0" w:color="auto"/>
              <w:bottom w:val="single" w:sz="4" w:space="0" w:color="000000"/>
              <w:right w:val="single" w:sz="4" w:space="0" w:color="auto"/>
            </w:tcBorders>
            <w:vAlign w:val="center"/>
            <w:hideMark/>
          </w:tcPr>
          <w:p w:rsidR="00C17058" w:rsidRPr="0038695B" w:rsidRDefault="00C17058" w:rsidP="00C17058">
            <w:pPr>
              <w:spacing w:after="0" w:line="240" w:lineRule="auto"/>
              <w:contextualSpacing/>
              <w:rPr>
                <w:rFonts w:ascii="Times New Roman" w:eastAsia="Times New Roman" w:hAnsi="Times New Roman"/>
                <w:b/>
                <w:sz w:val="24"/>
                <w:szCs w:val="24"/>
                <w:lang w:eastAsia="ru-RU"/>
              </w:rPr>
            </w:pPr>
          </w:p>
        </w:tc>
        <w:tc>
          <w:tcPr>
            <w:tcW w:w="1713" w:type="dxa"/>
            <w:vMerge/>
            <w:tcBorders>
              <w:top w:val="single" w:sz="8" w:space="0" w:color="auto"/>
              <w:left w:val="single" w:sz="4" w:space="0" w:color="auto"/>
              <w:bottom w:val="single" w:sz="4" w:space="0" w:color="000000"/>
              <w:right w:val="single" w:sz="4" w:space="0" w:color="auto"/>
            </w:tcBorders>
            <w:vAlign w:val="center"/>
            <w:hideMark/>
          </w:tcPr>
          <w:p w:rsidR="00C17058" w:rsidRPr="0038695B" w:rsidRDefault="00C17058" w:rsidP="00C17058">
            <w:pPr>
              <w:spacing w:after="0" w:line="240" w:lineRule="auto"/>
              <w:contextualSpacing/>
              <w:rPr>
                <w:rFonts w:ascii="Times New Roman" w:eastAsia="Times New Roman" w:hAnsi="Times New Roman"/>
                <w:b/>
                <w:sz w:val="24"/>
                <w:szCs w:val="24"/>
                <w:lang w:eastAsia="ru-RU"/>
              </w:rPr>
            </w:pPr>
          </w:p>
        </w:tc>
        <w:tc>
          <w:tcPr>
            <w:tcW w:w="2420" w:type="dxa"/>
            <w:gridSpan w:val="2"/>
            <w:tcBorders>
              <w:top w:val="single" w:sz="4" w:space="0" w:color="auto"/>
              <w:left w:val="nil"/>
              <w:bottom w:val="single" w:sz="4" w:space="0" w:color="auto"/>
              <w:right w:val="single" w:sz="4" w:space="0" w:color="000000"/>
            </w:tcBorders>
            <w:shd w:val="clear" w:color="auto" w:fill="auto"/>
            <w:hideMark/>
          </w:tcPr>
          <w:p w:rsidR="00C17058" w:rsidRPr="0038695B" w:rsidRDefault="00C17058"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Базовый уровень</w:t>
            </w:r>
          </w:p>
        </w:tc>
        <w:tc>
          <w:tcPr>
            <w:tcW w:w="1870" w:type="dxa"/>
            <w:gridSpan w:val="2"/>
            <w:tcBorders>
              <w:top w:val="single" w:sz="4" w:space="0" w:color="auto"/>
              <w:left w:val="nil"/>
              <w:bottom w:val="single" w:sz="4" w:space="0" w:color="auto"/>
              <w:right w:val="single" w:sz="4" w:space="0" w:color="000000"/>
            </w:tcBorders>
            <w:shd w:val="clear" w:color="auto" w:fill="auto"/>
            <w:hideMark/>
          </w:tcPr>
          <w:p w:rsidR="00C17058" w:rsidRPr="0038695B" w:rsidRDefault="00C17058"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Повышенный уровень</w:t>
            </w:r>
          </w:p>
        </w:tc>
        <w:tc>
          <w:tcPr>
            <w:tcW w:w="1870" w:type="dxa"/>
            <w:gridSpan w:val="2"/>
            <w:tcBorders>
              <w:top w:val="single" w:sz="4" w:space="0" w:color="auto"/>
              <w:left w:val="nil"/>
              <w:bottom w:val="single" w:sz="4" w:space="0" w:color="auto"/>
              <w:right w:val="single" w:sz="4" w:space="0" w:color="000000"/>
            </w:tcBorders>
            <w:shd w:val="clear" w:color="auto" w:fill="auto"/>
            <w:hideMark/>
          </w:tcPr>
          <w:p w:rsidR="00C17058" w:rsidRPr="0038695B" w:rsidRDefault="00C17058"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Ниже базового уровня</w:t>
            </w:r>
          </w:p>
        </w:tc>
      </w:tr>
      <w:tr w:rsidR="008077B0" w:rsidRPr="0038695B" w:rsidTr="0066768B">
        <w:trPr>
          <w:gridAfter w:val="1"/>
          <w:wAfter w:w="8" w:type="dxa"/>
          <w:trHeight w:val="300"/>
          <w:jc w:val="center"/>
        </w:trPr>
        <w:tc>
          <w:tcPr>
            <w:tcW w:w="960" w:type="dxa"/>
            <w:vMerge/>
            <w:tcBorders>
              <w:top w:val="single" w:sz="8" w:space="0" w:color="auto"/>
              <w:left w:val="single" w:sz="8" w:space="0" w:color="auto"/>
              <w:bottom w:val="single" w:sz="4" w:space="0" w:color="000000"/>
              <w:right w:val="single" w:sz="4" w:space="0" w:color="auto"/>
            </w:tcBorders>
            <w:vAlign w:val="center"/>
            <w:hideMark/>
          </w:tcPr>
          <w:p w:rsidR="00C17058" w:rsidRPr="0038695B" w:rsidRDefault="00C17058" w:rsidP="00C17058">
            <w:pPr>
              <w:spacing w:after="0" w:line="240" w:lineRule="auto"/>
              <w:contextualSpacing/>
              <w:rPr>
                <w:rFonts w:ascii="Times New Roman" w:eastAsia="Times New Roman" w:hAnsi="Times New Roman"/>
                <w:b/>
                <w:sz w:val="24"/>
                <w:szCs w:val="24"/>
                <w:lang w:eastAsia="ru-RU"/>
              </w:rPr>
            </w:pPr>
          </w:p>
        </w:tc>
        <w:tc>
          <w:tcPr>
            <w:tcW w:w="1713" w:type="dxa"/>
            <w:vMerge/>
            <w:tcBorders>
              <w:top w:val="single" w:sz="8" w:space="0" w:color="auto"/>
              <w:left w:val="single" w:sz="4" w:space="0" w:color="auto"/>
              <w:bottom w:val="single" w:sz="4" w:space="0" w:color="000000"/>
              <w:right w:val="single" w:sz="4" w:space="0" w:color="auto"/>
            </w:tcBorders>
            <w:vAlign w:val="center"/>
            <w:hideMark/>
          </w:tcPr>
          <w:p w:rsidR="00C17058" w:rsidRPr="0038695B" w:rsidRDefault="00C17058" w:rsidP="00C17058">
            <w:pPr>
              <w:spacing w:after="0" w:line="240" w:lineRule="auto"/>
              <w:contextualSpacing/>
              <w:rPr>
                <w:rFonts w:ascii="Times New Roman" w:eastAsia="Times New Roman" w:hAnsi="Times New Roman"/>
                <w:b/>
                <w:sz w:val="24"/>
                <w:szCs w:val="24"/>
                <w:lang w:eastAsia="ru-RU"/>
              </w:rPr>
            </w:pPr>
          </w:p>
        </w:tc>
        <w:tc>
          <w:tcPr>
            <w:tcW w:w="1078" w:type="dxa"/>
            <w:tcBorders>
              <w:top w:val="nil"/>
              <w:left w:val="nil"/>
              <w:bottom w:val="single" w:sz="4" w:space="0" w:color="auto"/>
              <w:right w:val="single" w:sz="4" w:space="0" w:color="auto"/>
            </w:tcBorders>
            <w:shd w:val="clear" w:color="auto" w:fill="auto"/>
            <w:noWrap/>
            <w:vAlign w:val="bottom"/>
            <w:hideMark/>
          </w:tcPr>
          <w:p w:rsidR="00C17058" w:rsidRPr="0038695B" w:rsidRDefault="00C17058"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 xml:space="preserve">чел. </w:t>
            </w:r>
          </w:p>
        </w:tc>
        <w:tc>
          <w:tcPr>
            <w:tcW w:w="1342" w:type="dxa"/>
            <w:tcBorders>
              <w:top w:val="nil"/>
              <w:left w:val="nil"/>
              <w:bottom w:val="single" w:sz="4" w:space="0" w:color="auto"/>
              <w:right w:val="single" w:sz="4" w:space="0" w:color="auto"/>
            </w:tcBorders>
            <w:shd w:val="clear" w:color="auto" w:fill="auto"/>
            <w:noWrap/>
            <w:vAlign w:val="bottom"/>
            <w:hideMark/>
          </w:tcPr>
          <w:p w:rsidR="00C17058" w:rsidRPr="0038695B" w:rsidRDefault="00C17058"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w:t>
            </w:r>
          </w:p>
        </w:tc>
        <w:tc>
          <w:tcPr>
            <w:tcW w:w="917" w:type="dxa"/>
            <w:tcBorders>
              <w:top w:val="nil"/>
              <w:left w:val="nil"/>
              <w:bottom w:val="single" w:sz="4" w:space="0" w:color="auto"/>
              <w:right w:val="single" w:sz="4" w:space="0" w:color="auto"/>
            </w:tcBorders>
            <w:shd w:val="clear" w:color="auto" w:fill="auto"/>
            <w:noWrap/>
            <w:vAlign w:val="bottom"/>
            <w:hideMark/>
          </w:tcPr>
          <w:p w:rsidR="00C17058" w:rsidRPr="0038695B" w:rsidRDefault="00C17058"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 xml:space="preserve">чел. </w:t>
            </w:r>
          </w:p>
        </w:tc>
        <w:tc>
          <w:tcPr>
            <w:tcW w:w="953" w:type="dxa"/>
            <w:tcBorders>
              <w:top w:val="nil"/>
              <w:left w:val="nil"/>
              <w:bottom w:val="single" w:sz="4" w:space="0" w:color="auto"/>
              <w:right w:val="single" w:sz="4" w:space="0" w:color="auto"/>
            </w:tcBorders>
            <w:shd w:val="clear" w:color="auto" w:fill="auto"/>
            <w:noWrap/>
            <w:vAlign w:val="bottom"/>
            <w:hideMark/>
          </w:tcPr>
          <w:p w:rsidR="00C17058" w:rsidRPr="0038695B" w:rsidRDefault="00C17058"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w:t>
            </w:r>
          </w:p>
        </w:tc>
        <w:tc>
          <w:tcPr>
            <w:tcW w:w="917" w:type="dxa"/>
            <w:tcBorders>
              <w:top w:val="nil"/>
              <w:left w:val="nil"/>
              <w:bottom w:val="single" w:sz="4" w:space="0" w:color="auto"/>
              <w:right w:val="single" w:sz="4" w:space="0" w:color="auto"/>
            </w:tcBorders>
            <w:shd w:val="clear" w:color="auto" w:fill="auto"/>
            <w:noWrap/>
            <w:vAlign w:val="bottom"/>
            <w:hideMark/>
          </w:tcPr>
          <w:p w:rsidR="00C17058" w:rsidRPr="0038695B" w:rsidRDefault="00C17058"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 xml:space="preserve">чел. </w:t>
            </w:r>
          </w:p>
        </w:tc>
        <w:tc>
          <w:tcPr>
            <w:tcW w:w="953" w:type="dxa"/>
            <w:tcBorders>
              <w:top w:val="nil"/>
              <w:left w:val="nil"/>
              <w:bottom w:val="single" w:sz="4" w:space="0" w:color="auto"/>
              <w:right w:val="single" w:sz="4" w:space="0" w:color="auto"/>
            </w:tcBorders>
            <w:shd w:val="clear" w:color="auto" w:fill="auto"/>
            <w:noWrap/>
            <w:vAlign w:val="bottom"/>
            <w:hideMark/>
          </w:tcPr>
          <w:p w:rsidR="00C17058" w:rsidRPr="0038695B" w:rsidRDefault="00C17058"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w:t>
            </w:r>
          </w:p>
        </w:tc>
      </w:tr>
      <w:tr w:rsidR="00FB6175" w:rsidRPr="0038695B" w:rsidTr="00596C65">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FB6175" w:rsidRPr="0038695B" w:rsidRDefault="00FB6175" w:rsidP="00C17058">
            <w:pPr>
              <w:spacing w:after="0" w:line="240" w:lineRule="auto"/>
              <w:contextualSpacing/>
              <w:rPr>
                <w:rFonts w:ascii="Times New Roman" w:eastAsia="Times New Roman" w:hAnsi="Times New Roman"/>
                <w:sz w:val="24"/>
                <w:szCs w:val="24"/>
                <w:lang w:eastAsia="ru-RU"/>
              </w:rPr>
            </w:pPr>
            <w:r w:rsidRPr="0038695B">
              <w:rPr>
                <w:rFonts w:ascii="Times New Roman" w:eastAsia="Times New Roman" w:hAnsi="Times New Roman"/>
                <w:sz w:val="24"/>
                <w:szCs w:val="24"/>
                <w:lang w:eastAsia="ru-RU"/>
              </w:rPr>
              <w:t>1 класс</w:t>
            </w:r>
          </w:p>
        </w:tc>
        <w:tc>
          <w:tcPr>
            <w:tcW w:w="1713" w:type="dxa"/>
            <w:tcBorders>
              <w:top w:val="nil"/>
              <w:left w:val="nil"/>
              <w:bottom w:val="single" w:sz="4" w:space="0" w:color="auto"/>
              <w:right w:val="single" w:sz="4" w:space="0" w:color="auto"/>
            </w:tcBorders>
            <w:shd w:val="clear" w:color="auto" w:fill="auto"/>
            <w:noWrap/>
          </w:tcPr>
          <w:p w:rsidR="00FB6175" w:rsidRPr="0038695B" w:rsidRDefault="00961FF7" w:rsidP="00596C65">
            <w:pPr>
              <w:jc w:val="center"/>
              <w:rPr>
                <w:rFonts w:ascii="Times New Roman" w:hAnsi="Times New Roman"/>
                <w:sz w:val="24"/>
                <w:szCs w:val="24"/>
              </w:rPr>
            </w:pPr>
            <w:r>
              <w:rPr>
                <w:rFonts w:ascii="Times New Roman" w:hAnsi="Times New Roman"/>
                <w:sz w:val="24"/>
                <w:szCs w:val="24"/>
              </w:rPr>
              <w:t>219</w:t>
            </w:r>
          </w:p>
        </w:tc>
        <w:tc>
          <w:tcPr>
            <w:tcW w:w="1078" w:type="dxa"/>
            <w:tcBorders>
              <w:top w:val="nil"/>
              <w:left w:val="nil"/>
              <w:bottom w:val="single" w:sz="4" w:space="0" w:color="auto"/>
              <w:right w:val="single" w:sz="4" w:space="0" w:color="auto"/>
            </w:tcBorders>
            <w:shd w:val="clear" w:color="auto" w:fill="auto"/>
            <w:noWrap/>
          </w:tcPr>
          <w:p w:rsidR="00FB6175" w:rsidRPr="0038695B" w:rsidRDefault="00961FF7" w:rsidP="00596C65">
            <w:pPr>
              <w:jc w:val="center"/>
              <w:rPr>
                <w:rFonts w:ascii="Times New Roman" w:hAnsi="Times New Roman"/>
                <w:sz w:val="24"/>
                <w:szCs w:val="24"/>
              </w:rPr>
            </w:pPr>
            <w:r>
              <w:rPr>
                <w:rFonts w:ascii="Times New Roman" w:hAnsi="Times New Roman"/>
                <w:sz w:val="24"/>
                <w:szCs w:val="24"/>
              </w:rPr>
              <w:t>129</w:t>
            </w:r>
          </w:p>
        </w:tc>
        <w:tc>
          <w:tcPr>
            <w:tcW w:w="1342" w:type="dxa"/>
            <w:tcBorders>
              <w:top w:val="nil"/>
              <w:left w:val="nil"/>
              <w:bottom w:val="single" w:sz="4" w:space="0" w:color="auto"/>
              <w:right w:val="single" w:sz="4" w:space="0" w:color="auto"/>
            </w:tcBorders>
            <w:shd w:val="clear" w:color="auto" w:fill="auto"/>
            <w:noWrap/>
          </w:tcPr>
          <w:p w:rsidR="00FB6175" w:rsidRPr="0038695B" w:rsidRDefault="00961FF7" w:rsidP="00596C65">
            <w:pPr>
              <w:jc w:val="center"/>
              <w:rPr>
                <w:rFonts w:ascii="Times New Roman" w:hAnsi="Times New Roman"/>
                <w:sz w:val="24"/>
                <w:szCs w:val="24"/>
              </w:rPr>
            </w:pPr>
            <w:r>
              <w:rPr>
                <w:rFonts w:ascii="Times New Roman" w:hAnsi="Times New Roman"/>
                <w:sz w:val="24"/>
                <w:szCs w:val="24"/>
              </w:rPr>
              <w:t>59</w:t>
            </w:r>
          </w:p>
        </w:tc>
        <w:tc>
          <w:tcPr>
            <w:tcW w:w="917" w:type="dxa"/>
            <w:tcBorders>
              <w:top w:val="nil"/>
              <w:left w:val="nil"/>
              <w:bottom w:val="single" w:sz="4" w:space="0" w:color="auto"/>
              <w:right w:val="single" w:sz="4" w:space="0" w:color="auto"/>
            </w:tcBorders>
            <w:shd w:val="clear" w:color="auto" w:fill="auto"/>
            <w:noWrap/>
          </w:tcPr>
          <w:p w:rsidR="00FB6175" w:rsidRPr="0038695B" w:rsidRDefault="00961FF7" w:rsidP="00596C65">
            <w:pPr>
              <w:jc w:val="center"/>
              <w:rPr>
                <w:rFonts w:ascii="Times New Roman" w:hAnsi="Times New Roman"/>
                <w:sz w:val="24"/>
                <w:szCs w:val="24"/>
              </w:rPr>
            </w:pPr>
            <w:r>
              <w:rPr>
                <w:rFonts w:ascii="Times New Roman" w:hAnsi="Times New Roman"/>
                <w:sz w:val="24"/>
                <w:szCs w:val="24"/>
              </w:rPr>
              <w:t>80</w:t>
            </w:r>
          </w:p>
        </w:tc>
        <w:tc>
          <w:tcPr>
            <w:tcW w:w="953" w:type="dxa"/>
            <w:tcBorders>
              <w:top w:val="nil"/>
              <w:left w:val="nil"/>
              <w:bottom w:val="single" w:sz="4" w:space="0" w:color="auto"/>
              <w:right w:val="single" w:sz="4" w:space="0" w:color="auto"/>
            </w:tcBorders>
            <w:shd w:val="clear" w:color="auto" w:fill="auto"/>
            <w:noWrap/>
          </w:tcPr>
          <w:p w:rsidR="00FB6175" w:rsidRPr="0038695B" w:rsidRDefault="00961FF7" w:rsidP="00596C65">
            <w:pPr>
              <w:jc w:val="center"/>
              <w:rPr>
                <w:rFonts w:ascii="Times New Roman" w:hAnsi="Times New Roman"/>
                <w:sz w:val="24"/>
                <w:szCs w:val="24"/>
              </w:rPr>
            </w:pPr>
            <w:r>
              <w:rPr>
                <w:rFonts w:ascii="Times New Roman" w:hAnsi="Times New Roman"/>
                <w:sz w:val="24"/>
                <w:szCs w:val="24"/>
              </w:rPr>
              <w:t>37</w:t>
            </w:r>
          </w:p>
        </w:tc>
        <w:tc>
          <w:tcPr>
            <w:tcW w:w="917" w:type="dxa"/>
            <w:tcBorders>
              <w:top w:val="nil"/>
              <w:left w:val="nil"/>
              <w:bottom w:val="single" w:sz="4" w:space="0" w:color="auto"/>
              <w:right w:val="single" w:sz="4" w:space="0" w:color="auto"/>
            </w:tcBorders>
            <w:shd w:val="clear" w:color="auto" w:fill="auto"/>
            <w:noWrap/>
          </w:tcPr>
          <w:p w:rsidR="00FB6175" w:rsidRPr="0038695B" w:rsidRDefault="00961FF7" w:rsidP="00596C65">
            <w:pPr>
              <w:jc w:val="center"/>
              <w:rPr>
                <w:rFonts w:ascii="Times New Roman" w:hAnsi="Times New Roman"/>
                <w:sz w:val="24"/>
                <w:szCs w:val="24"/>
              </w:rPr>
            </w:pPr>
            <w:r>
              <w:rPr>
                <w:rFonts w:ascii="Times New Roman" w:hAnsi="Times New Roman"/>
                <w:sz w:val="24"/>
                <w:szCs w:val="24"/>
              </w:rPr>
              <w:t>10</w:t>
            </w:r>
          </w:p>
        </w:tc>
        <w:tc>
          <w:tcPr>
            <w:tcW w:w="953" w:type="dxa"/>
            <w:tcBorders>
              <w:top w:val="nil"/>
              <w:left w:val="nil"/>
              <w:bottom w:val="single" w:sz="4" w:space="0" w:color="auto"/>
              <w:right w:val="single" w:sz="4" w:space="0" w:color="auto"/>
            </w:tcBorders>
            <w:shd w:val="clear" w:color="auto" w:fill="auto"/>
            <w:noWrap/>
          </w:tcPr>
          <w:p w:rsidR="00FB6175" w:rsidRPr="0038695B" w:rsidRDefault="00961FF7" w:rsidP="00596C65">
            <w:pPr>
              <w:jc w:val="center"/>
              <w:rPr>
                <w:rFonts w:ascii="Times New Roman" w:hAnsi="Times New Roman"/>
                <w:sz w:val="24"/>
                <w:szCs w:val="24"/>
              </w:rPr>
            </w:pPr>
            <w:r>
              <w:rPr>
                <w:rFonts w:ascii="Times New Roman" w:hAnsi="Times New Roman"/>
                <w:sz w:val="24"/>
                <w:szCs w:val="24"/>
              </w:rPr>
              <w:t>4</w:t>
            </w:r>
          </w:p>
        </w:tc>
      </w:tr>
      <w:tr w:rsidR="00FB6175" w:rsidRPr="0038695B" w:rsidTr="00596C65">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FB6175" w:rsidRPr="0038695B" w:rsidRDefault="00FB6175" w:rsidP="00C17058">
            <w:pPr>
              <w:spacing w:after="0" w:line="240" w:lineRule="auto"/>
              <w:contextualSpacing/>
              <w:rPr>
                <w:rFonts w:ascii="Times New Roman" w:eastAsia="Times New Roman" w:hAnsi="Times New Roman"/>
                <w:sz w:val="24"/>
                <w:szCs w:val="24"/>
                <w:lang w:eastAsia="ru-RU"/>
              </w:rPr>
            </w:pPr>
            <w:r w:rsidRPr="0038695B">
              <w:rPr>
                <w:rFonts w:ascii="Times New Roman" w:eastAsia="Times New Roman" w:hAnsi="Times New Roman"/>
                <w:sz w:val="24"/>
                <w:szCs w:val="24"/>
                <w:lang w:eastAsia="ru-RU"/>
              </w:rPr>
              <w:t>2 класс</w:t>
            </w:r>
          </w:p>
        </w:tc>
        <w:tc>
          <w:tcPr>
            <w:tcW w:w="1713" w:type="dxa"/>
            <w:tcBorders>
              <w:top w:val="nil"/>
              <w:left w:val="nil"/>
              <w:bottom w:val="single" w:sz="4" w:space="0" w:color="auto"/>
              <w:right w:val="single" w:sz="4" w:space="0" w:color="auto"/>
            </w:tcBorders>
            <w:shd w:val="clear" w:color="auto" w:fill="auto"/>
            <w:noWrap/>
          </w:tcPr>
          <w:p w:rsidR="00FB6175" w:rsidRPr="0038695B" w:rsidRDefault="00961FF7" w:rsidP="00596C65">
            <w:pPr>
              <w:jc w:val="center"/>
              <w:rPr>
                <w:rFonts w:ascii="Times New Roman" w:hAnsi="Times New Roman"/>
                <w:sz w:val="24"/>
                <w:szCs w:val="24"/>
              </w:rPr>
            </w:pPr>
            <w:r>
              <w:rPr>
                <w:rFonts w:ascii="Times New Roman" w:hAnsi="Times New Roman"/>
                <w:sz w:val="24"/>
                <w:szCs w:val="24"/>
              </w:rPr>
              <w:t>197</w:t>
            </w:r>
          </w:p>
        </w:tc>
        <w:tc>
          <w:tcPr>
            <w:tcW w:w="1078" w:type="dxa"/>
            <w:tcBorders>
              <w:top w:val="nil"/>
              <w:left w:val="nil"/>
              <w:bottom w:val="single" w:sz="4" w:space="0" w:color="auto"/>
              <w:right w:val="single" w:sz="4" w:space="0" w:color="auto"/>
            </w:tcBorders>
            <w:shd w:val="clear" w:color="auto" w:fill="auto"/>
            <w:noWrap/>
          </w:tcPr>
          <w:p w:rsidR="00FB6175" w:rsidRPr="0038695B" w:rsidRDefault="00961FF7" w:rsidP="00596C65">
            <w:pPr>
              <w:jc w:val="center"/>
              <w:rPr>
                <w:rFonts w:ascii="Times New Roman" w:hAnsi="Times New Roman"/>
                <w:sz w:val="24"/>
                <w:szCs w:val="24"/>
              </w:rPr>
            </w:pPr>
            <w:r>
              <w:rPr>
                <w:rFonts w:ascii="Times New Roman" w:hAnsi="Times New Roman"/>
                <w:sz w:val="24"/>
                <w:szCs w:val="24"/>
              </w:rPr>
              <w:t>123</w:t>
            </w:r>
          </w:p>
        </w:tc>
        <w:tc>
          <w:tcPr>
            <w:tcW w:w="1342" w:type="dxa"/>
            <w:tcBorders>
              <w:top w:val="nil"/>
              <w:left w:val="nil"/>
              <w:bottom w:val="single" w:sz="4" w:space="0" w:color="auto"/>
              <w:right w:val="single" w:sz="4" w:space="0" w:color="auto"/>
            </w:tcBorders>
            <w:shd w:val="clear" w:color="auto" w:fill="auto"/>
            <w:noWrap/>
          </w:tcPr>
          <w:p w:rsidR="00FB6175" w:rsidRPr="0038695B" w:rsidRDefault="00961FF7" w:rsidP="00596C65">
            <w:pPr>
              <w:jc w:val="center"/>
              <w:rPr>
                <w:rFonts w:ascii="Times New Roman" w:hAnsi="Times New Roman"/>
                <w:sz w:val="24"/>
                <w:szCs w:val="24"/>
              </w:rPr>
            </w:pPr>
            <w:r>
              <w:rPr>
                <w:rFonts w:ascii="Times New Roman" w:hAnsi="Times New Roman"/>
                <w:sz w:val="24"/>
                <w:szCs w:val="24"/>
              </w:rPr>
              <w:t>63</w:t>
            </w:r>
          </w:p>
        </w:tc>
        <w:tc>
          <w:tcPr>
            <w:tcW w:w="917" w:type="dxa"/>
            <w:tcBorders>
              <w:top w:val="nil"/>
              <w:left w:val="nil"/>
              <w:bottom w:val="single" w:sz="4" w:space="0" w:color="auto"/>
              <w:right w:val="single" w:sz="4" w:space="0" w:color="auto"/>
            </w:tcBorders>
            <w:shd w:val="clear" w:color="auto" w:fill="auto"/>
            <w:noWrap/>
          </w:tcPr>
          <w:p w:rsidR="00FB6175" w:rsidRPr="0038695B" w:rsidRDefault="00961FF7" w:rsidP="00596C65">
            <w:pPr>
              <w:jc w:val="center"/>
              <w:rPr>
                <w:rFonts w:ascii="Times New Roman" w:hAnsi="Times New Roman"/>
                <w:sz w:val="24"/>
                <w:szCs w:val="24"/>
              </w:rPr>
            </w:pPr>
            <w:r>
              <w:rPr>
                <w:rFonts w:ascii="Times New Roman" w:hAnsi="Times New Roman"/>
                <w:sz w:val="24"/>
                <w:szCs w:val="24"/>
              </w:rPr>
              <w:t>60</w:t>
            </w:r>
          </w:p>
        </w:tc>
        <w:tc>
          <w:tcPr>
            <w:tcW w:w="953" w:type="dxa"/>
            <w:tcBorders>
              <w:top w:val="nil"/>
              <w:left w:val="nil"/>
              <w:bottom w:val="single" w:sz="4" w:space="0" w:color="auto"/>
              <w:right w:val="single" w:sz="4" w:space="0" w:color="auto"/>
            </w:tcBorders>
            <w:shd w:val="clear" w:color="auto" w:fill="auto"/>
            <w:noWrap/>
          </w:tcPr>
          <w:p w:rsidR="00FB6175" w:rsidRPr="0038695B" w:rsidRDefault="00961FF7" w:rsidP="00596C65">
            <w:pPr>
              <w:jc w:val="center"/>
              <w:rPr>
                <w:rFonts w:ascii="Times New Roman" w:hAnsi="Times New Roman"/>
                <w:sz w:val="24"/>
                <w:szCs w:val="24"/>
              </w:rPr>
            </w:pPr>
            <w:r>
              <w:rPr>
                <w:rFonts w:ascii="Times New Roman" w:hAnsi="Times New Roman"/>
                <w:sz w:val="24"/>
                <w:szCs w:val="24"/>
              </w:rPr>
              <w:t>30</w:t>
            </w:r>
          </w:p>
        </w:tc>
        <w:tc>
          <w:tcPr>
            <w:tcW w:w="917" w:type="dxa"/>
            <w:tcBorders>
              <w:top w:val="nil"/>
              <w:left w:val="nil"/>
              <w:bottom w:val="single" w:sz="4" w:space="0" w:color="auto"/>
              <w:right w:val="single" w:sz="4" w:space="0" w:color="auto"/>
            </w:tcBorders>
            <w:shd w:val="clear" w:color="auto" w:fill="auto"/>
            <w:noWrap/>
          </w:tcPr>
          <w:p w:rsidR="00FB6175" w:rsidRPr="0038695B" w:rsidRDefault="00961FF7" w:rsidP="00596C65">
            <w:pPr>
              <w:jc w:val="center"/>
              <w:rPr>
                <w:rFonts w:ascii="Times New Roman" w:hAnsi="Times New Roman"/>
                <w:sz w:val="24"/>
                <w:szCs w:val="24"/>
              </w:rPr>
            </w:pPr>
            <w:r>
              <w:rPr>
                <w:rFonts w:ascii="Times New Roman" w:hAnsi="Times New Roman"/>
                <w:sz w:val="24"/>
                <w:szCs w:val="24"/>
              </w:rPr>
              <w:t>14</w:t>
            </w:r>
          </w:p>
        </w:tc>
        <w:tc>
          <w:tcPr>
            <w:tcW w:w="953" w:type="dxa"/>
            <w:tcBorders>
              <w:top w:val="nil"/>
              <w:left w:val="nil"/>
              <w:bottom w:val="single" w:sz="4" w:space="0" w:color="auto"/>
              <w:right w:val="single" w:sz="4" w:space="0" w:color="auto"/>
            </w:tcBorders>
            <w:shd w:val="clear" w:color="auto" w:fill="auto"/>
            <w:noWrap/>
          </w:tcPr>
          <w:p w:rsidR="00FB6175" w:rsidRPr="0038695B" w:rsidRDefault="00961FF7" w:rsidP="00596C65">
            <w:pPr>
              <w:jc w:val="center"/>
              <w:rPr>
                <w:rFonts w:ascii="Times New Roman" w:hAnsi="Times New Roman"/>
                <w:sz w:val="24"/>
                <w:szCs w:val="24"/>
              </w:rPr>
            </w:pPr>
            <w:r>
              <w:rPr>
                <w:rFonts w:ascii="Times New Roman" w:hAnsi="Times New Roman"/>
                <w:sz w:val="24"/>
                <w:szCs w:val="24"/>
              </w:rPr>
              <w:t>7</w:t>
            </w:r>
          </w:p>
        </w:tc>
      </w:tr>
      <w:tr w:rsidR="00FB6175" w:rsidRPr="0038695B" w:rsidTr="00596C65">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FB6175" w:rsidRPr="0038695B" w:rsidRDefault="00FB6175" w:rsidP="00C17058">
            <w:pPr>
              <w:spacing w:after="0" w:line="240" w:lineRule="auto"/>
              <w:contextualSpacing/>
              <w:rPr>
                <w:rFonts w:ascii="Times New Roman" w:eastAsia="Times New Roman" w:hAnsi="Times New Roman"/>
                <w:sz w:val="24"/>
                <w:szCs w:val="24"/>
                <w:lang w:eastAsia="ru-RU"/>
              </w:rPr>
            </w:pPr>
            <w:r w:rsidRPr="0038695B">
              <w:rPr>
                <w:rFonts w:ascii="Times New Roman" w:eastAsia="Times New Roman" w:hAnsi="Times New Roman"/>
                <w:sz w:val="24"/>
                <w:szCs w:val="24"/>
                <w:lang w:eastAsia="ru-RU"/>
              </w:rPr>
              <w:t>3 класс</w:t>
            </w:r>
          </w:p>
        </w:tc>
        <w:tc>
          <w:tcPr>
            <w:tcW w:w="1713" w:type="dxa"/>
            <w:tcBorders>
              <w:top w:val="nil"/>
              <w:left w:val="nil"/>
              <w:bottom w:val="single" w:sz="4" w:space="0" w:color="auto"/>
              <w:right w:val="single" w:sz="4" w:space="0" w:color="auto"/>
            </w:tcBorders>
            <w:shd w:val="clear" w:color="auto" w:fill="auto"/>
            <w:noWrap/>
          </w:tcPr>
          <w:p w:rsidR="00FB6175" w:rsidRPr="0038695B" w:rsidRDefault="00961FF7" w:rsidP="00596C65">
            <w:pPr>
              <w:jc w:val="center"/>
              <w:rPr>
                <w:rFonts w:ascii="Times New Roman" w:hAnsi="Times New Roman"/>
                <w:sz w:val="24"/>
                <w:szCs w:val="24"/>
              </w:rPr>
            </w:pPr>
            <w:r>
              <w:rPr>
                <w:rFonts w:ascii="Times New Roman" w:hAnsi="Times New Roman"/>
                <w:sz w:val="24"/>
                <w:szCs w:val="24"/>
              </w:rPr>
              <w:t>220</w:t>
            </w:r>
          </w:p>
        </w:tc>
        <w:tc>
          <w:tcPr>
            <w:tcW w:w="1078" w:type="dxa"/>
            <w:tcBorders>
              <w:top w:val="nil"/>
              <w:left w:val="nil"/>
              <w:bottom w:val="single" w:sz="4" w:space="0" w:color="auto"/>
              <w:right w:val="single" w:sz="4" w:space="0" w:color="auto"/>
            </w:tcBorders>
            <w:shd w:val="clear" w:color="auto" w:fill="auto"/>
            <w:noWrap/>
          </w:tcPr>
          <w:p w:rsidR="00FB6175" w:rsidRPr="0038695B" w:rsidRDefault="00961FF7" w:rsidP="00596C65">
            <w:pPr>
              <w:jc w:val="center"/>
              <w:rPr>
                <w:rFonts w:ascii="Times New Roman" w:hAnsi="Times New Roman"/>
                <w:sz w:val="24"/>
                <w:szCs w:val="24"/>
              </w:rPr>
            </w:pPr>
            <w:r>
              <w:rPr>
                <w:rFonts w:ascii="Times New Roman" w:hAnsi="Times New Roman"/>
                <w:sz w:val="24"/>
                <w:szCs w:val="24"/>
              </w:rPr>
              <w:t>130</w:t>
            </w:r>
          </w:p>
        </w:tc>
        <w:tc>
          <w:tcPr>
            <w:tcW w:w="1342" w:type="dxa"/>
            <w:tcBorders>
              <w:top w:val="nil"/>
              <w:left w:val="nil"/>
              <w:bottom w:val="single" w:sz="4" w:space="0" w:color="auto"/>
              <w:right w:val="single" w:sz="4" w:space="0" w:color="auto"/>
            </w:tcBorders>
            <w:shd w:val="clear" w:color="auto" w:fill="auto"/>
            <w:noWrap/>
          </w:tcPr>
          <w:p w:rsidR="00FB6175" w:rsidRPr="0038695B" w:rsidRDefault="00961FF7" w:rsidP="00596C65">
            <w:pPr>
              <w:jc w:val="center"/>
              <w:rPr>
                <w:rFonts w:ascii="Times New Roman" w:hAnsi="Times New Roman"/>
                <w:sz w:val="24"/>
                <w:szCs w:val="24"/>
              </w:rPr>
            </w:pPr>
            <w:r>
              <w:rPr>
                <w:rFonts w:ascii="Times New Roman" w:hAnsi="Times New Roman"/>
                <w:sz w:val="24"/>
                <w:szCs w:val="24"/>
              </w:rPr>
              <w:t>60</w:t>
            </w:r>
          </w:p>
        </w:tc>
        <w:tc>
          <w:tcPr>
            <w:tcW w:w="917" w:type="dxa"/>
            <w:tcBorders>
              <w:top w:val="nil"/>
              <w:left w:val="nil"/>
              <w:bottom w:val="single" w:sz="4" w:space="0" w:color="auto"/>
              <w:right w:val="single" w:sz="4" w:space="0" w:color="auto"/>
            </w:tcBorders>
            <w:shd w:val="clear" w:color="auto" w:fill="auto"/>
            <w:noWrap/>
          </w:tcPr>
          <w:p w:rsidR="00FB6175" w:rsidRPr="0038695B" w:rsidRDefault="00961FF7" w:rsidP="00596C65">
            <w:pPr>
              <w:jc w:val="center"/>
              <w:rPr>
                <w:rFonts w:ascii="Times New Roman" w:hAnsi="Times New Roman"/>
                <w:sz w:val="24"/>
                <w:szCs w:val="24"/>
              </w:rPr>
            </w:pPr>
            <w:r>
              <w:rPr>
                <w:rFonts w:ascii="Times New Roman" w:hAnsi="Times New Roman"/>
                <w:sz w:val="24"/>
                <w:szCs w:val="24"/>
              </w:rPr>
              <w:t>78</w:t>
            </w:r>
          </w:p>
        </w:tc>
        <w:tc>
          <w:tcPr>
            <w:tcW w:w="953" w:type="dxa"/>
            <w:tcBorders>
              <w:top w:val="nil"/>
              <w:left w:val="nil"/>
              <w:bottom w:val="single" w:sz="4" w:space="0" w:color="auto"/>
              <w:right w:val="single" w:sz="4" w:space="0" w:color="auto"/>
            </w:tcBorders>
            <w:shd w:val="clear" w:color="auto" w:fill="auto"/>
            <w:noWrap/>
          </w:tcPr>
          <w:p w:rsidR="00FB6175" w:rsidRPr="0038695B" w:rsidRDefault="00961FF7" w:rsidP="00596C65">
            <w:pPr>
              <w:jc w:val="center"/>
              <w:rPr>
                <w:rFonts w:ascii="Times New Roman" w:hAnsi="Times New Roman"/>
                <w:sz w:val="24"/>
                <w:szCs w:val="24"/>
              </w:rPr>
            </w:pPr>
            <w:r>
              <w:rPr>
                <w:rFonts w:ascii="Times New Roman" w:hAnsi="Times New Roman"/>
                <w:sz w:val="24"/>
                <w:szCs w:val="24"/>
              </w:rPr>
              <w:t>35</w:t>
            </w:r>
          </w:p>
        </w:tc>
        <w:tc>
          <w:tcPr>
            <w:tcW w:w="917" w:type="dxa"/>
            <w:tcBorders>
              <w:top w:val="nil"/>
              <w:left w:val="nil"/>
              <w:bottom w:val="single" w:sz="4" w:space="0" w:color="auto"/>
              <w:right w:val="single" w:sz="4" w:space="0" w:color="auto"/>
            </w:tcBorders>
            <w:shd w:val="clear" w:color="auto" w:fill="auto"/>
            <w:noWrap/>
          </w:tcPr>
          <w:p w:rsidR="00FB6175" w:rsidRPr="0038695B" w:rsidRDefault="00961FF7" w:rsidP="00596C65">
            <w:pPr>
              <w:jc w:val="center"/>
              <w:rPr>
                <w:rFonts w:ascii="Times New Roman" w:hAnsi="Times New Roman"/>
                <w:sz w:val="24"/>
                <w:szCs w:val="24"/>
              </w:rPr>
            </w:pPr>
            <w:r>
              <w:rPr>
                <w:rFonts w:ascii="Times New Roman" w:hAnsi="Times New Roman"/>
                <w:sz w:val="24"/>
                <w:szCs w:val="24"/>
              </w:rPr>
              <w:t>12</w:t>
            </w:r>
          </w:p>
        </w:tc>
        <w:tc>
          <w:tcPr>
            <w:tcW w:w="953" w:type="dxa"/>
            <w:tcBorders>
              <w:top w:val="nil"/>
              <w:left w:val="nil"/>
              <w:bottom w:val="single" w:sz="4" w:space="0" w:color="auto"/>
              <w:right w:val="single" w:sz="4" w:space="0" w:color="auto"/>
            </w:tcBorders>
            <w:shd w:val="clear" w:color="auto" w:fill="auto"/>
            <w:noWrap/>
          </w:tcPr>
          <w:p w:rsidR="00FB6175" w:rsidRPr="0038695B" w:rsidRDefault="00961FF7" w:rsidP="00596C65">
            <w:pPr>
              <w:jc w:val="center"/>
              <w:rPr>
                <w:rFonts w:ascii="Times New Roman" w:hAnsi="Times New Roman"/>
                <w:sz w:val="24"/>
                <w:szCs w:val="24"/>
              </w:rPr>
            </w:pPr>
            <w:r>
              <w:rPr>
                <w:rFonts w:ascii="Times New Roman" w:hAnsi="Times New Roman"/>
                <w:sz w:val="24"/>
                <w:szCs w:val="24"/>
              </w:rPr>
              <w:t>6</w:t>
            </w:r>
          </w:p>
        </w:tc>
      </w:tr>
      <w:tr w:rsidR="00FB6175" w:rsidRPr="0038695B" w:rsidTr="00596C65">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FB6175" w:rsidRPr="0038695B" w:rsidRDefault="00FB6175" w:rsidP="00C17058">
            <w:pPr>
              <w:spacing w:after="0" w:line="240" w:lineRule="auto"/>
              <w:contextualSpacing/>
              <w:rPr>
                <w:rFonts w:ascii="Times New Roman" w:eastAsia="Times New Roman" w:hAnsi="Times New Roman"/>
                <w:sz w:val="24"/>
                <w:szCs w:val="24"/>
                <w:lang w:eastAsia="ru-RU"/>
              </w:rPr>
            </w:pPr>
            <w:r w:rsidRPr="0038695B">
              <w:rPr>
                <w:rFonts w:ascii="Times New Roman" w:eastAsia="Times New Roman" w:hAnsi="Times New Roman"/>
                <w:sz w:val="24"/>
                <w:szCs w:val="24"/>
                <w:lang w:eastAsia="ru-RU"/>
              </w:rPr>
              <w:t>4 класс</w:t>
            </w:r>
          </w:p>
        </w:tc>
        <w:tc>
          <w:tcPr>
            <w:tcW w:w="1713" w:type="dxa"/>
            <w:tcBorders>
              <w:top w:val="nil"/>
              <w:left w:val="nil"/>
              <w:bottom w:val="single" w:sz="4" w:space="0" w:color="auto"/>
              <w:right w:val="single" w:sz="4" w:space="0" w:color="auto"/>
            </w:tcBorders>
            <w:shd w:val="clear" w:color="auto" w:fill="auto"/>
            <w:noWrap/>
          </w:tcPr>
          <w:p w:rsidR="00FB6175" w:rsidRPr="0038695B" w:rsidRDefault="00961FF7" w:rsidP="00596C65">
            <w:pPr>
              <w:jc w:val="center"/>
              <w:rPr>
                <w:rFonts w:ascii="Times New Roman" w:hAnsi="Times New Roman"/>
                <w:sz w:val="24"/>
                <w:szCs w:val="24"/>
              </w:rPr>
            </w:pPr>
            <w:r>
              <w:rPr>
                <w:rFonts w:ascii="Times New Roman" w:hAnsi="Times New Roman"/>
                <w:sz w:val="24"/>
                <w:szCs w:val="24"/>
              </w:rPr>
              <w:t>203</w:t>
            </w:r>
          </w:p>
        </w:tc>
        <w:tc>
          <w:tcPr>
            <w:tcW w:w="1078" w:type="dxa"/>
            <w:tcBorders>
              <w:top w:val="nil"/>
              <w:left w:val="nil"/>
              <w:bottom w:val="single" w:sz="4" w:space="0" w:color="auto"/>
              <w:right w:val="single" w:sz="4" w:space="0" w:color="auto"/>
            </w:tcBorders>
            <w:shd w:val="clear" w:color="auto" w:fill="auto"/>
            <w:noWrap/>
          </w:tcPr>
          <w:p w:rsidR="00FB6175" w:rsidRPr="0038695B" w:rsidRDefault="00961FF7" w:rsidP="00596C65">
            <w:pPr>
              <w:jc w:val="center"/>
              <w:rPr>
                <w:rFonts w:ascii="Times New Roman" w:hAnsi="Times New Roman"/>
                <w:sz w:val="24"/>
                <w:szCs w:val="24"/>
              </w:rPr>
            </w:pPr>
            <w:r>
              <w:rPr>
                <w:rFonts w:ascii="Times New Roman" w:hAnsi="Times New Roman"/>
                <w:sz w:val="24"/>
                <w:szCs w:val="24"/>
              </w:rPr>
              <w:t>115</w:t>
            </w:r>
          </w:p>
        </w:tc>
        <w:tc>
          <w:tcPr>
            <w:tcW w:w="1342" w:type="dxa"/>
            <w:tcBorders>
              <w:top w:val="nil"/>
              <w:left w:val="nil"/>
              <w:bottom w:val="single" w:sz="4" w:space="0" w:color="auto"/>
              <w:right w:val="single" w:sz="4" w:space="0" w:color="auto"/>
            </w:tcBorders>
            <w:shd w:val="clear" w:color="auto" w:fill="auto"/>
            <w:noWrap/>
          </w:tcPr>
          <w:p w:rsidR="00FB6175" w:rsidRPr="0038695B" w:rsidRDefault="00961FF7" w:rsidP="00596C65">
            <w:pPr>
              <w:jc w:val="center"/>
              <w:rPr>
                <w:rFonts w:ascii="Times New Roman" w:hAnsi="Times New Roman"/>
                <w:sz w:val="24"/>
                <w:szCs w:val="24"/>
              </w:rPr>
            </w:pPr>
            <w:r>
              <w:rPr>
                <w:rFonts w:ascii="Times New Roman" w:hAnsi="Times New Roman"/>
                <w:sz w:val="24"/>
                <w:szCs w:val="24"/>
              </w:rPr>
              <w:t>56</w:t>
            </w:r>
          </w:p>
        </w:tc>
        <w:tc>
          <w:tcPr>
            <w:tcW w:w="917" w:type="dxa"/>
            <w:tcBorders>
              <w:top w:val="nil"/>
              <w:left w:val="nil"/>
              <w:bottom w:val="single" w:sz="4" w:space="0" w:color="auto"/>
              <w:right w:val="single" w:sz="4" w:space="0" w:color="auto"/>
            </w:tcBorders>
            <w:shd w:val="clear" w:color="auto" w:fill="auto"/>
            <w:noWrap/>
          </w:tcPr>
          <w:p w:rsidR="00FB6175" w:rsidRPr="0038695B" w:rsidRDefault="00961FF7" w:rsidP="00596C65">
            <w:pPr>
              <w:jc w:val="center"/>
              <w:rPr>
                <w:rFonts w:ascii="Times New Roman" w:hAnsi="Times New Roman"/>
                <w:sz w:val="24"/>
                <w:szCs w:val="24"/>
              </w:rPr>
            </w:pPr>
            <w:r>
              <w:rPr>
                <w:rFonts w:ascii="Times New Roman" w:hAnsi="Times New Roman"/>
                <w:sz w:val="24"/>
                <w:szCs w:val="24"/>
              </w:rPr>
              <w:t>82</w:t>
            </w:r>
          </w:p>
        </w:tc>
        <w:tc>
          <w:tcPr>
            <w:tcW w:w="953" w:type="dxa"/>
            <w:tcBorders>
              <w:top w:val="nil"/>
              <w:left w:val="nil"/>
              <w:bottom w:val="single" w:sz="4" w:space="0" w:color="auto"/>
              <w:right w:val="single" w:sz="4" w:space="0" w:color="auto"/>
            </w:tcBorders>
            <w:shd w:val="clear" w:color="auto" w:fill="auto"/>
            <w:noWrap/>
          </w:tcPr>
          <w:p w:rsidR="00FB6175" w:rsidRPr="0038695B" w:rsidRDefault="00961FF7" w:rsidP="00596C65">
            <w:pPr>
              <w:jc w:val="center"/>
              <w:rPr>
                <w:rFonts w:ascii="Times New Roman" w:hAnsi="Times New Roman"/>
                <w:sz w:val="24"/>
                <w:szCs w:val="24"/>
              </w:rPr>
            </w:pPr>
            <w:r>
              <w:rPr>
                <w:rFonts w:ascii="Times New Roman" w:hAnsi="Times New Roman"/>
                <w:sz w:val="24"/>
                <w:szCs w:val="24"/>
              </w:rPr>
              <w:t>40</w:t>
            </w:r>
          </w:p>
        </w:tc>
        <w:tc>
          <w:tcPr>
            <w:tcW w:w="917" w:type="dxa"/>
            <w:tcBorders>
              <w:top w:val="nil"/>
              <w:left w:val="nil"/>
              <w:bottom w:val="single" w:sz="4" w:space="0" w:color="auto"/>
              <w:right w:val="single" w:sz="4" w:space="0" w:color="auto"/>
            </w:tcBorders>
            <w:shd w:val="clear" w:color="auto" w:fill="auto"/>
            <w:noWrap/>
          </w:tcPr>
          <w:p w:rsidR="00FB6175" w:rsidRPr="0038695B" w:rsidRDefault="00961FF7" w:rsidP="00596C65">
            <w:pPr>
              <w:jc w:val="center"/>
              <w:rPr>
                <w:rFonts w:ascii="Times New Roman" w:hAnsi="Times New Roman"/>
                <w:sz w:val="24"/>
                <w:szCs w:val="24"/>
              </w:rPr>
            </w:pPr>
            <w:r>
              <w:rPr>
                <w:rFonts w:ascii="Times New Roman" w:hAnsi="Times New Roman"/>
                <w:sz w:val="24"/>
                <w:szCs w:val="24"/>
              </w:rPr>
              <w:t>6</w:t>
            </w:r>
          </w:p>
        </w:tc>
        <w:tc>
          <w:tcPr>
            <w:tcW w:w="953" w:type="dxa"/>
            <w:tcBorders>
              <w:top w:val="nil"/>
              <w:left w:val="nil"/>
              <w:bottom w:val="single" w:sz="4" w:space="0" w:color="auto"/>
              <w:right w:val="single" w:sz="4" w:space="0" w:color="auto"/>
            </w:tcBorders>
            <w:shd w:val="clear" w:color="auto" w:fill="auto"/>
            <w:noWrap/>
          </w:tcPr>
          <w:p w:rsidR="00FB6175" w:rsidRPr="0038695B" w:rsidRDefault="00961FF7" w:rsidP="00596C65">
            <w:pPr>
              <w:jc w:val="center"/>
              <w:rPr>
                <w:rFonts w:ascii="Times New Roman" w:hAnsi="Times New Roman"/>
                <w:sz w:val="24"/>
                <w:szCs w:val="24"/>
              </w:rPr>
            </w:pPr>
            <w:r>
              <w:rPr>
                <w:rFonts w:ascii="Times New Roman" w:hAnsi="Times New Roman"/>
                <w:sz w:val="24"/>
                <w:szCs w:val="24"/>
              </w:rPr>
              <w:t>4</w:t>
            </w:r>
          </w:p>
        </w:tc>
      </w:tr>
      <w:tr w:rsidR="0038695B" w:rsidRPr="0038695B" w:rsidTr="00884E91">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8695B" w:rsidRPr="00884E91" w:rsidRDefault="0038695B" w:rsidP="00C17058">
            <w:pPr>
              <w:spacing w:after="0" w:line="240" w:lineRule="auto"/>
              <w:contextualSpacing/>
              <w:rPr>
                <w:rFonts w:ascii="Times New Roman" w:eastAsia="Times New Roman" w:hAnsi="Times New Roman"/>
                <w:sz w:val="24"/>
                <w:szCs w:val="24"/>
                <w:lang w:eastAsia="ru-RU"/>
              </w:rPr>
            </w:pPr>
            <w:r w:rsidRPr="00884E91">
              <w:rPr>
                <w:rFonts w:ascii="Times New Roman" w:eastAsia="Times New Roman" w:hAnsi="Times New Roman"/>
                <w:sz w:val="24"/>
                <w:szCs w:val="24"/>
                <w:lang w:eastAsia="ru-RU"/>
              </w:rPr>
              <w:t>5 класс</w:t>
            </w:r>
          </w:p>
        </w:tc>
        <w:tc>
          <w:tcPr>
            <w:tcW w:w="1713" w:type="dxa"/>
            <w:tcBorders>
              <w:top w:val="nil"/>
              <w:left w:val="nil"/>
              <w:bottom w:val="single" w:sz="4" w:space="0" w:color="auto"/>
              <w:right w:val="single" w:sz="4" w:space="0" w:color="auto"/>
            </w:tcBorders>
            <w:shd w:val="clear" w:color="auto" w:fill="auto"/>
            <w:noWrap/>
            <w:vAlign w:val="bottom"/>
          </w:tcPr>
          <w:p w:rsidR="0038695B" w:rsidRPr="00884E91" w:rsidRDefault="00884E91" w:rsidP="001D6D8E">
            <w:pPr>
              <w:spacing w:after="0" w:line="240" w:lineRule="auto"/>
              <w:contextualSpacing/>
              <w:jc w:val="center"/>
              <w:rPr>
                <w:rFonts w:ascii="Times New Roman" w:eastAsia="Times New Roman" w:hAnsi="Times New Roman"/>
                <w:sz w:val="24"/>
                <w:szCs w:val="24"/>
                <w:lang w:eastAsia="ru-RU"/>
              </w:rPr>
            </w:pPr>
            <w:r w:rsidRPr="00884E91">
              <w:rPr>
                <w:rFonts w:ascii="Times New Roman" w:eastAsia="Times New Roman" w:hAnsi="Times New Roman"/>
                <w:sz w:val="24"/>
                <w:szCs w:val="24"/>
                <w:lang w:eastAsia="ru-RU"/>
              </w:rPr>
              <w:t>200</w:t>
            </w:r>
          </w:p>
        </w:tc>
        <w:tc>
          <w:tcPr>
            <w:tcW w:w="1078" w:type="dxa"/>
            <w:tcBorders>
              <w:top w:val="nil"/>
              <w:left w:val="nil"/>
              <w:bottom w:val="single" w:sz="4" w:space="0" w:color="auto"/>
              <w:right w:val="single" w:sz="4" w:space="0" w:color="auto"/>
            </w:tcBorders>
            <w:shd w:val="clear" w:color="auto" w:fill="auto"/>
            <w:noWrap/>
            <w:vAlign w:val="bottom"/>
            <w:hideMark/>
          </w:tcPr>
          <w:p w:rsidR="0038695B" w:rsidRPr="00884E91" w:rsidRDefault="00884E91" w:rsidP="00C17058">
            <w:pPr>
              <w:spacing w:after="0" w:line="240" w:lineRule="auto"/>
              <w:contextualSpacing/>
              <w:jc w:val="center"/>
              <w:rPr>
                <w:rFonts w:ascii="Times New Roman" w:eastAsia="Times New Roman" w:hAnsi="Times New Roman"/>
                <w:sz w:val="24"/>
                <w:szCs w:val="24"/>
                <w:lang w:eastAsia="ru-RU"/>
              </w:rPr>
            </w:pPr>
            <w:r w:rsidRPr="00884E91">
              <w:rPr>
                <w:rFonts w:ascii="Times New Roman" w:eastAsia="Times New Roman" w:hAnsi="Times New Roman"/>
                <w:sz w:val="24"/>
                <w:szCs w:val="24"/>
                <w:lang w:eastAsia="ru-RU"/>
              </w:rPr>
              <w:t>128</w:t>
            </w:r>
          </w:p>
        </w:tc>
        <w:tc>
          <w:tcPr>
            <w:tcW w:w="1342" w:type="dxa"/>
            <w:tcBorders>
              <w:top w:val="nil"/>
              <w:left w:val="nil"/>
              <w:bottom w:val="single" w:sz="4" w:space="0" w:color="auto"/>
              <w:right w:val="single" w:sz="4" w:space="0" w:color="auto"/>
            </w:tcBorders>
            <w:shd w:val="clear" w:color="auto" w:fill="auto"/>
            <w:noWrap/>
            <w:vAlign w:val="bottom"/>
            <w:hideMark/>
          </w:tcPr>
          <w:p w:rsidR="0038695B" w:rsidRPr="00884E91" w:rsidRDefault="00884E91" w:rsidP="00C17058">
            <w:pPr>
              <w:spacing w:after="0" w:line="240" w:lineRule="auto"/>
              <w:contextualSpacing/>
              <w:jc w:val="center"/>
              <w:rPr>
                <w:rFonts w:ascii="Times New Roman" w:eastAsia="Times New Roman" w:hAnsi="Times New Roman"/>
                <w:sz w:val="24"/>
                <w:szCs w:val="24"/>
                <w:lang w:eastAsia="ru-RU"/>
              </w:rPr>
            </w:pPr>
            <w:r w:rsidRPr="00884E91">
              <w:rPr>
                <w:rFonts w:ascii="Times New Roman" w:eastAsia="Times New Roman" w:hAnsi="Times New Roman"/>
                <w:sz w:val="24"/>
                <w:szCs w:val="24"/>
                <w:lang w:eastAsia="ru-RU"/>
              </w:rPr>
              <w:t>64</w:t>
            </w:r>
          </w:p>
        </w:tc>
        <w:tc>
          <w:tcPr>
            <w:tcW w:w="917" w:type="dxa"/>
            <w:tcBorders>
              <w:top w:val="nil"/>
              <w:left w:val="nil"/>
              <w:bottom w:val="single" w:sz="4" w:space="0" w:color="auto"/>
              <w:right w:val="single" w:sz="4" w:space="0" w:color="auto"/>
            </w:tcBorders>
            <w:shd w:val="clear" w:color="auto" w:fill="auto"/>
            <w:noWrap/>
            <w:vAlign w:val="bottom"/>
            <w:hideMark/>
          </w:tcPr>
          <w:p w:rsidR="0038695B" w:rsidRPr="00884E91" w:rsidRDefault="00884E91" w:rsidP="00C17058">
            <w:pPr>
              <w:spacing w:after="0" w:line="240" w:lineRule="auto"/>
              <w:contextualSpacing/>
              <w:jc w:val="center"/>
              <w:rPr>
                <w:rFonts w:ascii="Times New Roman" w:eastAsia="Times New Roman" w:hAnsi="Times New Roman"/>
                <w:sz w:val="24"/>
                <w:szCs w:val="24"/>
                <w:lang w:eastAsia="ru-RU"/>
              </w:rPr>
            </w:pPr>
            <w:r w:rsidRPr="00884E91">
              <w:rPr>
                <w:rFonts w:ascii="Times New Roman" w:eastAsia="Times New Roman" w:hAnsi="Times New Roman"/>
                <w:sz w:val="24"/>
                <w:szCs w:val="24"/>
                <w:lang w:eastAsia="ru-RU"/>
              </w:rPr>
              <w:t>44</w:t>
            </w:r>
          </w:p>
        </w:tc>
        <w:tc>
          <w:tcPr>
            <w:tcW w:w="953" w:type="dxa"/>
            <w:tcBorders>
              <w:top w:val="nil"/>
              <w:left w:val="nil"/>
              <w:bottom w:val="single" w:sz="4" w:space="0" w:color="auto"/>
              <w:right w:val="single" w:sz="4" w:space="0" w:color="auto"/>
            </w:tcBorders>
            <w:shd w:val="clear" w:color="auto" w:fill="auto"/>
            <w:noWrap/>
            <w:vAlign w:val="bottom"/>
            <w:hideMark/>
          </w:tcPr>
          <w:p w:rsidR="0038695B" w:rsidRPr="00884E91" w:rsidRDefault="00884E91" w:rsidP="00C17058">
            <w:pPr>
              <w:spacing w:after="0" w:line="240" w:lineRule="auto"/>
              <w:contextualSpacing/>
              <w:jc w:val="center"/>
              <w:rPr>
                <w:rFonts w:ascii="Times New Roman" w:eastAsia="Times New Roman" w:hAnsi="Times New Roman"/>
                <w:sz w:val="24"/>
                <w:szCs w:val="24"/>
                <w:lang w:eastAsia="ru-RU"/>
              </w:rPr>
            </w:pPr>
            <w:r w:rsidRPr="00884E91">
              <w:rPr>
                <w:rFonts w:ascii="Times New Roman" w:eastAsia="Times New Roman" w:hAnsi="Times New Roman"/>
                <w:sz w:val="24"/>
                <w:szCs w:val="24"/>
                <w:lang w:eastAsia="ru-RU"/>
              </w:rPr>
              <w:t>22</w:t>
            </w:r>
          </w:p>
        </w:tc>
        <w:tc>
          <w:tcPr>
            <w:tcW w:w="917" w:type="dxa"/>
            <w:tcBorders>
              <w:top w:val="nil"/>
              <w:left w:val="nil"/>
              <w:bottom w:val="single" w:sz="4" w:space="0" w:color="auto"/>
              <w:right w:val="single" w:sz="4" w:space="0" w:color="auto"/>
            </w:tcBorders>
            <w:shd w:val="clear" w:color="auto" w:fill="auto"/>
            <w:noWrap/>
            <w:vAlign w:val="bottom"/>
            <w:hideMark/>
          </w:tcPr>
          <w:p w:rsidR="0038695B" w:rsidRPr="00884E91" w:rsidRDefault="00884E91" w:rsidP="00C17058">
            <w:pPr>
              <w:spacing w:after="0" w:line="240" w:lineRule="auto"/>
              <w:contextualSpacing/>
              <w:jc w:val="center"/>
              <w:rPr>
                <w:rFonts w:ascii="Times New Roman" w:eastAsia="Times New Roman" w:hAnsi="Times New Roman"/>
                <w:sz w:val="24"/>
                <w:szCs w:val="24"/>
                <w:lang w:eastAsia="ru-RU"/>
              </w:rPr>
            </w:pPr>
            <w:r w:rsidRPr="00884E91">
              <w:rPr>
                <w:rFonts w:ascii="Times New Roman" w:eastAsia="Times New Roman" w:hAnsi="Times New Roman"/>
                <w:sz w:val="24"/>
                <w:szCs w:val="24"/>
                <w:lang w:eastAsia="ru-RU"/>
              </w:rPr>
              <w:t>28</w:t>
            </w:r>
          </w:p>
        </w:tc>
        <w:tc>
          <w:tcPr>
            <w:tcW w:w="953" w:type="dxa"/>
            <w:tcBorders>
              <w:top w:val="nil"/>
              <w:left w:val="nil"/>
              <w:bottom w:val="single" w:sz="4" w:space="0" w:color="auto"/>
              <w:right w:val="single" w:sz="4" w:space="0" w:color="auto"/>
            </w:tcBorders>
            <w:shd w:val="clear" w:color="auto" w:fill="auto"/>
            <w:noWrap/>
            <w:vAlign w:val="bottom"/>
            <w:hideMark/>
          </w:tcPr>
          <w:p w:rsidR="0038695B" w:rsidRPr="00884E91" w:rsidRDefault="00884E91" w:rsidP="00C17058">
            <w:pPr>
              <w:spacing w:after="0" w:line="240" w:lineRule="auto"/>
              <w:contextualSpacing/>
              <w:jc w:val="center"/>
              <w:rPr>
                <w:rFonts w:ascii="Times New Roman" w:eastAsia="Times New Roman" w:hAnsi="Times New Roman"/>
                <w:sz w:val="24"/>
                <w:szCs w:val="24"/>
                <w:lang w:eastAsia="ru-RU"/>
              </w:rPr>
            </w:pPr>
            <w:r w:rsidRPr="00884E91">
              <w:rPr>
                <w:rFonts w:ascii="Times New Roman" w:eastAsia="Times New Roman" w:hAnsi="Times New Roman"/>
                <w:sz w:val="24"/>
                <w:szCs w:val="24"/>
                <w:lang w:eastAsia="ru-RU"/>
              </w:rPr>
              <w:t>14</w:t>
            </w:r>
          </w:p>
        </w:tc>
      </w:tr>
      <w:tr w:rsidR="0038695B" w:rsidRPr="0038695B" w:rsidTr="00884E91">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8695B" w:rsidRPr="00884E91" w:rsidRDefault="0038695B" w:rsidP="00C17058">
            <w:pPr>
              <w:spacing w:after="0" w:line="240" w:lineRule="auto"/>
              <w:contextualSpacing/>
              <w:rPr>
                <w:rFonts w:ascii="Times New Roman" w:eastAsia="Times New Roman" w:hAnsi="Times New Roman"/>
                <w:sz w:val="24"/>
                <w:szCs w:val="24"/>
                <w:lang w:eastAsia="ru-RU"/>
              </w:rPr>
            </w:pPr>
            <w:r w:rsidRPr="00884E91">
              <w:rPr>
                <w:rFonts w:ascii="Times New Roman" w:eastAsia="Times New Roman" w:hAnsi="Times New Roman"/>
                <w:sz w:val="24"/>
                <w:szCs w:val="24"/>
                <w:lang w:eastAsia="ru-RU"/>
              </w:rPr>
              <w:t>6 класс</w:t>
            </w:r>
          </w:p>
        </w:tc>
        <w:tc>
          <w:tcPr>
            <w:tcW w:w="1713" w:type="dxa"/>
            <w:tcBorders>
              <w:top w:val="nil"/>
              <w:left w:val="nil"/>
              <w:bottom w:val="single" w:sz="4" w:space="0" w:color="auto"/>
              <w:right w:val="single" w:sz="4" w:space="0" w:color="auto"/>
            </w:tcBorders>
            <w:shd w:val="clear" w:color="auto" w:fill="auto"/>
            <w:noWrap/>
            <w:vAlign w:val="bottom"/>
          </w:tcPr>
          <w:p w:rsidR="0038695B" w:rsidRPr="00884E91" w:rsidRDefault="00884E91" w:rsidP="001D6D8E">
            <w:pPr>
              <w:spacing w:after="0" w:line="240" w:lineRule="auto"/>
              <w:contextualSpacing/>
              <w:jc w:val="center"/>
              <w:rPr>
                <w:rFonts w:ascii="Times New Roman" w:eastAsia="Times New Roman" w:hAnsi="Times New Roman"/>
                <w:sz w:val="24"/>
                <w:szCs w:val="24"/>
                <w:lang w:eastAsia="ru-RU"/>
              </w:rPr>
            </w:pPr>
            <w:r w:rsidRPr="00884E91">
              <w:rPr>
                <w:rFonts w:ascii="Times New Roman" w:eastAsia="Times New Roman" w:hAnsi="Times New Roman"/>
                <w:sz w:val="24"/>
                <w:szCs w:val="24"/>
                <w:lang w:eastAsia="ru-RU"/>
              </w:rPr>
              <w:t>218</w:t>
            </w:r>
          </w:p>
        </w:tc>
        <w:tc>
          <w:tcPr>
            <w:tcW w:w="1078" w:type="dxa"/>
            <w:tcBorders>
              <w:top w:val="nil"/>
              <w:left w:val="nil"/>
              <w:bottom w:val="single" w:sz="4" w:space="0" w:color="auto"/>
              <w:right w:val="single" w:sz="4" w:space="0" w:color="auto"/>
            </w:tcBorders>
            <w:shd w:val="clear" w:color="auto" w:fill="auto"/>
            <w:noWrap/>
            <w:vAlign w:val="bottom"/>
            <w:hideMark/>
          </w:tcPr>
          <w:p w:rsidR="0038695B" w:rsidRPr="00884E91" w:rsidRDefault="00884E91" w:rsidP="00C17058">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1342" w:type="dxa"/>
            <w:tcBorders>
              <w:top w:val="nil"/>
              <w:left w:val="nil"/>
              <w:bottom w:val="single" w:sz="4" w:space="0" w:color="auto"/>
              <w:right w:val="single" w:sz="4" w:space="0" w:color="auto"/>
            </w:tcBorders>
            <w:shd w:val="clear" w:color="auto" w:fill="auto"/>
            <w:noWrap/>
            <w:vAlign w:val="bottom"/>
            <w:hideMark/>
          </w:tcPr>
          <w:p w:rsidR="0038695B" w:rsidRPr="00884E91" w:rsidRDefault="00884E91" w:rsidP="00C17058">
            <w:pPr>
              <w:spacing w:after="0" w:line="240" w:lineRule="auto"/>
              <w:contextualSpacing/>
              <w:jc w:val="center"/>
              <w:rPr>
                <w:rFonts w:ascii="Times New Roman" w:eastAsia="Times New Roman" w:hAnsi="Times New Roman"/>
                <w:sz w:val="24"/>
                <w:szCs w:val="24"/>
                <w:lang w:eastAsia="ru-RU"/>
              </w:rPr>
            </w:pPr>
            <w:r w:rsidRPr="00884E91">
              <w:rPr>
                <w:rFonts w:ascii="Times New Roman" w:eastAsia="Times New Roman" w:hAnsi="Times New Roman"/>
                <w:sz w:val="24"/>
                <w:szCs w:val="24"/>
                <w:lang w:eastAsia="ru-RU"/>
              </w:rPr>
              <w:t>52</w:t>
            </w:r>
          </w:p>
        </w:tc>
        <w:tc>
          <w:tcPr>
            <w:tcW w:w="917" w:type="dxa"/>
            <w:tcBorders>
              <w:top w:val="nil"/>
              <w:left w:val="nil"/>
              <w:bottom w:val="single" w:sz="4" w:space="0" w:color="auto"/>
              <w:right w:val="single" w:sz="4" w:space="0" w:color="auto"/>
            </w:tcBorders>
            <w:shd w:val="clear" w:color="auto" w:fill="auto"/>
            <w:noWrap/>
            <w:vAlign w:val="bottom"/>
            <w:hideMark/>
          </w:tcPr>
          <w:p w:rsidR="0038695B" w:rsidRPr="00884E91" w:rsidRDefault="00884E91" w:rsidP="00C17058">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93</w:t>
            </w:r>
          </w:p>
        </w:tc>
        <w:tc>
          <w:tcPr>
            <w:tcW w:w="953" w:type="dxa"/>
            <w:tcBorders>
              <w:top w:val="nil"/>
              <w:left w:val="nil"/>
              <w:bottom w:val="single" w:sz="4" w:space="0" w:color="auto"/>
              <w:right w:val="single" w:sz="4" w:space="0" w:color="auto"/>
            </w:tcBorders>
            <w:shd w:val="clear" w:color="auto" w:fill="auto"/>
            <w:noWrap/>
            <w:vAlign w:val="bottom"/>
            <w:hideMark/>
          </w:tcPr>
          <w:p w:rsidR="0038695B" w:rsidRPr="00884E91" w:rsidRDefault="00884E91" w:rsidP="00C17058">
            <w:pPr>
              <w:spacing w:after="0" w:line="240" w:lineRule="auto"/>
              <w:contextualSpacing/>
              <w:jc w:val="center"/>
              <w:rPr>
                <w:rFonts w:ascii="Times New Roman" w:eastAsia="Times New Roman" w:hAnsi="Times New Roman"/>
                <w:sz w:val="24"/>
                <w:szCs w:val="24"/>
                <w:lang w:eastAsia="ru-RU"/>
              </w:rPr>
            </w:pPr>
            <w:r w:rsidRPr="00884E91">
              <w:rPr>
                <w:rFonts w:ascii="Times New Roman" w:eastAsia="Times New Roman" w:hAnsi="Times New Roman"/>
                <w:sz w:val="24"/>
                <w:szCs w:val="24"/>
                <w:lang w:eastAsia="ru-RU"/>
              </w:rPr>
              <w:t>43</w:t>
            </w:r>
          </w:p>
        </w:tc>
        <w:tc>
          <w:tcPr>
            <w:tcW w:w="917" w:type="dxa"/>
            <w:tcBorders>
              <w:top w:val="nil"/>
              <w:left w:val="nil"/>
              <w:bottom w:val="single" w:sz="4" w:space="0" w:color="auto"/>
              <w:right w:val="single" w:sz="4" w:space="0" w:color="auto"/>
            </w:tcBorders>
            <w:shd w:val="clear" w:color="auto" w:fill="auto"/>
            <w:noWrap/>
            <w:vAlign w:val="bottom"/>
            <w:hideMark/>
          </w:tcPr>
          <w:p w:rsidR="0038695B" w:rsidRPr="00884E91" w:rsidRDefault="00884E91" w:rsidP="00C17058">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953" w:type="dxa"/>
            <w:tcBorders>
              <w:top w:val="nil"/>
              <w:left w:val="nil"/>
              <w:bottom w:val="single" w:sz="4" w:space="0" w:color="auto"/>
              <w:right w:val="single" w:sz="4" w:space="0" w:color="auto"/>
            </w:tcBorders>
            <w:shd w:val="clear" w:color="auto" w:fill="auto"/>
            <w:noWrap/>
            <w:vAlign w:val="bottom"/>
            <w:hideMark/>
          </w:tcPr>
          <w:p w:rsidR="0038695B" w:rsidRPr="00884E91" w:rsidRDefault="00884E91" w:rsidP="00C17058">
            <w:pPr>
              <w:spacing w:after="0" w:line="240" w:lineRule="auto"/>
              <w:contextualSpacing/>
              <w:jc w:val="center"/>
              <w:rPr>
                <w:rFonts w:ascii="Times New Roman" w:eastAsia="Times New Roman" w:hAnsi="Times New Roman"/>
                <w:sz w:val="24"/>
                <w:szCs w:val="24"/>
                <w:lang w:eastAsia="ru-RU"/>
              </w:rPr>
            </w:pPr>
            <w:r w:rsidRPr="00884E91">
              <w:rPr>
                <w:rFonts w:ascii="Times New Roman" w:eastAsia="Times New Roman" w:hAnsi="Times New Roman"/>
                <w:sz w:val="24"/>
                <w:szCs w:val="24"/>
                <w:lang w:eastAsia="ru-RU"/>
              </w:rPr>
              <w:t xml:space="preserve">5 </w:t>
            </w:r>
          </w:p>
        </w:tc>
      </w:tr>
      <w:tr w:rsidR="0038695B" w:rsidRPr="0038695B" w:rsidTr="0066768B">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8695B" w:rsidRPr="000E0518" w:rsidRDefault="0038695B" w:rsidP="00C17058">
            <w:pPr>
              <w:spacing w:after="0" w:line="240" w:lineRule="auto"/>
              <w:contextualSpacing/>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7 класс</w:t>
            </w:r>
          </w:p>
        </w:tc>
        <w:tc>
          <w:tcPr>
            <w:tcW w:w="1713" w:type="dxa"/>
            <w:tcBorders>
              <w:top w:val="nil"/>
              <w:left w:val="nil"/>
              <w:bottom w:val="nil"/>
              <w:right w:val="single" w:sz="4" w:space="0" w:color="auto"/>
            </w:tcBorders>
            <w:shd w:val="clear" w:color="auto" w:fill="auto"/>
            <w:noWrap/>
            <w:vAlign w:val="bottom"/>
            <w:hideMark/>
          </w:tcPr>
          <w:p w:rsidR="0038695B" w:rsidRPr="000E0518" w:rsidRDefault="0038695B" w:rsidP="001D6D8E">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182</w:t>
            </w:r>
          </w:p>
        </w:tc>
        <w:tc>
          <w:tcPr>
            <w:tcW w:w="1078" w:type="dxa"/>
            <w:tcBorders>
              <w:top w:val="nil"/>
              <w:left w:val="nil"/>
              <w:bottom w:val="single" w:sz="4" w:space="0" w:color="auto"/>
              <w:right w:val="single" w:sz="4" w:space="0" w:color="auto"/>
            </w:tcBorders>
            <w:shd w:val="clear" w:color="auto" w:fill="auto"/>
            <w:noWrap/>
            <w:vAlign w:val="bottom"/>
            <w:hideMark/>
          </w:tcPr>
          <w:p w:rsidR="0038695B" w:rsidRPr="000E0518" w:rsidRDefault="0038695B"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114</w:t>
            </w:r>
          </w:p>
        </w:tc>
        <w:tc>
          <w:tcPr>
            <w:tcW w:w="1342" w:type="dxa"/>
            <w:tcBorders>
              <w:top w:val="nil"/>
              <w:left w:val="nil"/>
              <w:bottom w:val="single" w:sz="4" w:space="0" w:color="auto"/>
              <w:right w:val="single" w:sz="4" w:space="0" w:color="auto"/>
            </w:tcBorders>
            <w:shd w:val="clear" w:color="auto" w:fill="auto"/>
            <w:noWrap/>
            <w:vAlign w:val="bottom"/>
            <w:hideMark/>
          </w:tcPr>
          <w:p w:rsidR="0038695B" w:rsidRPr="000E0518" w:rsidRDefault="0038695B"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68</w:t>
            </w:r>
          </w:p>
        </w:tc>
        <w:tc>
          <w:tcPr>
            <w:tcW w:w="917" w:type="dxa"/>
            <w:tcBorders>
              <w:top w:val="nil"/>
              <w:left w:val="nil"/>
              <w:bottom w:val="single" w:sz="4" w:space="0" w:color="auto"/>
              <w:right w:val="single" w:sz="4" w:space="0" w:color="auto"/>
            </w:tcBorders>
            <w:shd w:val="clear" w:color="auto" w:fill="auto"/>
            <w:noWrap/>
            <w:vAlign w:val="bottom"/>
            <w:hideMark/>
          </w:tcPr>
          <w:p w:rsidR="0038695B" w:rsidRPr="000E0518" w:rsidRDefault="0038695B"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27</w:t>
            </w:r>
          </w:p>
        </w:tc>
        <w:tc>
          <w:tcPr>
            <w:tcW w:w="953" w:type="dxa"/>
            <w:tcBorders>
              <w:top w:val="nil"/>
              <w:left w:val="nil"/>
              <w:bottom w:val="single" w:sz="4" w:space="0" w:color="auto"/>
              <w:right w:val="single" w:sz="4" w:space="0" w:color="auto"/>
            </w:tcBorders>
            <w:shd w:val="clear" w:color="auto" w:fill="auto"/>
            <w:noWrap/>
            <w:vAlign w:val="bottom"/>
            <w:hideMark/>
          </w:tcPr>
          <w:p w:rsidR="0038695B" w:rsidRPr="000E0518" w:rsidRDefault="0038695B"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16</w:t>
            </w:r>
          </w:p>
        </w:tc>
        <w:tc>
          <w:tcPr>
            <w:tcW w:w="917" w:type="dxa"/>
            <w:tcBorders>
              <w:top w:val="nil"/>
              <w:left w:val="nil"/>
              <w:bottom w:val="single" w:sz="4" w:space="0" w:color="auto"/>
              <w:right w:val="single" w:sz="4" w:space="0" w:color="auto"/>
            </w:tcBorders>
            <w:shd w:val="clear" w:color="auto" w:fill="auto"/>
            <w:noWrap/>
            <w:vAlign w:val="bottom"/>
            <w:hideMark/>
          </w:tcPr>
          <w:p w:rsidR="0038695B" w:rsidRPr="000E0518" w:rsidRDefault="0038695B"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27</w:t>
            </w:r>
          </w:p>
        </w:tc>
        <w:tc>
          <w:tcPr>
            <w:tcW w:w="953" w:type="dxa"/>
            <w:tcBorders>
              <w:top w:val="nil"/>
              <w:left w:val="nil"/>
              <w:bottom w:val="single" w:sz="4" w:space="0" w:color="auto"/>
              <w:right w:val="single" w:sz="4" w:space="0" w:color="auto"/>
            </w:tcBorders>
            <w:shd w:val="clear" w:color="auto" w:fill="auto"/>
            <w:noWrap/>
            <w:vAlign w:val="bottom"/>
            <w:hideMark/>
          </w:tcPr>
          <w:p w:rsidR="0038695B" w:rsidRPr="000E0518" w:rsidRDefault="0038695B"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16</w:t>
            </w:r>
          </w:p>
        </w:tc>
      </w:tr>
      <w:tr w:rsidR="0038695B" w:rsidRPr="0038695B" w:rsidTr="0066768B">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8695B" w:rsidRPr="000E0518" w:rsidRDefault="0038695B" w:rsidP="00C17058">
            <w:pPr>
              <w:spacing w:after="0" w:line="240" w:lineRule="auto"/>
              <w:contextualSpacing/>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8 класс</w:t>
            </w:r>
          </w:p>
        </w:tc>
        <w:tc>
          <w:tcPr>
            <w:tcW w:w="1713" w:type="dxa"/>
            <w:tcBorders>
              <w:top w:val="single" w:sz="4" w:space="0" w:color="auto"/>
              <w:left w:val="nil"/>
              <w:bottom w:val="nil"/>
              <w:right w:val="single" w:sz="4" w:space="0" w:color="auto"/>
            </w:tcBorders>
            <w:shd w:val="clear" w:color="auto" w:fill="auto"/>
            <w:noWrap/>
            <w:vAlign w:val="bottom"/>
            <w:hideMark/>
          </w:tcPr>
          <w:p w:rsidR="0038695B" w:rsidRPr="000E0518" w:rsidRDefault="0038695B" w:rsidP="001D6D8E">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168</w:t>
            </w:r>
          </w:p>
        </w:tc>
        <w:tc>
          <w:tcPr>
            <w:tcW w:w="1078" w:type="dxa"/>
            <w:tcBorders>
              <w:top w:val="nil"/>
              <w:left w:val="nil"/>
              <w:bottom w:val="single" w:sz="4" w:space="0" w:color="auto"/>
              <w:right w:val="single" w:sz="4" w:space="0" w:color="auto"/>
            </w:tcBorders>
            <w:shd w:val="clear" w:color="auto" w:fill="auto"/>
            <w:noWrap/>
            <w:vAlign w:val="bottom"/>
            <w:hideMark/>
          </w:tcPr>
          <w:p w:rsidR="0038695B" w:rsidRPr="000E0518" w:rsidRDefault="0038695B"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109</w:t>
            </w:r>
          </w:p>
        </w:tc>
        <w:tc>
          <w:tcPr>
            <w:tcW w:w="1342" w:type="dxa"/>
            <w:tcBorders>
              <w:top w:val="nil"/>
              <w:left w:val="nil"/>
              <w:bottom w:val="single" w:sz="4" w:space="0" w:color="auto"/>
              <w:right w:val="single" w:sz="4" w:space="0" w:color="auto"/>
            </w:tcBorders>
            <w:shd w:val="clear" w:color="auto" w:fill="auto"/>
            <w:noWrap/>
            <w:vAlign w:val="bottom"/>
            <w:hideMark/>
          </w:tcPr>
          <w:p w:rsidR="0038695B" w:rsidRPr="000E0518" w:rsidRDefault="0038695B"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79</w:t>
            </w:r>
          </w:p>
        </w:tc>
        <w:tc>
          <w:tcPr>
            <w:tcW w:w="917" w:type="dxa"/>
            <w:tcBorders>
              <w:top w:val="nil"/>
              <w:left w:val="nil"/>
              <w:bottom w:val="single" w:sz="4" w:space="0" w:color="auto"/>
              <w:right w:val="single" w:sz="4" w:space="0" w:color="auto"/>
            </w:tcBorders>
            <w:shd w:val="clear" w:color="auto" w:fill="auto"/>
            <w:noWrap/>
            <w:vAlign w:val="bottom"/>
            <w:hideMark/>
          </w:tcPr>
          <w:p w:rsidR="0038695B" w:rsidRPr="000E0518" w:rsidRDefault="0038695B"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14</w:t>
            </w:r>
          </w:p>
        </w:tc>
        <w:tc>
          <w:tcPr>
            <w:tcW w:w="953" w:type="dxa"/>
            <w:tcBorders>
              <w:top w:val="nil"/>
              <w:left w:val="nil"/>
              <w:bottom w:val="single" w:sz="4" w:space="0" w:color="auto"/>
              <w:right w:val="single" w:sz="4" w:space="0" w:color="auto"/>
            </w:tcBorders>
            <w:shd w:val="clear" w:color="auto" w:fill="auto"/>
            <w:noWrap/>
            <w:vAlign w:val="bottom"/>
            <w:hideMark/>
          </w:tcPr>
          <w:p w:rsidR="0038695B" w:rsidRPr="000E0518" w:rsidRDefault="0038695B"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10</w:t>
            </w:r>
          </w:p>
        </w:tc>
        <w:tc>
          <w:tcPr>
            <w:tcW w:w="917" w:type="dxa"/>
            <w:tcBorders>
              <w:top w:val="nil"/>
              <w:left w:val="nil"/>
              <w:bottom w:val="single" w:sz="4" w:space="0" w:color="auto"/>
              <w:right w:val="single" w:sz="4" w:space="0" w:color="auto"/>
            </w:tcBorders>
            <w:shd w:val="clear" w:color="auto" w:fill="auto"/>
            <w:noWrap/>
            <w:vAlign w:val="bottom"/>
            <w:hideMark/>
          </w:tcPr>
          <w:p w:rsidR="0038695B" w:rsidRPr="000E0518" w:rsidRDefault="0038695B"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15</w:t>
            </w:r>
          </w:p>
        </w:tc>
        <w:tc>
          <w:tcPr>
            <w:tcW w:w="953" w:type="dxa"/>
            <w:tcBorders>
              <w:top w:val="nil"/>
              <w:left w:val="nil"/>
              <w:bottom w:val="single" w:sz="4" w:space="0" w:color="auto"/>
              <w:right w:val="single" w:sz="4" w:space="0" w:color="auto"/>
            </w:tcBorders>
            <w:shd w:val="clear" w:color="auto" w:fill="auto"/>
            <w:noWrap/>
            <w:vAlign w:val="bottom"/>
            <w:hideMark/>
          </w:tcPr>
          <w:p w:rsidR="0038695B" w:rsidRPr="000E0518" w:rsidRDefault="0038695B"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11</w:t>
            </w:r>
          </w:p>
        </w:tc>
      </w:tr>
      <w:tr w:rsidR="0038695B" w:rsidRPr="0038695B" w:rsidTr="0066768B">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8695B" w:rsidRPr="000E0518" w:rsidRDefault="0038695B" w:rsidP="00C17058">
            <w:pPr>
              <w:spacing w:after="0" w:line="240" w:lineRule="auto"/>
              <w:contextualSpacing/>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9 класс</w:t>
            </w:r>
          </w:p>
        </w:tc>
        <w:tc>
          <w:tcPr>
            <w:tcW w:w="1713" w:type="dxa"/>
            <w:tcBorders>
              <w:top w:val="single" w:sz="4" w:space="0" w:color="auto"/>
              <w:left w:val="nil"/>
              <w:bottom w:val="nil"/>
              <w:right w:val="single" w:sz="4" w:space="0" w:color="auto"/>
            </w:tcBorders>
            <w:shd w:val="clear" w:color="auto" w:fill="auto"/>
            <w:noWrap/>
            <w:vAlign w:val="bottom"/>
            <w:hideMark/>
          </w:tcPr>
          <w:p w:rsidR="0038695B" w:rsidRPr="000E0518" w:rsidRDefault="0038695B" w:rsidP="001D6D8E">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148</w:t>
            </w:r>
          </w:p>
        </w:tc>
        <w:tc>
          <w:tcPr>
            <w:tcW w:w="1078" w:type="dxa"/>
            <w:tcBorders>
              <w:top w:val="nil"/>
              <w:left w:val="nil"/>
              <w:bottom w:val="single" w:sz="4" w:space="0" w:color="auto"/>
              <w:right w:val="single" w:sz="4" w:space="0" w:color="auto"/>
            </w:tcBorders>
            <w:shd w:val="clear" w:color="auto" w:fill="auto"/>
            <w:noWrap/>
            <w:vAlign w:val="bottom"/>
            <w:hideMark/>
          </w:tcPr>
          <w:p w:rsidR="0038695B" w:rsidRPr="000E0518" w:rsidRDefault="0038695B"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98</w:t>
            </w:r>
          </w:p>
        </w:tc>
        <w:tc>
          <w:tcPr>
            <w:tcW w:w="1342" w:type="dxa"/>
            <w:tcBorders>
              <w:top w:val="nil"/>
              <w:left w:val="nil"/>
              <w:bottom w:val="single" w:sz="4" w:space="0" w:color="auto"/>
              <w:right w:val="single" w:sz="4" w:space="0" w:color="auto"/>
            </w:tcBorders>
            <w:shd w:val="clear" w:color="auto" w:fill="auto"/>
            <w:noWrap/>
            <w:vAlign w:val="bottom"/>
            <w:hideMark/>
          </w:tcPr>
          <w:p w:rsidR="0038695B" w:rsidRPr="000E0518" w:rsidRDefault="0038695B"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66</w:t>
            </w:r>
          </w:p>
        </w:tc>
        <w:tc>
          <w:tcPr>
            <w:tcW w:w="917" w:type="dxa"/>
            <w:tcBorders>
              <w:top w:val="nil"/>
              <w:left w:val="nil"/>
              <w:bottom w:val="single" w:sz="4" w:space="0" w:color="auto"/>
              <w:right w:val="single" w:sz="4" w:space="0" w:color="auto"/>
            </w:tcBorders>
            <w:shd w:val="clear" w:color="auto" w:fill="auto"/>
            <w:noWrap/>
            <w:vAlign w:val="bottom"/>
            <w:hideMark/>
          </w:tcPr>
          <w:p w:rsidR="0038695B" w:rsidRPr="000E0518" w:rsidRDefault="0038695B"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13</w:t>
            </w:r>
          </w:p>
        </w:tc>
        <w:tc>
          <w:tcPr>
            <w:tcW w:w="953" w:type="dxa"/>
            <w:tcBorders>
              <w:top w:val="nil"/>
              <w:left w:val="nil"/>
              <w:bottom w:val="single" w:sz="4" w:space="0" w:color="auto"/>
              <w:right w:val="single" w:sz="4" w:space="0" w:color="auto"/>
            </w:tcBorders>
            <w:shd w:val="clear" w:color="auto" w:fill="auto"/>
            <w:noWrap/>
            <w:vAlign w:val="bottom"/>
            <w:hideMark/>
          </w:tcPr>
          <w:p w:rsidR="0038695B" w:rsidRPr="000E0518" w:rsidRDefault="0038695B"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9</w:t>
            </w:r>
          </w:p>
        </w:tc>
        <w:tc>
          <w:tcPr>
            <w:tcW w:w="917" w:type="dxa"/>
            <w:tcBorders>
              <w:top w:val="nil"/>
              <w:left w:val="nil"/>
              <w:bottom w:val="single" w:sz="4" w:space="0" w:color="auto"/>
              <w:right w:val="single" w:sz="4" w:space="0" w:color="auto"/>
            </w:tcBorders>
            <w:shd w:val="clear" w:color="auto" w:fill="auto"/>
            <w:noWrap/>
            <w:vAlign w:val="bottom"/>
            <w:hideMark/>
          </w:tcPr>
          <w:p w:rsidR="0038695B" w:rsidRPr="000E0518" w:rsidRDefault="0038695B"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37</w:t>
            </w:r>
          </w:p>
        </w:tc>
        <w:tc>
          <w:tcPr>
            <w:tcW w:w="953" w:type="dxa"/>
            <w:tcBorders>
              <w:top w:val="nil"/>
              <w:left w:val="nil"/>
              <w:bottom w:val="single" w:sz="4" w:space="0" w:color="auto"/>
              <w:right w:val="single" w:sz="4" w:space="0" w:color="auto"/>
            </w:tcBorders>
            <w:shd w:val="clear" w:color="auto" w:fill="auto"/>
            <w:noWrap/>
            <w:vAlign w:val="bottom"/>
            <w:hideMark/>
          </w:tcPr>
          <w:p w:rsidR="0038695B" w:rsidRPr="000E0518" w:rsidRDefault="0038695B"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25</w:t>
            </w:r>
          </w:p>
        </w:tc>
      </w:tr>
      <w:tr w:rsidR="0038695B" w:rsidRPr="0038695B" w:rsidTr="0066768B">
        <w:trPr>
          <w:trHeight w:val="300"/>
          <w:jc w:val="center"/>
        </w:trPr>
        <w:tc>
          <w:tcPr>
            <w:tcW w:w="8841"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95B" w:rsidRPr="0038695B" w:rsidRDefault="0038695B" w:rsidP="00C17058">
            <w:pPr>
              <w:spacing w:after="0" w:line="240" w:lineRule="auto"/>
              <w:contextualSpacing/>
              <w:jc w:val="center"/>
              <w:rPr>
                <w:rFonts w:ascii="Times New Roman" w:eastAsia="Times New Roman" w:hAnsi="Times New Roman"/>
                <w:sz w:val="24"/>
                <w:szCs w:val="24"/>
                <w:lang w:eastAsia="ru-RU"/>
              </w:rPr>
            </w:pPr>
            <w:r w:rsidRPr="0038695B">
              <w:rPr>
                <w:rFonts w:ascii="Times New Roman" w:eastAsia="Times New Roman" w:hAnsi="Times New Roman"/>
                <w:sz w:val="24"/>
                <w:szCs w:val="24"/>
                <w:lang w:eastAsia="ru-RU"/>
              </w:rPr>
              <w:t> </w:t>
            </w:r>
          </w:p>
        </w:tc>
      </w:tr>
      <w:tr w:rsidR="0038695B" w:rsidRPr="0038695B" w:rsidTr="0066768B">
        <w:trPr>
          <w:trHeight w:val="645"/>
          <w:jc w:val="center"/>
        </w:trPr>
        <w:tc>
          <w:tcPr>
            <w:tcW w:w="960"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38695B" w:rsidRPr="0038695B" w:rsidRDefault="0038695B"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lastRenderedPageBreak/>
              <w:t>Класс</w:t>
            </w:r>
          </w:p>
        </w:tc>
        <w:tc>
          <w:tcPr>
            <w:tcW w:w="1713" w:type="dxa"/>
            <w:vMerge w:val="restart"/>
            <w:tcBorders>
              <w:top w:val="nil"/>
              <w:left w:val="single" w:sz="4" w:space="0" w:color="auto"/>
              <w:bottom w:val="single" w:sz="4" w:space="0" w:color="000000"/>
              <w:right w:val="single" w:sz="4" w:space="0" w:color="auto"/>
            </w:tcBorders>
            <w:shd w:val="clear" w:color="auto" w:fill="auto"/>
            <w:hideMark/>
          </w:tcPr>
          <w:p w:rsidR="0038695B" w:rsidRPr="0038695B" w:rsidRDefault="0038695B"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Всего обучающихся</w:t>
            </w:r>
          </w:p>
        </w:tc>
        <w:tc>
          <w:tcPr>
            <w:tcW w:w="6168" w:type="dxa"/>
            <w:gridSpan w:val="7"/>
            <w:tcBorders>
              <w:top w:val="nil"/>
              <w:left w:val="nil"/>
              <w:bottom w:val="single" w:sz="4" w:space="0" w:color="auto"/>
              <w:right w:val="single" w:sz="4" w:space="0" w:color="000000"/>
            </w:tcBorders>
            <w:shd w:val="clear" w:color="auto" w:fill="auto"/>
            <w:noWrap/>
            <w:hideMark/>
          </w:tcPr>
          <w:p w:rsidR="0038695B" w:rsidRPr="0038695B" w:rsidRDefault="0038695B"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познавательных</w:t>
            </w:r>
          </w:p>
        </w:tc>
      </w:tr>
      <w:tr w:rsidR="0038695B" w:rsidRPr="0038695B" w:rsidTr="0066768B">
        <w:trPr>
          <w:gridAfter w:val="1"/>
          <w:wAfter w:w="8" w:type="dxa"/>
          <w:trHeight w:val="645"/>
          <w:jc w:val="center"/>
        </w:trPr>
        <w:tc>
          <w:tcPr>
            <w:tcW w:w="960" w:type="dxa"/>
            <w:vMerge/>
            <w:tcBorders>
              <w:top w:val="nil"/>
              <w:left w:val="single" w:sz="8" w:space="0" w:color="auto"/>
              <w:bottom w:val="single" w:sz="4" w:space="0" w:color="000000"/>
              <w:right w:val="single" w:sz="4" w:space="0" w:color="auto"/>
            </w:tcBorders>
            <w:vAlign w:val="center"/>
            <w:hideMark/>
          </w:tcPr>
          <w:p w:rsidR="0038695B" w:rsidRPr="0038695B" w:rsidRDefault="0038695B" w:rsidP="00C17058">
            <w:pPr>
              <w:spacing w:after="0" w:line="240" w:lineRule="auto"/>
              <w:contextualSpacing/>
              <w:rPr>
                <w:rFonts w:ascii="Times New Roman" w:eastAsia="Times New Roman" w:hAnsi="Times New Roman"/>
                <w:b/>
                <w:sz w:val="24"/>
                <w:szCs w:val="24"/>
                <w:lang w:eastAsia="ru-RU"/>
              </w:rPr>
            </w:pPr>
          </w:p>
        </w:tc>
        <w:tc>
          <w:tcPr>
            <w:tcW w:w="1713" w:type="dxa"/>
            <w:vMerge/>
            <w:tcBorders>
              <w:top w:val="nil"/>
              <w:left w:val="single" w:sz="4" w:space="0" w:color="auto"/>
              <w:bottom w:val="single" w:sz="4" w:space="0" w:color="000000"/>
              <w:right w:val="single" w:sz="4" w:space="0" w:color="auto"/>
            </w:tcBorders>
            <w:vAlign w:val="center"/>
            <w:hideMark/>
          </w:tcPr>
          <w:p w:rsidR="0038695B" w:rsidRPr="0038695B" w:rsidRDefault="0038695B" w:rsidP="00C17058">
            <w:pPr>
              <w:spacing w:after="0" w:line="240" w:lineRule="auto"/>
              <w:contextualSpacing/>
              <w:rPr>
                <w:rFonts w:ascii="Times New Roman" w:eastAsia="Times New Roman" w:hAnsi="Times New Roman"/>
                <w:b/>
                <w:sz w:val="24"/>
                <w:szCs w:val="24"/>
                <w:lang w:eastAsia="ru-RU"/>
              </w:rPr>
            </w:pPr>
          </w:p>
        </w:tc>
        <w:tc>
          <w:tcPr>
            <w:tcW w:w="2420" w:type="dxa"/>
            <w:gridSpan w:val="2"/>
            <w:tcBorders>
              <w:top w:val="single" w:sz="4" w:space="0" w:color="auto"/>
              <w:left w:val="nil"/>
              <w:bottom w:val="single" w:sz="4" w:space="0" w:color="auto"/>
              <w:right w:val="single" w:sz="4" w:space="0" w:color="000000"/>
            </w:tcBorders>
            <w:shd w:val="clear" w:color="auto" w:fill="auto"/>
            <w:hideMark/>
          </w:tcPr>
          <w:p w:rsidR="0038695B" w:rsidRPr="0038695B" w:rsidRDefault="0038695B"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Базовый уровень</w:t>
            </w:r>
          </w:p>
        </w:tc>
        <w:tc>
          <w:tcPr>
            <w:tcW w:w="1870" w:type="dxa"/>
            <w:gridSpan w:val="2"/>
            <w:tcBorders>
              <w:top w:val="single" w:sz="4" w:space="0" w:color="auto"/>
              <w:left w:val="nil"/>
              <w:bottom w:val="single" w:sz="4" w:space="0" w:color="auto"/>
              <w:right w:val="single" w:sz="4" w:space="0" w:color="000000"/>
            </w:tcBorders>
            <w:shd w:val="clear" w:color="auto" w:fill="auto"/>
            <w:hideMark/>
          </w:tcPr>
          <w:p w:rsidR="0038695B" w:rsidRPr="0038695B" w:rsidRDefault="0038695B"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Повышенный уровень</w:t>
            </w:r>
          </w:p>
        </w:tc>
        <w:tc>
          <w:tcPr>
            <w:tcW w:w="1870" w:type="dxa"/>
            <w:gridSpan w:val="2"/>
            <w:tcBorders>
              <w:top w:val="single" w:sz="4" w:space="0" w:color="auto"/>
              <w:left w:val="nil"/>
              <w:bottom w:val="single" w:sz="4" w:space="0" w:color="auto"/>
              <w:right w:val="single" w:sz="4" w:space="0" w:color="000000"/>
            </w:tcBorders>
            <w:shd w:val="clear" w:color="auto" w:fill="auto"/>
            <w:hideMark/>
          </w:tcPr>
          <w:p w:rsidR="0038695B" w:rsidRPr="0038695B" w:rsidRDefault="0038695B"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Ниже базового уровня</w:t>
            </w:r>
          </w:p>
        </w:tc>
      </w:tr>
      <w:tr w:rsidR="0038695B" w:rsidRPr="0038695B" w:rsidTr="0066768B">
        <w:trPr>
          <w:gridAfter w:val="1"/>
          <w:wAfter w:w="8" w:type="dxa"/>
          <w:trHeight w:val="300"/>
          <w:jc w:val="center"/>
        </w:trPr>
        <w:tc>
          <w:tcPr>
            <w:tcW w:w="960" w:type="dxa"/>
            <w:vMerge/>
            <w:tcBorders>
              <w:top w:val="nil"/>
              <w:left w:val="single" w:sz="8" w:space="0" w:color="auto"/>
              <w:bottom w:val="single" w:sz="4" w:space="0" w:color="000000"/>
              <w:right w:val="single" w:sz="4" w:space="0" w:color="auto"/>
            </w:tcBorders>
            <w:vAlign w:val="center"/>
            <w:hideMark/>
          </w:tcPr>
          <w:p w:rsidR="0038695B" w:rsidRPr="0038695B" w:rsidRDefault="0038695B" w:rsidP="00C17058">
            <w:pPr>
              <w:spacing w:after="0" w:line="240" w:lineRule="auto"/>
              <w:contextualSpacing/>
              <w:rPr>
                <w:rFonts w:ascii="Times New Roman" w:eastAsia="Times New Roman" w:hAnsi="Times New Roman"/>
                <w:b/>
                <w:sz w:val="24"/>
                <w:szCs w:val="24"/>
                <w:lang w:eastAsia="ru-RU"/>
              </w:rPr>
            </w:pPr>
          </w:p>
        </w:tc>
        <w:tc>
          <w:tcPr>
            <w:tcW w:w="1713" w:type="dxa"/>
            <w:vMerge/>
            <w:tcBorders>
              <w:top w:val="nil"/>
              <w:left w:val="single" w:sz="4" w:space="0" w:color="auto"/>
              <w:bottom w:val="single" w:sz="4" w:space="0" w:color="000000"/>
              <w:right w:val="single" w:sz="4" w:space="0" w:color="auto"/>
            </w:tcBorders>
            <w:vAlign w:val="center"/>
            <w:hideMark/>
          </w:tcPr>
          <w:p w:rsidR="0038695B" w:rsidRPr="0038695B" w:rsidRDefault="0038695B" w:rsidP="00C17058">
            <w:pPr>
              <w:spacing w:after="0" w:line="240" w:lineRule="auto"/>
              <w:contextualSpacing/>
              <w:rPr>
                <w:rFonts w:ascii="Times New Roman" w:eastAsia="Times New Roman" w:hAnsi="Times New Roman"/>
                <w:b/>
                <w:sz w:val="24"/>
                <w:szCs w:val="24"/>
                <w:lang w:eastAsia="ru-RU"/>
              </w:rPr>
            </w:pPr>
          </w:p>
        </w:tc>
        <w:tc>
          <w:tcPr>
            <w:tcW w:w="1078" w:type="dxa"/>
            <w:tcBorders>
              <w:top w:val="nil"/>
              <w:left w:val="nil"/>
              <w:bottom w:val="single" w:sz="4" w:space="0" w:color="auto"/>
              <w:right w:val="single" w:sz="4" w:space="0" w:color="auto"/>
            </w:tcBorders>
            <w:shd w:val="clear" w:color="auto" w:fill="auto"/>
            <w:noWrap/>
            <w:vAlign w:val="bottom"/>
            <w:hideMark/>
          </w:tcPr>
          <w:p w:rsidR="0038695B" w:rsidRPr="0038695B" w:rsidRDefault="0038695B"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 xml:space="preserve">чел. </w:t>
            </w:r>
          </w:p>
        </w:tc>
        <w:tc>
          <w:tcPr>
            <w:tcW w:w="1342" w:type="dxa"/>
            <w:tcBorders>
              <w:top w:val="nil"/>
              <w:left w:val="nil"/>
              <w:bottom w:val="single" w:sz="4" w:space="0" w:color="auto"/>
              <w:right w:val="single" w:sz="4" w:space="0" w:color="auto"/>
            </w:tcBorders>
            <w:shd w:val="clear" w:color="auto" w:fill="auto"/>
            <w:noWrap/>
            <w:vAlign w:val="bottom"/>
            <w:hideMark/>
          </w:tcPr>
          <w:p w:rsidR="0038695B" w:rsidRPr="0038695B" w:rsidRDefault="0038695B"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w:t>
            </w:r>
          </w:p>
        </w:tc>
        <w:tc>
          <w:tcPr>
            <w:tcW w:w="917" w:type="dxa"/>
            <w:tcBorders>
              <w:top w:val="nil"/>
              <w:left w:val="nil"/>
              <w:bottom w:val="single" w:sz="4" w:space="0" w:color="auto"/>
              <w:right w:val="single" w:sz="4" w:space="0" w:color="auto"/>
            </w:tcBorders>
            <w:shd w:val="clear" w:color="auto" w:fill="auto"/>
            <w:noWrap/>
            <w:vAlign w:val="bottom"/>
            <w:hideMark/>
          </w:tcPr>
          <w:p w:rsidR="0038695B" w:rsidRPr="0038695B" w:rsidRDefault="0038695B"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 xml:space="preserve">чел. </w:t>
            </w:r>
          </w:p>
        </w:tc>
        <w:tc>
          <w:tcPr>
            <w:tcW w:w="953" w:type="dxa"/>
            <w:tcBorders>
              <w:top w:val="nil"/>
              <w:left w:val="nil"/>
              <w:bottom w:val="single" w:sz="4" w:space="0" w:color="auto"/>
              <w:right w:val="single" w:sz="4" w:space="0" w:color="auto"/>
            </w:tcBorders>
            <w:shd w:val="clear" w:color="auto" w:fill="auto"/>
            <w:noWrap/>
            <w:vAlign w:val="bottom"/>
            <w:hideMark/>
          </w:tcPr>
          <w:p w:rsidR="0038695B" w:rsidRPr="0038695B" w:rsidRDefault="0038695B"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w:t>
            </w:r>
          </w:p>
        </w:tc>
        <w:tc>
          <w:tcPr>
            <w:tcW w:w="917" w:type="dxa"/>
            <w:tcBorders>
              <w:top w:val="nil"/>
              <w:left w:val="nil"/>
              <w:bottom w:val="single" w:sz="4" w:space="0" w:color="auto"/>
              <w:right w:val="single" w:sz="4" w:space="0" w:color="auto"/>
            </w:tcBorders>
            <w:shd w:val="clear" w:color="auto" w:fill="auto"/>
            <w:noWrap/>
            <w:vAlign w:val="bottom"/>
            <w:hideMark/>
          </w:tcPr>
          <w:p w:rsidR="0038695B" w:rsidRPr="0038695B" w:rsidRDefault="0038695B"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 xml:space="preserve">чел. </w:t>
            </w:r>
          </w:p>
        </w:tc>
        <w:tc>
          <w:tcPr>
            <w:tcW w:w="953" w:type="dxa"/>
            <w:tcBorders>
              <w:top w:val="nil"/>
              <w:left w:val="nil"/>
              <w:bottom w:val="single" w:sz="4" w:space="0" w:color="auto"/>
              <w:right w:val="single" w:sz="4" w:space="0" w:color="auto"/>
            </w:tcBorders>
            <w:shd w:val="clear" w:color="auto" w:fill="auto"/>
            <w:noWrap/>
            <w:vAlign w:val="bottom"/>
            <w:hideMark/>
          </w:tcPr>
          <w:p w:rsidR="0038695B" w:rsidRPr="0038695B" w:rsidRDefault="0038695B"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w:t>
            </w:r>
          </w:p>
        </w:tc>
      </w:tr>
      <w:tr w:rsidR="00170894" w:rsidRPr="0038695B" w:rsidTr="00961FF7">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r w:rsidRPr="0038695B">
              <w:rPr>
                <w:rFonts w:ascii="Times New Roman" w:eastAsia="Times New Roman" w:hAnsi="Times New Roman"/>
                <w:sz w:val="24"/>
                <w:szCs w:val="24"/>
                <w:lang w:eastAsia="ru-RU"/>
              </w:rPr>
              <w:t>1 класс</w:t>
            </w:r>
          </w:p>
        </w:tc>
        <w:tc>
          <w:tcPr>
            <w:tcW w:w="1713" w:type="dxa"/>
            <w:tcBorders>
              <w:top w:val="nil"/>
              <w:left w:val="nil"/>
              <w:bottom w:val="single" w:sz="4" w:space="0" w:color="auto"/>
              <w:right w:val="single" w:sz="4" w:space="0" w:color="auto"/>
            </w:tcBorders>
            <w:shd w:val="clear" w:color="auto" w:fill="auto"/>
            <w:noWrap/>
          </w:tcPr>
          <w:p w:rsidR="00170894" w:rsidRPr="0038695B" w:rsidRDefault="00170894" w:rsidP="008C591E">
            <w:pPr>
              <w:jc w:val="center"/>
              <w:rPr>
                <w:rFonts w:ascii="Times New Roman" w:hAnsi="Times New Roman"/>
                <w:sz w:val="24"/>
                <w:szCs w:val="24"/>
              </w:rPr>
            </w:pPr>
            <w:r>
              <w:rPr>
                <w:rFonts w:ascii="Times New Roman" w:hAnsi="Times New Roman"/>
                <w:sz w:val="24"/>
                <w:szCs w:val="24"/>
              </w:rPr>
              <w:t>219</w:t>
            </w:r>
          </w:p>
        </w:tc>
        <w:tc>
          <w:tcPr>
            <w:tcW w:w="1078"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129</w:t>
            </w:r>
          </w:p>
        </w:tc>
        <w:tc>
          <w:tcPr>
            <w:tcW w:w="1342"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59</w:t>
            </w:r>
          </w:p>
        </w:tc>
        <w:tc>
          <w:tcPr>
            <w:tcW w:w="917"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80</w:t>
            </w:r>
          </w:p>
        </w:tc>
        <w:tc>
          <w:tcPr>
            <w:tcW w:w="953"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37</w:t>
            </w:r>
          </w:p>
        </w:tc>
        <w:tc>
          <w:tcPr>
            <w:tcW w:w="917"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10</w:t>
            </w:r>
          </w:p>
        </w:tc>
        <w:tc>
          <w:tcPr>
            <w:tcW w:w="953"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4</w:t>
            </w:r>
          </w:p>
        </w:tc>
      </w:tr>
      <w:tr w:rsidR="00170894" w:rsidRPr="0038695B" w:rsidTr="00961FF7">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r w:rsidRPr="0038695B">
              <w:rPr>
                <w:rFonts w:ascii="Times New Roman" w:eastAsia="Times New Roman" w:hAnsi="Times New Roman"/>
                <w:sz w:val="24"/>
                <w:szCs w:val="24"/>
                <w:lang w:eastAsia="ru-RU"/>
              </w:rPr>
              <w:t>2 класс</w:t>
            </w:r>
          </w:p>
        </w:tc>
        <w:tc>
          <w:tcPr>
            <w:tcW w:w="1713" w:type="dxa"/>
            <w:tcBorders>
              <w:top w:val="nil"/>
              <w:left w:val="nil"/>
              <w:bottom w:val="single" w:sz="4" w:space="0" w:color="auto"/>
              <w:right w:val="single" w:sz="4" w:space="0" w:color="auto"/>
            </w:tcBorders>
            <w:shd w:val="clear" w:color="auto" w:fill="auto"/>
            <w:noWrap/>
          </w:tcPr>
          <w:p w:rsidR="00170894" w:rsidRPr="0038695B" w:rsidRDefault="00170894" w:rsidP="008C591E">
            <w:pPr>
              <w:jc w:val="center"/>
              <w:rPr>
                <w:rFonts w:ascii="Times New Roman" w:hAnsi="Times New Roman"/>
                <w:sz w:val="24"/>
                <w:szCs w:val="24"/>
              </w:rPr>
            </w:pPr>
            <w:r>
              <w:rPr>
                <w:rFonts w:ascii="Times New Roman" w:hAnsi="Times New Roman"/>
                <w:sz w:val="24"/>
                <w:szCs w:val="24"/>
              </w:rPr>
              <w:t>197</w:t>
            </w:r>
          </w:p>
        </w:tc>
        <w:tc>
          <w:tcPr>
            <w:tcW w:w="1078"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150</w:t>
            </w:r>
          </w:p>
        </w:tc>
        <w:tc>
          <w:tcPr>
            <w:tcW w:w="1342"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75</w:t>
            </w:r>
          </w:p>
        </w:tc>
        <w:tc>
          <w:tcPr>
            <w:tcW w:w="917"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40</w:t>
            </w:r>
          </w:p>
        </w:tc>
        <w:tc>
          <w:tcPr>
            <w:tcW w:w="953"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20</w:t>
            </w:r>
          </w:p>
        </w:tc>
        <w:tc>
          <w:tcPr>
            <w:tcW w:w="917"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7</w:t>
            </w:r>
          </w:p>
        </w:tc>
        <w:tc>
          <w:tcPr>
            <w:tcW w:w="953"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5</w:t>
            </w:r>
          </w:p>
        </w:tc>
      </w:tr>
      <w:tr w:rsidR="00170894" w:rsidRPr="0038695B" w:rsidTr="00961FF7">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r w:rsidRPr="0038695B">
              <w:rPr>
                <w:rFonts w:ascii="Times New Roman" w:eastAsia="Times New Roman" w:hAnsi="Times New Roman"/>
                <w:sz w:val="24"/>
                <w:szCs w:val="24"/>
                <w:lang w:eastAsia="ru-RU"/>
              </w:rPr>
              <w:t>3 класс</w:t>
            </w:r>
          </w:p>
        </w:tc>
        <w:tc>
          <w:tcPr>
            <w:tcW w:w="1713" w:type="dxa"/>
            <w:tcBorders>
              <w:top w:val="nil"/>
              <w:left w:val="nil"/>
              <w:bottom w:val="single" w:sz="4" w:space="0" w:color="auto"/>
              <w:right w:val="single" w:sz="4" w:space="0" w:color="auto"/>
            </w:tcBorders>
            <w:shd w:val="clear" w:color="auto" w:fill="auto"/>
            <w:noWrap/>
          </w:tcPr>
          <w:p w:rsidR="00170894" w:rsidRPr="0038695B" w:rsidRDefault="00170894" w:rsidP="008C591E">
            <w:pPr>
              <w:jc w:val="center"/>
              <w:rPr>
                <w:rFonts w:ascii="Times New Roman" w:hAnsi="Times New Roman"/>
                <w:sz w:val="24"/>
                <w:szCs w:val="24"/>
              </w:rPr>
            </w:pPr>
            <w:r>
              <w:rPr>
                <w:rFonts w:ascii="Times New Roman" w:hAnsi="Times New Roman"/>
                <w:sz w:val="24"/>
                <w:szCs w:val="24"/>
              </w:rPr>
              <w:t>220</w:t>
            </w:r>
          </w:p>
        </w:tc>
        <w:tc>
          <w:tcPr>
            <w:tcW w:w="1078"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129</w:t>
            </w:r>
          </w:p>
        </w:tc>
        <w:tc>
          <w:tcPr>
            <w:tcW w:w="1342"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59</w:t>
            </w:r>
          </w:p>
        </w:tc>
        <w:tc>
          <w:tcPr>
            <w:tcW w:w="917"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80</w:t>
            </w:r>
          </w:p>
        </w:tc>
        <w:tc>
          <w:tcPr>
            <w:tcW w:w="953"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37</w:t>
            </w:r>
          </w:p>
        </w:tc>
        <w:tc>
          <w:tcPr>
            <w:tcW w:w="917"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11</w:t>
            </w:r>
          </w:p>
        </w:tc>
        <w:tc>
          <w:tcPr>
            <w:tcW w:w="953"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4</w:t>
            </w:r>
          </w:p>
        </w:tc>
      </w:tr>
      <w:tr w:rsidR="00170894" w:rsidRPr="0038695B" w:rsidTr="00961FF7">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r w:rsidRPr="0038695B">
              <w:rPr>
                <w:rFonts w:ascii="Times New Roman" w:eastAsia="Times New Roman" w:hAnsi="Times New Roman"/>
                <w:sz w:val="24"/>
                <w:szCs w:val="24"/>
                <w:lang w:eastAsia="ru-RU"/>
              </w:rPr>
              <w:t>4 класс</w:t>
            </w:r>
          </w:p>
        </w:tc>
        <w:tc>
          <w:tcPr>
            <w:tcW w:w="1713" w:type="dxa"/>
            <w:tcBorders>
              <w:top w:val="nil"/>
              <w:left w:val="nil"/>
              <w:bottom w:val="single" w:sz="4" w:space="0" w:color="auto"/>
              <w:right w:val="single" w:sz="4" w:space="0" w:color="auto"/>
            </w:tcBorders>
            <w:shd w:val="clear" w:color="auto" w:fill="auto"/>
            <w:noWrap/>
          </w:tcPr>
          <w:p w:rsidR="00170894" w:rsidRPr="0038695B" w:rsidRDefault="00170894" w:rsidP="008C591E">
            <w:pPr>
              <w:jc w:val="center"/>
              <w:rPr>
                <w:rFonts w:ascii="Times New Roman" w:hAnsi="Times New Roman"/>
                <w:sz w:val="24"/>
                <w:szCs w:val="24"/>
              </w:rPr>
            </w:pPr>
            <w:r>
              <w:rPr>
                <w:rFonts w:ascii="Times New Roman" w:hAnsi="Times New Roman"/>
                <w:sz w:val="24"/>
                <w:szCs w:val="24"/>
              </w:rPr>
              <w:t>203</w:t>
            </w:r>
          </w:p>
        </w:tc>
        <w:tc>
          <w:tcPr>
            <w:tcW w:w="1078"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112</w:t>
            </w:r>
          </w:p>
        </w:tc>
        <w:tc>
          <w:tcPr>
            <w:tcW w:w="1342"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56</w:t>
            </w:r>
          </w:p>
        </w:tc>
        <w:tc>
          <w:tcPr>
            <w:tcW w:w="917"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80</w:t>
            </w:r>
          </w:p>
        </w:tc>
        <w:tc>
          <w:tcPr>
            <w:tcW w:w="953"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40</w:t>
            </w:r>
          </w:p>
        </w:tc>
        <w:tc>
          <w:tcPr>
            <w:tcW w:w="917"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11</w:t>
            </w:r>
          </w:p>
        </w:tc>
        <w:tc>
          <w:tcPr>
            <w:tcW w:w="953"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p>
        </w:tc>
      </w:tr>
      <w:tr w:rsidR="00170894" w:rsidRPr="0038695B" w:rsidTr="00884E91">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r w:rsidRPr="0038695B">
              <w:rPr>
                <w:rFonts w:ascii="Times New Roman" w:eastAsia="Times New Roman" w:hAnsi="Times New Roman"/>
                <w:sz w:val="24"/>
                <w:szCs w:val="24"/>
                <w:lang w:eastAsia="ru-RU"/>
              </w:rPr>
              <w:t>5 класс</w:t>
            </w:r>
          </w:p>
        </w:tc>
        <w:tc>
          <w:tcPr>
            <w:tcW w:w="1713" w:type="dxa"/>
            <w:tcBorders>
              <w:top w:val="nil"/>
              <w:left w:val="nil"/>
              <w:bottom w:val="single" w:sz="4" w:space="0" w:color="auto"/>
              <w:right w:val="single" w:sz="4" w:space="0" w:color="auto"/>
            </w:tcBorders>
            <w:shd w:val="clear" w:color="auto" w:fill="auto"/>
            <w:noWrap/>
            <w:vAlign w:val="bottom"/>
          </w:tcPr>
          <w:p w:rsidR="00170894" w:rsidRPr="00E750B1" w:rsidRDefault="00884E91" w:rsidP="001D6D8E">
            <w:pPr>
              <w:spacing w:after="0" w:line="240" w:lineRule="auto"/>
              <w:contextualSpacing/>
              <w:jc w:val="center"/>
              <w:rPr>
                <w:rFonts w:ascii="Times New Roman" w:eastAsia="Times New Roman" w:hAnsi="Times New Roman"/>
                <w:sz w:val="24"/>
                <w:szCs w:val="24"/>
                <w:lang w:eastAsia="ru-RU"/>
              </w:rPr>
            </w:pPr>
            <w:r w:rsidRPr="00E750B1">
              <w:rPr>
                <w:rFonts w:ascii="Times New Roman" w:eastAsia="Times New Roman" w:hAnsi="Times New Roman"/>
                <w:sz w:val="24"/>
                <w:szCs w:val="24"/>
                <w:lang w:eastAsia="ru-RU"/>
              </w:rPr>
              <w:t>200</w:t>
            </w:r>
          </w:p>
        </w:tc>
        <w:tc>
          <w:tcPr>
            <w:tcW w:w="1078" w:type="dxa"/>
            <w:tcBorders>
              <w:top w:val="nil"/>
              <w:left w:val="nil"/>
              <w:bottom w:val="single" w:sz="4" w:space="0" w:color="auto"/>
              <w:right w:val="single" w:sz="4" w:space="0" w:color="auto"/>
            </w:tcBorders>
            <w:shd w:val="clear" w:color="auto" w:fill="auto"/>
            <w:noWrap/>
            <w:vAlign w:val="bottom"/>
            <w:hideMark/>
          </w:tcPr>
          <w:p w:rsidR="00170894" w:rsidRPr="00E750B1" w:rsidRDefault="00E750B1" w:rsidP="00C17058">
            <w:pPr>
              <w:spacing w:after="0" w:line="240" w:lineRule="auto"/>
              <w:contextualSpacing/>
              <w:jc w:val="center"/>
              <w:rPr>
                <w:rFonts w:ascii="Times New Roman" w:eastAsia="Times New Roman" w:hAnsi="Times New Roman"/>
                <w:sz w:val="24"/>
                <w:szCs w:val="24"/>
                <w:lang w:eastAsia="ru-RU"/>
              </w:rPr>
            </w:pPr>
            <w:r w:rsidRPr="00E750B1">
              <w:rPr>
                <w:rFonts w:ascii="Times New Roman" w:eastAsia="Times New Roman" w:hAnsi="Times New Roman"/>
                <w:sz w:val="24"/>
                <w:szCs w:val="24"/>
                <w:lang w:eastAsia="ru-RU"/>
              </w:rPr>
              <w:t>98</w:t>
            </w:r>
          </w:p>
        </w:tc>
        <w:tc>
          <w:tcPr>
            <w:tcW w:w="1342" w:type="dxa"/>
            <w:tcBorders>
              <w:top w:val="nil"/>
              <w:left w:val="nil"/>
              <w:bottom w:val="single" w:sz="4" w:space="0" w:color="auto"/>
              <w:right w:val="single" w:sz="4" w:space="0" w:color="auto"/>
            </w:tcBorders>
            <w:shd w:val="clear" w:color="auto" w:fill="auto"/>
            <w:noWrap/>
            <w:vAlign w:val="bottom"/>
            <w:hideMark/>
          </w:tcPr>
          <w:p w:rsidR="00170894" w:rsidRPr="00E750B1" w:rsidRDefault="00884E91" w:rsidP="00C17058">
            <w:pPr>
              <w:spacing w:after="0" w:line="240" w:lineRule="auto"/>
              <w:contextualSpacing/>
              <w:jc w:val="center"/>
              <w:rPr>
                <w:rFonts w:ascii="Times New Roman" w:eastAsia="Times New Roman" w:hAnsi="Times New Roman"/>
                <w:sz w:val="24"/>
                <w:szCs w:val="24"/>
                <w:lang w:eastAsia="ru-RU"/>
              </w:rPr>
            </w:pPr>
            <w:r w:rsidRPr="00E750B1">
              <w:rPr>
                <w:rFonts w:ascii="Times New Roman" w:eastAsia="Times New Roman" w:hAnsi="Times New Roman"/>
                <w:sz w:val="24"/>
                <w:szCs w:val="24"/>
                <w:lang w:eastAsia="ru-RU"/>
              </w:rPr>
              <w:t>49</w:t>
            </w:r>
          </w:p>
        </w:tc>
        <w:tc>
          <w:tcPr>
            <w:tcW w:w="917" w:type="dxa"/>
            <w:tcBorders>
              <w:top w:val="nil"/>
              <w:left w:val="nil"/>
              <w:bottom w:val="single" w:sz="4" w:space="0" w:color="auto"/>
              <w:right w:val="single" w:sz="4" w:space="0" w:color="auto"/>
            </w:tcBorders>
            <w:shd w:val="clear" w:color="auto" w:fill="auto"/>
            <w:noWrap/>
            <w:vAlign w:val="bottom"/>
            <w:hideMark/>
          </w:tcPr>
          <w:p w:rsidR="00170894" w:rsidRPr="00E750B1" w:rsidRDefault="00E750B1" w:rsidP="00C17058">
            <w:pPr>
              <w:spacing w:after="0" w:line="240" w:lineRule="auto"/>
              <w:contextualSpacing/>
              <w:jc w:val="center"/>
              <w:rPr>
                <w:rFonts w:ascii="Times New Roman" w:eastAsia="Times New Roman" w:hAnsi="Times New Roman"/>
                <w:sz w:val="24"/>
                <w:szCs w:val="24"/>
                <w:lang w:eastAsia="ru-RU"/>
              </w:rPr>
            </w:pPr>
            <w:r w:rsidRPr="00E750B1">
              <w:rPr>
                <w:rFonts w:ascii="Times New Roman" w:eastAsia="Times New Roman" w:hAnsi="Times New Roman"/>
                <w:sz w:val="24"/>
                <w:szCs w:val="24"/>
                <w:lang w:eastAsia="ru-RU"/>
              </w:rPr>
              <w:t>76</w:t>
            </w:r>
          </w:p>
        </w:tc>
        <w:tc>
          <w:tcPr>
            <w:tcW w:w="953" w:type="dxa"/>
            <w:tcBorders>
              <w:top w:val="nil"/>
              <w:left w:val="nil"/>
              <w:bottom w:val="single" w:sz="4" w:space="0" w:color="auto"/>
              <w:right w:val="single" w:sz="4" w:space="0" w:color="auto"/>
            </w:tcBorders>
            <w:shd w:val="clear" w:color="auto" w:fill="auto"/>
            <w:noWrap/>
            <w:vAlign w:val="bottom"/>
            <w:hideMark/>
          </w:tcPr>
          <w:p w:rsidR="00170894" w:rsidRPr="00E750B1" w:rsidRDefault="00E750B1" w:rsidP="00C17058">
            <w:pPr>
              <w:spacing w:after="0" w:line="240" w:lineRule="auto"/>
              <w:contextualSpacing/>
              <w:jc w:val="center"/>
              <w:rPr>
                <w:rFonts w:ascii="Times New Roman" w:eastAsia="Times New Roman" w:hAnsi="Times New Roman"/>
                <w:sz w:val="24"/>
                <w:szCs w:val="24"/>
                <w:lang w:eastAsia="ru-RU"/>
              </w:rPr>
            </w:pPr>
            <w:r w:rsidRPr="00E750B1">
              <w:rPr>
                <w:rFonts w:ascii="Times New Roman" w:eastAsia="Times New Roman" w:hAnsi="Times New Roman"/>
                <w:sz w:val="24"/>
                <w:szCs w:val="24"/>
                <w:lang w:eastAsia="ru-RU"/>
              </w:rPr>
              <w:t>38</w:t>
            </w:r>
          </w:p>
        </w:tc>
        <w:tc>
          <w:tcPr>
            <w:tcW w:w="917" w:type="dxa"/>
            <w:tcBorders>
              <w:top w:val="nil"/>
              <w:left w:val="nil"/>
              <w:bottom w:val="single" w:sz="4" w:space="0" w:color="auto"/>
              <w:right w:val="single" w:sz="4" w:space="0" w:color="auto"/>
            </w:tcBorders>
            <w:shd w:val="clear" w:color="auto" w:fill="auto"/>
            <w:noWrap/>
            <w:vAlign w:val="bottom"/>
            <w:hideMark/>
          </w:tcPr>
          <w:p w:rsidR="00170894" w:rsidRPr="00E750B1" w:rsidRDefault="00E750B1" w:rsidP="00C17058">
            <w:pPr>
              <w:spacing w:after="0" w:line="240" w:lineRule="auto"/>
              <w:contextualSpacing/>
              <w:jc w:val="center"/>
              <w:rPr>
                <w:rFonts w:ascii="Times New Roman" w:eastAsia="Times New Roman" w:hAnsi="Times New Roman"/>
                <w:sz w:val="24"/>
                <w:szCs w:val="24"/>
                <w:lang w:eastAsia="ru-RU"/>
              </w:rPr>
            </w:pPr>
            <w:r w:rsidRPr="00E750B1">
              <w:rPr>
                <w:rFonts w:ascii="Times New Roman" w:eastAsia="Times New Roman" w:hAnsi="Times New Roman"/>
                <w:sz w:val="24"/>
                <w:szCs w:val="24"/>
                <w:lang w:eastAsia="ru-RU"/>
              </w:rPr>
              <w:t>26</w:t>
            </w:r>
          </w:p>
        </w:tc>
        <w:tc>
          <w:tcPr>
            <w:tcW w:w="953" w:type="dxa"/>
            <w:tcBorders>
              <w:top w:val="nil"/>
              <w:left w:val="nil"/>
              <w:bottom w:val="single" w:sz="4" w:space="0" w:color="auto"/>
              <w:right w:val="single" w:sz="4" w:space="0" w:color="auto"/>
            </w:tcBorders>
            <w:shd w:val="clear" w:color="auto" w:fill="auto"/>
            <w:noWrap/>
            <w:vAlign w:val="bottom"/>
            <w:hideMark/>
          </w:tcPr>
          <w:p w:rsidR="00170894" w:rsidRPr="00E750B1" w:rsidRDefault="00884E91" w:rsidP="00C17058">
            <w:pPr>
              <w:spacing w:after="0" w:line="240" w:lineRule="auto"/>
              <w:contextualSpacing/>
              <w:jc w:val="center"/>
              <w:rPr>
                <w:rFonts w:ascii="Times New Roman" w:eastAsia="Times New Roman" w:hAnsi="Times New Roman"/>
                <w:sz w:val="24"/>
                <w:szCs w:val="24"/>
                <w:lang w:eastAsia="ru-RU"/>
              </w:rPr>
            </w:pPr>
            <w:r w:rsidRPr="00E750B1">
              <w:rPr>
                <w:rFonts w:ascii="Times New Roman" w:eastAsia="Times New Roman" w:hAnsi="Times New Roman"/>
                <w:sz w:val="24"/>
                <w:szCs w:val="24"/>
                <w:lang w:eastAsia="ru-RU"/>
              </w:rPr>
              <w:t>13</w:t>
            </w:r>
          </w:p>
        </w:tc>
      </w:tr>
      <w:tr w:rsidR="00170894" w:rsidRPr="0038695B" w:rsidTr="00884E91">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r w:rsidRPr="0038695B">
              <w:rPr>
                <w:rFonts w:ascii="Times New Roman" w:eastAsia="Times New Roman" w:hAnsi="Times New Roman"/>
                <w:sz w:val="24"/>
                <w:szCs w:val="24"/>
                <w:lang w:eastAsia="ru-RU"/>
              </w:rPr>
              <w:t>6 класс</w:t>
            </w:r>
          </w:p>
        </w:tc>
        <w:tc>
          <w:tcPr>
            <w:tcW w:w="1713" w:type="dxa"/>
            <w:tcBorders>
              <w:top w:val="nil"/>
              <w:left w:val="nil"/>
              <w:bottom w:val="single" w:sz="4" w:space="0" w:color="auto"/>
              <w:right w:val="single" w:sz="4" w:space="0" w:color="auto"/>
            </w:tcBorders>
            <w:shd w:val="clear" w:color="auto" w:fill="auto"/>
            <w:noWrap/>
            <w:vAlign w:val="bottom"/>
          </w:tcPr>
          <w:p w:rsidR="00170894" w:rsidRPr="00E750B1" w:rsidRDefault="00884E91" w:rsidP="001D6D8E">
            <w:pPr>
              <w:spacing w:after="0" w:line="240" w:lineRule="auto"/>
              <w:contextualSpacing/>
              <w:jc w:val="center"/>
              <w:rPr>
                <w:rFonts w:ascii="Times New Roman" w:eastAsia="Times New Roman" w:hAnsi="Times New Roman"/>
                <w:sz w:val="24"/>
                <w:szCs w:val="24"/>
                <w:lang w:eastAsia="ru-RU"/>
              </w:rPr>
            </w:pPr>
            <w:r w:rsidRPr="00E750B1">
              <w:rPr>
                <w:rFonts w:ascii="Times New Roman" w:eastAsia="Times New Roman" w:hAnsi="Times New Roman"/>
                <w:sz w:val="24"/>
                <w:szCs w:val="24"/>
                <w:lang w:eastAsia="ru-RU"/>
              </w:rPr>
              <w:t>218</w:t>
            </w:r>
          </w:p>
        </w:tc>
        <w:tc>
          <w:tcPr>
            <w:tcW w:w="1078" w:type="dxa"/>
            <w:tcBorders>
              <w:top w:val="nil"/>
              <w:left w:val="nil"/>
              <w:bottom w:val="single" w:sz="4" w:space="0" w:color="auto"/>
              <w:right w:val="single" w:sz="4" w:space="0" w:color="auto"/>
            </w:tcBorders>
            <w:shd w:val="clear" w:color="auto" w:fill="auto"/>
            <w:noWrap/>
            <w:vAlign w:val="bottom"/>
            <w:hideMark/>
          </w:tcPr>
          <w:p w:rsidR="00170894" w:rsidRPr="00E750B1" w:rsidRDefault="00E750B1" w:rsidP="00C17058">
            <w:pPr>
              <w:spacing w:after="0" w:line="240" w:lineRule="auto"/>
              <w:contextualSpacing/>
              <w:jc w:val="center"/>
              <w:rPr>
                <w:rFonts w:ascii="Times New Roman" w:eastAsia="Times New Roman" w:hAnsi="Times New Roman"/>
                <w:sz w:val="24"/>
                <w:szCs w:val="24"/>
                <w:lang w:eastAsia="ru-RU"/>
              </w:rPr>
            </w:pPr>
            <w:r w:rsidRPr="00E750B1">
              <w:rPr>
                <w:rFonts w:ascii="Times New Roman" w:eastAsia="Times New Roman" w:hAnsi="Times New Roman"/>
                <w:sz w:val="24"/>
                <w:szCs w:val="24"/>
                <w:lang w:eastAsia="ru-RU"/>
              </w:rPr>
              <w:t>94</w:t>
            </w:r>
          </w:p>
        </w:tc>
        <w:tc>
          <w:tcPr>
            <w:tcW w:w="1342" w:type="dxa"/>
            <w:tcBorders>
              <w:top w:val="nil"/>
              <w:left w:val="nil"/>
              <w:bottom w:val="single" w:sz="4" w:space="0" w:color="auto"/>
              <w:right w:val="single" w:sz="4" w:space="0" w:color="auto"/>
            </w:tcBorders>
            <w:shd w:val="clear" w:color="auto" w:fill="auto"/>
            <w:noWrap/>
            <w:vAlign w:val="bottom"/>
            <w:hideMark/>
          </w:tcPr>
          <w:p w:rsidR="00170894" w:rsidRPr="00E750B1" w:rsidRDefault="00170894" w:rsidP="00C17058">
            <w:pPr>
              <w:spacing w:after="0" w:line="240" w:lineRule="auto"/>
              <w:contextualSpacing/>
              <w:jc w:val="center"/>
              <w:rPr>
                <w:rFonts w:ascii="Times New Roman" w:eastAsia="Times New Roman" w:hAnsi="Times New Roman"/>
                <w:sz w:val="24"/>
                <w:szCs w:val="24"/>
                <w:lang w:eastAsia="ru-RU"/>
              </w:rPr>
            </w:pPr>
            <w:r w:rsidRPr="00E750B1">
              <w:rPr>
                <w:rFonts w:ascii="Times New Roman" w:eastAsia="Times New Roman" w:hAnsi="Times New Roman"/>
                <w:sz w:val="24"/>
                <w:szCs w:val="24"/>
                <w:lang w:eastAsia="ru-RU"/>
              </w:rPr>
              <w:t>43</w:t>
            </w:r>
          </w:p>
        </w:tc>
        <w:tc>
          <w:tcPr>
            <w:tcW w:w="917" w:type="dxa"/>
            <w:tcBorders>
              <w:top w:val="nil"/>
              <w:left w:val="nil"/>
              <w:bottom w:val="single" w:sz="4" w:space="0" w:color="auto"/>
              <w:right w:val="single" w:sz="4" w:space="0" w:color="auto"/>
            </w:tcBorders>
            <w:shd w:val="clear" w:color="auto" w:fill="auto"/>
            <w:noWrap/>
            <w:vAlign w:val="bottom"/>
            <w:hideMark/>
          </w:tcPr>
          <w:p w:rsidR="00170894" w:rsidRPr="00E750B1" w:rsidRDefault="00E750B1" w:rsidP="00C17058">
            <w:pPr>
              <w:spacing w:after="0" w:line="240" w:lineRule="auto"/>
              <w:contextualSpacing/>
              <w:jc w:val="center"/>
              <w:rPr>
                <w:rFonts w:ascii="Times New Roman" w:eastAsia="Times New Roman" w:hAnsi="Times New Roman"/>
                <w:sz w:val="24"/>
                <w:szCs w:val="24"/>
                <w:lang w:eastAsia="ru-RU"/>
              </w:rPr>
            </w:pPr>
            <w:r w:rsidRPr="00E750B1">
              <w:rPr>
                <w:rFonts w:ascii="Times New Roman" w:eastAsia="Times New Roman" w:hAnsi="Times New Roman"/>
                <w:sz w:val="24"/>
                <w:szCs w:val="24"/>
                <w:lang w:eastAsia="ru-RU"/>
              </w:rPr>
              <w:t>102</w:t>
            </w:r>
          </w:p>
        </w:tc>
        <w:tc>
          <w:tcPr>
            <w:tcW w:w="953" w:type="dxa"/>
            <w:tcBorders>
              <w:top w:val="nil"/>
              <w:left w:val="nil"/>
              <w:bottom w:val="single" w:sz="4" w:space="0" w:color="auto"/>
              <w:right w:val="single" w:sz="4" w:space="0" w:color="auto"/>
            </w:tcBorders>
            <w:shd w:val="clear" w:color="auto" w:fill="auto"/>
            <w:noWrap/>
            <w:vAlign w:val="bottom"/>
            <w:hideMark/>
          </w:tcPr>
          <w:p w:rsidR="00170894" w:rsidRPr="00E750B1" w:rsidRDefault="00170894" w:rsidP="00C17058">
            <w:pPr>
              <w:spacing w:after="0" w:line="240" w:lineRule="auto"/>
              <w:contextualSpacing/>
              <w:jc w:val="center"/>
              <w:rPr>
                <w:rFonts w:ascii="Times New Roman" w:eastAsia="Times New Roman" w:hAnsi="Times New Roman"/>
                <w:sz w:val="24"/>
                <w:szCs w:val="24"/>
                <w:lang w:eastAsia="ru-RU"/>
              </w:rPr>
            </w:pPr>
            <w:r w:rsidRPr="00E750B1">
              <w:rPr>
                <w:rFonts w:ascii="Times New Roman" w:eastAsia="Times New Roman" w:hAnsi="Times New Roman"/>
                <w:sz w:val="24"/>
                <w:szCs w:val="24"/>
                <w:lang w:eastAsia="ru-RU"/>
              </w:rPr>
              <w:t>47</w:t>
            </w:r>
          </w:p>
        </w:tc>
        <w:tc>
          <w:tcPr>
            <w:tcW w:w="917" w:type="dxa"/>
            <w:tcBorders>
              <w:top w:val="nil"/>
              <w:left w:val="nil"/>
              <w:bottom w:val="single" w:sz="4" w:space="0" w:color="auto"/>
              <w:right w:val="single" w:sz="4" w:space="0" w:color="auto"/>
            </w:tcBorders>
            <w:shd w:val="clear" w:color="auto" w:fill="auto"/>
            <w:noWrap/>
            <w:vAlign w:val="bottom"/>
            <w:hideMark/>
          </w:tcPr>
          <w:p w:rsidR="00170894" w:rsidRPr="00E750B1" w:rsidRDefault="00E750B1" w:rsidP="00C17058">
            <w:pPr>
              <w:spacing w:after="0" w:line="240" w:lineRule="auto"/>
              <w:contextualSpacing/>
              <w:jc w:val="center"/>
              <w:rPr>
                <w:rFonts w:ascii="Times New Roman" w:eastAsia="Times New Roman" w:hAnsi="Times New Roman"/>
                <w:sz w:val="24"/>
                <w:szCs w:val="24"/>
                <w:lang w:eastAsia="ru-RU"/>
              </w:rPr>
            </w:pPr>
            <w:r w:rsidRPr="00E750B1">
              <w:rPr>
                <w:rFonts w:ascii="Times New Roman" w:eastAsia="Times New Roman" w:hAnsi="Times New Roman"/>
                <w:sz w:val="24"/>
                <w:szCs w:val="24"/>
                <w:lang w:eastAsia="ru-RU"/>
              </w:rPr>
              <w:t>22</w:t>
            </w:r>
          </w:p>
        </w:tc>
        <w:tc>
          <w:tcPr>
            <w:tcW w:w="953" w:type="dxa"/>
            <w:tcBorders>
              <w:top w:val="nil"/>
              <w:left w:val="nil"/>
              <w:bottom w:val="single" w:sz="4" w:space="0" w:color="auto"/>
              <w:right w:val="single" w:sz="4" w:space="0" w:color="auto"/>
            </w:tcBorders>
            <w:shd w:val="clear" w:color="auto" w:fill="auto"/>
            <w:noWrap/>
            <w:vAlign w:val="bottom"/>
            <w:hideMark/>
          </w:tcPr>
          <w:p w:rsidR="00170894" w:rsidRPr="00E750B1" w:rsidRDefault="00170894" w:rsidP="00C17058">
            <w:pPr>
              <w:spacing w:after="0" w:line="240" w:lineRule="auto"/>
              <w:contextualSpacing/>
              <w:jc w:val="center"/>
              <w:rPr>
                <w:rFonts w:ascii="Times New Roman" w:eastAsia="Times New Roman" w:hAnsi="Times New Roman"/>
                <w:sz w:val="24"/>
                <w:szCs w:val="24"/>
                <w:lang w:eastAsia="ru-RU"/>
              </w:rPr>
            </w:pPr>
            <w:r w:rsidRPr="00E750B1">
              <w:rPr>
                <w:rFonts w:ascii="Times New Roman" w:eastAsia="Times New Roman" w:hAnsi="Times New Roman"/>
                <w:sz w:val="24"/>
                <w:szCs w:val="24"/>
                <w:lang w:eastAsia="ru-RU"/>
              </w:rPr>
              <w:t>10</w:t>
            </w:r>
          </w:p>
        </w:tc>
      </w:tr>
      <w:tr w:rsidR="00170894" w:rsidRPr="0038695B" w:rsidTr="0066768B">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7 класс</w:t>
            </w:r>
          </w:p>
        </w:tc>
        <w:tc>
          <w:tcPr>
            <w:tcW w:w="1713" w:type="dxa"/>
            <w:tcBorders>
              <w:top w:val="nil"/>
              <w:left w:val="nil"/>
              <w:bottom w:val="nil"/>
              <w:right w:val="single" w:sz="4" w:space="0" w:color="auto"/>
            </w:tcBorders>
            <w:shd w:val="clear" w:color="auto" w:fill="auto"/>
            <w:noWrap/>
            <w:vAlign w:val="bottom"/>
            <w:hideMark/>
          </w:tcPr>
          <w:p w:rsidR="00170894" w:rsidRPr="000E0518" w:rsidRDefault="00170894" w:rsidP="001D6D8E">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182</w:t>
            </w:r>
          </w:p>
        </w:tc>
        <w:tc>
          <w:tcPr>
            <w:tcW w:w="1078" w:type="dxa"/>
            <w:tcBorders>
              <w:top w:val="nil"/>
              <w:left w:val="nil"/>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112</w:t>
            </w:r>
          </w:p>
        </w:tc>
        <w:tc>
          <w:tcPr>
            <w:tcW w:w="1342" w:type="dxa"/>
            <w:tcBorders>
              <w:top w:val="nil"/>
              <w:left w:val="nil"/>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67</w:t>
            </w:r>
          </w:p>
        </w:tc>
        <w:tc>
          <w:tcPr>
            <w:tcW w:w="917" w:type="dxa"/>
            <w:tcBorders>
              <w:top w:val="nil"/>
              <w:left w:val="nil"/>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31</w:t>
            </w:r>
          </w:p>
        </w:tc>
        <w:tc>
          <w:tcPr>
            <w:tcW w:w="953" w:type="dxa"/>
            <w:tcBorders>
              <w:top w:val="nil"/>
              <w:left w:val="nil"/>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18</w:t>
            </w:r>
          </w:p>
        </w:tc>
        <w:tc>
          <w:tcPr>
            <w:tcW w:w="917" w:type="dxa"/>
            <w:tcBorders>
              <w:top w:val="nil"/>
              <w:left w:val="nil"/>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25</w:t>
            </w:r>
          </w:p>
        </w:tc>
        <w:tc>
          <w:tcPr>
            <w:tcW w:w="953" w:type="dxa"/>
            <w:tcBorders>
              <w:top w:val="nil"/>
              <w:left w:val="nil"/>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15</w:t>
            </w:r>
          </w:p>
        </w:tc>
      </w:tr>
      <w:tr w:rsidR="00170894" w:rsidRPr="0038695B" w:rsidTr="0066768B">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8 класс</w:t>
            </w:r>
          </w:p>
        </w:tc>
        <w:tc>
          <w:tcPr>
            <w:tcW w:w="1713" w:type="dxa"/>
            <w:tcBorders>
              <w:top w:val="single" w:sz="4" w:space="0" w:color="auto"/>
              <w:left w:val="nil"/>
              <w:bottom w:val="nil"/>
              <w:right w:val="single" w:sz="4" w:space="0" w:color="auto"/>
            </w:tcBorders>
            <w:shd w:val="clear" w:color="auto" w:fill="auto"/>
            <w:noWrap/>
            <w:vAlign w:val="bottom"/>
            <w:hideMark/>
          </w:tcPr>
          <w:p w:rsidR="00170894" w:rsidRPr="000E0518" w:rsidRDefault="00170894" w:rsidP="001D6D8E">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168</w:t>
            </w:r>
          </w:p>
        </w:tc>
        <w:tc>
          <w:tcPr>
            <w:tcW w:w="1078" w:type="dxa"/>
            <w:tcBorders>
              <w:top w:val="nil"/>
              <w:left w:val="nil"/>
              <w:bottom w:val="nil"/>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97</w:t>
            </w:r>
          </w:p>
        </w:tc>
        <w:tc>
          <w:tcPr>
            <w:tcW w:w="1342" w:type="dxa"/>
            <w:tcBorders>
              <w:top w:val="nil"/>
              <w:left w:val="nil"/>
              <w:bottom w:val="nil"/>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70</w:t>
            </w:r>
          </w:p>
        </w:tc>
        <w:tc>
          <w:tcPr>
            <w:tcW w:w="917" w:type="dxa"/>
            <w:tcBorders>
              <w:top w:val="nil"/>
              <w:left w:val="nil"/>
              <w:bottom w:val="nil"/>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21</w:t>
            </w:r>
          </w:p>
        </w:tc>
        <w:tc>
          <w:tcPr>
            <w:tcW w:w="953" w:type="dxa"/>
            <w:tcBorders>
              <w:top w:val="nil"/>
              <w:left w:val="nil"/>
              <w:bottom w:val="nil"/>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15</w:t>
            </w:r>
          </w:p>
        </w:tc>
        <w:tc>
          <w:tcPr>
            <w:tcW w:w="917" w:type="dxa"/>
            <w:tcBorders>
              <w:top w:val="nil"/>
              <w:left w:val="nil"/>
              <w:bottom w:val="nil"/>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20</w:t>
            </w:r>
          </w:p>
        </w:tc>
        <w:tc>
          <w:tcPr>
            <w:tcW w:w="953" w:type="dxa"/>
            <w:tcBorders>
              <w:top w:val="nil"/>
              <w:left w:val="nil"/>
              <w:bottom w:val="nil"/>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15</w:t>
            </w:r>
          </w:p>
        </w:tc>
      </w:tr>
      <w:tr w:rsidR="00170894" w:rsidRPr="0038695B" w:rsidTr="0066768B">
        <w:trPr>
          <w:gridAfter w:val="1"/>
          <w:wAfter w:w="8" w:type="dxa"/>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9 класс</w:t>
            </w:r>
          </w:p>
        </w:tc>
        <w:tc>
          <w:tcPr>
            <w:tcW w:w="1713" w:type="dxa"/>
            <w:tcBorders>
              <w:top w:val="single" w:sz="4" w:space="0" w:color="auto"/>
              <w:left w:val="nil"/>
              <w:bottom w:val="nil"/>
              <w:right w:val="single" w:sz="4" w:space="0" w:color="auto"/>
            </w:tcBorders>
            <w:shd w:val="clear" w:color="auto" w:fill="auto"/>
            <w:noWrap/>
            <w:vAlign w:val="bottom"/>
            <w:hideMark/>
          </w:tcPr>
          <w:p w:rsidR="00170894" w:rsidRPr="000E0518" w:rsidRDefault="00170894" w:rsidP="001D6D8E">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148</w:t>
            </w:r>
          </w:p>
        </w:tc>
        <w:tc>
          <w:tcPr>
            <w:tcW w:w="1078" w:type="dxa"/>
            <w:tcBorders>
              <w:top w:val="single" w:sz="4" w:space="0" w:color="auto"/>
              <w:left w:val="nil"/>
              <w:bottom w:val="nil"/>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83</w:t>
            </w:r>
          </w:p>
        </w:tc>
        <w:tc>
          <w:tcPr>
            <w:tcW w:w="1342" w:type="dxa"/>
            <w:tcBorders>
              <w:top w:val="single" w:sz="4" w:space="0" w:color="auto"/>
              <w:left w:val="nil"/>
              <w:bottom w:val="nil"/>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56</w:t>
            </w:r>
          </w:p>
        </w:tc>
        <w:tc>
          <w:tcPr>
            <w:tcW w:w="917" w:type="dxa"/>
            <w:tcBorders>
              <w:top w:val="single" w:sz="4" w:space="0" w:color="auto"/>
              <w:left w:val="nil"/>
              <w:bottom w:val="nil"/>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19</w:t>
            </w:r>
          </w:p>
        </w:tc>
        <w:tc>
          <w:tcPr>
            <w:tcW w:w="953" w:type="dxa"/>
            <w:tcBorders>
              <w:top w:val="single" w:sz="4" w:space="0" w:color="auto"/>
              <w:left w:val="nil"/>
              <w:bottom w:val="nil"/>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13</w:t>
            </w:r>
          </w:p>
        </w:tc>
        <w:tc>
          <w:tcPr>
            <w:tcW w:w="917" w:type="dxa"/>
            <w:tcBorders>
              <w:top w:val="single" w:sz="4" w:space="0" w:color="auto"/>
              <w:left w:val="nil"/>
              <w:bottom w:val="nil"/>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46</w:t>
            </w:r>
          </w:p>
        </w:tc>
        <w:tc>
          <w:tcPr>
            <w:tcW w:w="953" w:type="dxa"/>
            <w:tcBorders>
              <w:top w:val="single" w:sz="4" w:space="0" w:color="auto"/>
              <w:left w:val="nil"/>
              <w:bottom w:val="nil"/>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31</w:t>
            </w:r>
          </w:p>
        </w:tc>
      </w:tr>
      <w:tr w:rsidR="00170894" w:rsidRPr="0038695B" w:rsidTr="0066768B">
        <w:trPr>
          <w:trHeight w:val="300"/>
          <w:jc w:val="center"/>
        </w:trPr>
        <w:tc>
          <w:tcPr>
            <w:tcW w:w="8841" w:type="dxa"/>
            <w:gridSpan w:val="9"/>
            <w:tcBorders>
              <w:top w:val="single" w:sz="4" w:space="0" w:color="auto"/>
              <w:left w:val="nil"/>
              <w:bottom w:val="nil"/>
              <w:right w:val="nil"/>
            </w:tcBorders>
            <w:shd w:val="clear" w:color="auto" w:fill="auto"/>
            <w:noWrap/>
            <w:vAlign w:val="bottom"/>
            <w:hideMark/>
          </w:tcPr>
          <w:p w:rsidR="00170894" w:rsidRPr="0038695B" w:rsidRDefault="00170894" w:rsidP="00C17058">
            <w:pPr>
              <w:spacing w:after="0" w:line="240" w:lineRule="auto"/>
              <w:contextualSpacing/>
              <w:jc w:val="center"/>
              <w:rPr>
                <w:rFonts w:ascii="Times New Roman" w:eastAsia="Times New Roman" w:hAnsi="Times New Roman"/>
                <w:sz w:val="24"/>
                <w:szCs w:val="24"/>
                <w:lang w:eastAsia="ru-RU"/>
              </w:rPr>
            </w:pPr>
          </w:p>
          <w:p w:rsidR="00170894" w:rsidRPr="0038695B" w:rsidRDefault="00170894" w:rsidP="00C17058">
            <w:pPr>
              <w:spacing w:after="0" w:line="240" w:lineRule="auto"/>
              <w:contextualSpacing/>
              <w:jc w:val="center"/>
              <w:rPr>
                <w:rFonts w:ascii="Times New Roman" w:eastAsia="Times New Roman" w:hAnsi="Times New Roman"/>
                <w:sz w:val="24"/>
                <w:szCs w:val="24"/>
                <w:lang w:eastAsia="ru-RU"/>
              </w:rPr>
            </w:pPr>
          </w:p>
        </w:tc>
      </w:tr>
      <w:tr w:rsidR="00170894" w:rsidRPr="0038695B" w:rsidTr="0066768B">
        <w:trPr>
          <w:trHeight w:val="66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0894" w:rsidRPr="0038695B" w:rsidRDefault="00170894"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Класс</w:t>
            </w:r>
          </w:p>
        </w:tc>
        <w:tc>
          <w:tcPr>
            <w:tcW w:w="17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70894" w:rsidRPr="0038695B" w:rsidRDefault="00170894"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Всего обучающихся</w:t>
            </w:r>
          </w:p>
        </w:tc>
        <w:tc>
          <w:tcPr>
            <w:tcW w:w="6168" w:type="dxa"/>
            <w:gridSpan w:val="7"/>
            <w:tcBorders>
              <w:top w:val="single" w:sz="4" w:space="0" w:color="auto"/>
              <w:left w:val="nil"/>
              <w:bottom w:val="single" w:sz="4" w:space="0" w:color="auto"/>
              <w:right w:val="single" w:sz="4" w:space="0" w:color="auto"/>
            </w:tcBorders>
            <w:shd w:val="clear" w:color="auto" w:fill="auto"/>
            <w:hideMark/>
          </w:tcPr>
          <w:p w:rsidR="00170894" w:rsidRPr="0038695B" w:rsidRDefault="00170894"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коммуникативных</w:t>
            </w:r>
          </w:p>
        </w:tc>
      </w:tr>
      <w:tr w:rsidR="00170894" w:rsidRPr="0038695B" w:rsidTr="0066768B">
        <w:trPr>
          <w:gridAfter w:val="1"/>
          <w:wAfter w:w="8" w:type="dxa"/>
          <w:trHeight w:val="58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170894" w:rsidRPr="0038695B" w:rsidRDefault="00170894" w:rsidP="00C17058">
            <w:pPr>
              <w:spacing w:after="0" w:line="240" w:lineRule="auto"/>
              <w:contextualSpacing/>
              <w:rPr>
                <w:rFonts w:ascii="Times New Roman" w:eastAsia="Times New Roman" w:hAnsi="Times New Roman"/>
                <w:b/>
                <w:sz w:val="24"/>
                <w:szCs w:val="24"/>
                <w:lang w:eastAsia="ru-RU"/>
              </w:rPr>
            </w:pPr>
          </w:p>
        </w:tc>
        <w:tc>
          <w:tcPr>
            <w:tcW w:w="1713" w:type="dxa"/>
            <w:vMerge/>
            <w:tcBorders>
              <w:top w:val="single" w:sz="4" w:space="0" w:color="auto"/>
              <w:left w:val="single" w:sz="4" w:space="0" w:color="auto"/>
              <w:bottom w:val="single" w:sz="4" w:space="0" w:color="auto"/>
              <w:right w:val="single" w:sz="4" w:space="0" w:color="auto"/>
            </w:tcBorders>
            <w:vAlign w:val="center"/>
            <w:hideMark/>
          </w:tcPr>
          <w:p w:rsidR="00170894" w:rsidRPr="0038695B" w:rsidRDefault="00170894" w:rsidP="00C17058">
            <w:pPr>
              <w:spacing w:after="0" w:line="240" w:lineRule="auto"/>
              <w:contextualSpacing/>
              <w:rPr>
                <w:rFonts w:ascii="Times New Roman" w:eastAsia="Times New Roman" w:hAnsi="Times New Roman"/>
                <w:b/>
                <w:sz w:val="24"/>
                <w:szCs w:val="24"/>
                <w:lang w:eastAsia="ru-RU"/>
              </w:rPr>
            </w:pPr>
          </w:p>
        </w:tc>
        <w:tc>
          <w:tcPr>
            <w:tcW w:w="2420" w:type="dxa"/>
            <w:gridSpan w:val="2"/>
            <w:tcBorders>
              <w:top w:val="single" w:sz="4" w:space="0" w:color="auto"/>
              <w:left w:val="nil"/>
              <w:bottom w:val="single" w:sz="4" w:space="0" w:color="auto"/>
              <w:right w:val="single" w:sz="4" w:space="0" w:color="auto"/>
            </w:tcBorders>
            <w:shd w:val="clear" w:color="auto" w:fill="auto"/>
            <w:hideMark/>
          </w:tcPr>
          <w:p w:rsidR="00170894" w:rsidRPr="0038695B" w:rsidRDefault="00170894"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Базовый уровень</w:t>
            </w:r>
          </w:p>
        </w:tc>
        <w:tc>
          <w:tcPr>
            <w:tcW w:w="1870" w:type="dxa"/>
            <w:gridSpan w:val="2"/>
            <w:tcBorders>
              <w:top w:val="single" w:sz="4" w:space="0" w:color="auto"/>
              <w:left w:val="nil"/>
              <w:bottom w:val="single" w:sz="4" w:space="0" w:color="auto"/>
              <w:right w:val="single" w:sz="4" w:space="0" w:color="auto"/>
            </w:tcBorders>
            <w:shd w:val="clear" w:color="auto" w:fill="auto"/>
            <w:hideMark/>
          </w:tcPr>
          <w:p w:rsidR="00170894" w:rsidRPr="0038695B" w:rsidRDefault="00170894"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Повышенный уровень</w:t>
            </w:r>
          </w:p>
        </w:tc>
        <w:tc>
          <w:tcPr>
            <w:tcW w:w="1870" w:type="dxa"/>
            <w:gridSpan w:val="2"/>
            <w:tcBorders>
              <w:top w:val="single" w:sz="4" w:space="0" w:color="auto"/>
              <w:left w:val="nil"/>
              <w:bottom w:val="single" w:sz="4" w:space="0" w:color="auto"/>
              <w:right w:val="single" w:sz="4" w:space="0" w:color="auto"/>
            </w:tcBorders>
            <w:shd w:val="clear" w:color="auto" w:fill="auto"/>
            <w:hideMark/>
          </w:tcPr>
          <w:p w:rsidR="00170894" w:rsidRPr="0038695B" w:rsidRDefault="00170894"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Ниже базового уровня</w:t>
            </w:r>
          </w:p>
        </w:tc>
      </w:tr>
      <w:tr w:rsidR="00170894" w:rsidRPr="0038695B" w:rsidTr="0066768B">
        <w:trPr>
          <w:gridAfter w:val="1"/>
          <w:wAfter w:w="8" w:type="dxa"/>
          <w:trHeight w:val="30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170894" w:rsidRPr="0038695B" w:rsidRDefault="00170894" w:rsidP="00C17058">
            <w:pPr>
              <w:spacing w:after="0" w:line="240" w:lineRule="auto"/>
              <w:contextualSpacing/>
              <w:rPr>
                <w:rFonts w:ascii="Times New Roman" w:eastAsia="Times New Roman" w:hAnsi="Times New Roman"/>
                <w:b/>
                <w:sz w:val="24"/>
                <w:szCs w:val="24"/>
                <w:lang w:eastAsia="ru-RU"/>
              </w:rPr>
            </w:pPr>
          </w:p>
        </w:tc>
        <w:tc>
          <w:tcPr>
            <w:tcW w:w="1713" w:type="dxa"/>
            <w:vMerge/>
            <w:tcBorders>
              <w:top w:val="single" w:sz="4" w:space="0" w:color="auto"/>
              <w:left w:val="single" w:sz="4" w:space="0" w:color="auto"/>
              <w:bottom w:val="single" w:sz="4" w:space="0" w:color="auto"/>
              <w:right w:val="single" w:sz="4" w:space="0" w:color="auto"/>
            </w:tcBorders>
            <w:vAlign w:val="center"/>
            <w:hideMark/>
          </w:tcPr>
          <w:p w:rsidR="00170894" w:rsidRPr="0038695B" w:rsidRDefault="00170894" w:rsidP="00C17058">
            <w:pPr>
              <w:spacing w:after="0" w:line="240" w:lineRule="auto"/>
              <w:contextualSpacing/>
              <w:rPr>
                <w:rFonts w:ascii="Times New Roman" w:eastAsia="Times New Roman" w:hAnsi="Times New Roman"/>
                <w:b/>
                <w:sz w:val="24"/>
                <w:szCs w:val="24"/>
                <w:lang w:eastAsia="ru-RU"/>
              </w:rPr>
            </w:pPr>
          </w:p>
        </w:tc>
        <w:tc>
          <w:tcPr>
            <w:tcW w:w="1078" w:type="dxa"/>
            <w:tcBorders>
              <w:top w:val="nil"/>
              <w:left w:val="nil"/>
              <w:bottom w:val="single" w:sz="4" w:space="0" w:color="auto"/>
              <w:right w:val="single" w:sz="4" w:space="0" w:color="auto"/>
            </w:tcBorders>
            <w:shd w:val="clear" w:color="auto" w:fill="auto"/>
            <w:noWrap/>
            <w:vAlign w:val="bottom"/>
            <w:hideMark/>
          </w:tcPr>
          <w:p w:rsidR="00170894" w:rsidRPr="0038695B" w:rsidRDefault="00170894"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 xml:space="preserve">чел. </w:t>
            </w:r>
          </w:p>
        </w:tc>
        <w:tc>
          <w:tcPr>
            <w:tcW w:w="1342" w:type="dxa"/>
            <w:tcBorders>
              <w:top w:val="nil"/>
              <w:left w:val="nil"/>
              <w:bottom w:val="single" w:sz="4" w:space="0" w:color="auto"/>
              <w:right w:val="single" w:sz="4" w:space="0" w:color="auto"/>
            </w:tcBorders>
            <w:shd w:val="clear" w:color="auto" w:fill="auto"/>
            <w:noWrap/>
            <w:vAlign w:val="bottom"/>
            <w:hideMark/>
          </w:tcPr>
          <w:p w:rsidR="00170894" w:rsidRPr="0038695B" w:rsidRDefault="00170894"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w:t>
            </w:r>
          </w:p>
        </w:tc>
        <w:tc>
          <w:tcPr>
            <w:tcW w:w="917" w:type="dxa"/>
            <w:tcBorders>
              <w:top w:val="nil"/>
              <w:left w:val="nil"/>
              <w:bottom w:val="single" w:sz="4" w:space="0" w:color="auto"/>
              <w:right w:val="single" w:sz="4" w:space="0" w:color="auto"/>
            </w:tcBorders>
            <w:shd w:val="clear" w:color="auto" w:fill="auto"/>
            <w:noWrap/>
            <w:vAlign w:val="bottom"/>
            <w:hideMark/>
          </w:tcPr>
          <w:p w:rsidR="00170894" w:rsidRPr="0038695B" w:rsidRDefault="00170894"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 xml:space="preserve">чел. </w:t>
            </w:r>
          </w:p>
        </w:tc>
        <w:tc>
          <w:tcPr>
            <w:tcW w:w="953" w:type="dxa"/>
            <w:tcBorders>
              <w:top w:val="nil"/>
              <w:left w:val="nil"/>
              <w:bottom w:val="single" w:sz="4" w:space="0" w:color="auto"/>
              <w:right w:val="single" w:sz="4" w:space="0" w:color="auto"/>
            </w:tcBorders>
            <w:shd w:val="clear" w:color="auto" w:fill="auto"/>
            <w:noWrap/>
            <w:vAlign w:val="bottom"/>
            <w:hideMark/>
          </w:tcPr>
          <w:p w:rsidR="00170894" w:rsidRPr="0038695B" w:rsidRDefault="00170894"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w:t>
            </w:r>
          </w:p>
        </w:tc>
        <w:tc>
          <w:tcPr>
            <w:tcW w:w="917" w:type="dxa"/>
            <w:tcBorders>
              <w:top w:val="nil"/>
              <w:left w:val="nil"/>
              <w:bottom w:val="single" w:sz="4" w:space="0" w:color="auto"/>
              <w:right w:val="single" w:sz="4" w:space="0" w:color="auto"/>
            </w:tcBorders>
            <w:shd w:val="clear" w:color="auto" w:fill="auto"/>
            <w:noWrap/>
            <w:vAlign w:val="bottom"/>
            <w:hideMark/>
          </w:tcPr>
          <w:p w:rsidR="00170894" w:rsidRPr="0038695B" w:rsidRDefault="00170894"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 xml:space="preserve">чел. </w:t>
            </w:r>
          </w:p>
        </w:tc>
        <w:tc>
          <w:tcPr>
            <w:tcW w:w="953" w:type="dxa"/>
            <w:tcBorders>
              <w:top w:val="nil"/>
              <w:left w:val="nil"/>
              <w:bottom w:val="single" w:sz="4" w:space="0" w:color="auto"/>
              <w:right w:val="single" w:sz="4" w:space="0" w:color="auto"/>
            </w:tcBorders>
            <w:shd w:val="clear" w:color="auto" w:fill="auto"/>
            <w:noWrap/>
            <w:vAlign w:val="bottom"/>
            <w:hideMark/>
          </w:tcPr>
          <w:p w:rsidR="00170894" w:rsidRPr="0038695B" w:rsidRDefault="00170894" w:rsidP="00C17058">
            <w:pPr>
              <w:spacing w:after="0" w:line="240" w:lineRule="auto"/>
              <w:contextualSpacing/>
              <w:jc w:val="center"/>
              <w:rPr>
                <w:rFonts w:ascii="Times New Roman" w:eastAsia="Times New Roman" w:hAnsi="Times New Roman"/>
                <w:b/>
                <w:sz w:val="24"/>
                <w:szCs w:val="24"/>
                <w:lang w:eastAsia="ru-RU"/>
              </w:rPr>
            </w:pPr>
            <w:r w:rsidRPr="0038695B">
              <w:rPr>
                <w:rFonts w:ascii="Times New Roman" w:eastAsia="Times New Roman" w:hAnsi="Times New Roman"/>
                <w:b/>
                <w:sz w:val="24"/>
                <w:szCs w:val="24"/>
                <w:lang w:eastAsia="ru-RU"/>
              </w:rPr>
              <w:t>%</w:t>
            </w:r>
          </w:p>
        </w:tc>
      </w:tr>
      <w:tr w:rsidR="00170894" w:rsidRPr="0038695B" w:rsidTr="00170894">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r w:rsidRPr="0038695B">
              <w:rPr>
                <w:rFonts w:ascii="Times New Roman" w:eastAsia="Times New Roman" w:hAnsi="Times New Roman"/>
                <w:sz w:val="24"/>
                <w:szCs w:val="24"/>
                <w:lang w:eastAsia="ru-RU"/>
              </w:rPr>
              <w:t>1 класс</w:t>
            </w:r>
          </w:p>
        </w:tc>
        <w:tc>
          <w:tcPr>
            <w:tcW w:w="1713" w:type="dxa"/>
            <w:tcBorders>
              <w:top w:val="nil"/>
              <w:left w:val="nil"/>
              <w:bottom w:val="single" w:sz="4" w:space="0" w:color="auto"/>
              <w:right w:val="single" w:sz="4" w:space="0" w:color="auto"/>
            </w:tcBorders>
            <w:shd w:val="clear" w:color="auto" w:fill="auto"/>
            <w:noWrap/>
            <w:hideMark/>
          </w:tcPr>
          <w:p w:rsidR="00170894" w:rsidRPr="0038695B" w:rsidRDefault="00170894" w:rsidP="008C591E">
            <w:pPr>
              <w:jc w:val="center"/>
              <w:rPr>
                <w:rFonts w:ascii="Times New Roman" w:hAnsi="Times New Roman"/>
                <w:sz w:val="24"/>
                <w:szCs w:val="24"/>
              </w:rPr>
            </w:pPr>
            <w:r>
              <w:rPr>
                <w:rFonts w:ascii="Times New Roman" w:hAnsi="Times New Roman"/>
                <w:sz w:val="24"/>
                <w:szCs w:val="24"/>
              </w:rPr>
              <w:t>219</w:t>
            </w:r>
          </w:p>
        </w:tc>
        <w:tc>
          <w:tcPr>
            <w:tcW w:w="1078"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129</w:t>
            </w:r>
          </w:p>
        </w:tc>
        <w:tc>
          <w:tcPr>
            <w:tcW w:w="1342"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59</w:t>
            </w:r>
          </w:p>
        </w:tc>
        <w:tc>
          <w:tcPr>
            <w:tcW w:w="917"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80</w:t>
            </w:r>
          </w:p>
        </w:tc>
        <w:tc>
          <w:tcPr>
            <w:tcW w:w="953"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37</w:t>
            </w:r>
          </w:p>
        </w:tc>
        <w:tc>
          <w:tcPr>
            <w:tcW w:w="917"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10</w:t>
            </w:r>
          </w:p>
        </w:tc>
        <w:tc>
          <w:tcPr>
            <w:tcW w:w="953"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4</w:t>
            </w:r>
          </w:p>
        </w:tc>
      </w:tr>
      <w:tr w:rsidR="00170894" w:rsidRPr="0038695B" w:rsidTr="00170894">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r w:rsidRPr="0038695B">
              <w:rPr>
                <w:rFonts w:ascii="Times New Roman" w:eastAsia="Times New Roman" w:hAnsi="Times New Roman"/>
                <w:sz w:val="24"/>
                <w:szCs w:val="24"/>
                <w:lang w:eastAsia="ru-RU"/>
              </w:rPr>
              <w:t>2 класс</w:t>
            </w:r>
          </w:p>
        </w:tc>
        <w:tc>
          <w:tcPr>
            <w:tcW w:w="1713" w:type="dxa"/>
            <w:tcBorders>
              <w:top w:val="nil"/>
              <w:left w:val="nil"/>
              <w:bottom w:val="single" w:sz="4" w:space="0" w:color="auto"/>
              <w:right w:val="single" w:sz="4" w:space="0" w:color="auto"/>
            </w:tcBorders>
            <w:shd w:val="clear" w:color="auto" w:fill="auto"/>
            <w:noWrap/>
            <w:hideMark/>
          </w:tcPr>
          <w:p w:rsidR="00170894" w:rsidRPr="0038695B" w:rsidRDefault="00170894" w:rsidP="008C591E">
            <w:pPr>
              <w:jc w:val="center"/>
              <w:rPr>
                <w:rFonts w:ascii="Times New Roman" w:hAnsi="Times New Roman"/>
                <w:sz w:val="24"/>
                <w:szCs w:val="24"/>
              </w:rPr>
            </w:pPr>
            <w:r>
              <w:rPr>
                <w:rFonts w:ascii="Times New Roman" w:hAnsi="Times New Roman"/>
                <w:sz w:val="24"/>
                <w:szCs w:val="24"/>
              </w:rPr>
              <w:t>197</w:t>
            </w:r>
          </w:p>
        </w:tc>
        <w:tc>
          <w:tcPr>
            <w:tcW w:w="1078"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145</w:t>
            </w:r>
          </w:p>
        </w:tc>
        <w:tc>
          <w:tcPr>
            <w:tcW w:w="1342"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73</w:t>
            </w:r>
          </w:p>
        </w:tc>
        <w:tc>
          <w:tcPr>
            <w:tcW w:w="917"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35</w:t>
            </w:r>
          </w:p>
        </w:tc>
        <w:tc>
          <w:tcPr>
            <w:tcW w:w="953"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18</w:t>
            </w:r>
          </w:p>
        </w:tc>
        <w:tc>
          <w:tcPr>
            <w:tcW w:w="917"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17</w:t>
            </w:r>
          </w:p>
        </w:tc>
        <w:tc>
          <w:tcPr>
            <w:tcW w:w="953"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9</w:t>
            </w:r>
          </w:p>
        </w:tc>
      </w:tr>
      <w:tr w:rsidR="00170894" w:rsidRPr="0038695B" w:rsidTr="00170894">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r w:rsidRPr="0038695B">
              <w:rPr>
                <w:rFonts w:ascii="Times New Roman" w:eastAsia="Times New Roman" w:hAnsi="Times New Roman"/>
                <w:sz w:val="24"/>
                <w:szCs w:val="24"/>
                <w:lang w:eastAsia="ru-RU"/>
              </w:rPr>
              <w:t>3 класс</w:t>
            </w:r>
          </w:p>
        </w:tc>
        <w:tc>
          <w:tcPr>
            <w:tcW w:w="1713" w:type="dxa"/>
            <w:tcBorders>
              <w:top w:val="nil"/>
              <w:left w:val="nil"/>
              <w:bottom w:val="single" w:sz="4" w:space="0" w:color="auto"/>
              <w:right w:val="single" w:sz="4" w:space="0" w:color="auto"/>
            </w:tcBorders>
            <w:shd w:val="clear" w:color="auto" w:fill="auto"/>
            <w:noWrap/>
            <w:hideMark/>
          </w:tcPr>
          <w:p w:rsidR="00170894" w:rsidRPr="0038695B" w:rsidRDefault="00170894" w:rsidP="008C591E">
            <w:pPr>
              <w:jc w:val="center"/>
              <w:rPr>
                <w:rFonts w:ascii="Times New Roman" w:hAnsi="Times New Roman"/>
                <w:sz w:val="24"/>
                <w:szCs w:val="24"/>
              </w:rPr>
            </w:pPr>
            <w:r>
              <w:rPr>
                <w:rFonts w:ascii="Times New Roman" w:hAnsi="Times New Roman"/>
                <w:sz w:val="24"/>
                <w:szCs w:val="24"/>
              </w:rPr>
              <w:t>220</w:t>
            </w:r>
          </w:p>
        </w:tc>
        <w:tc>
          <w:tcPr>
            <w:tcW w:w="1078"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134</w:t>
            </w:r>
          </w:p>
        </w:tc>
        <w:tc>
          <w:tcPr>
            <w:tcW w:w="1342"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60</w:t>
            </w:r>
          </w:p>
        </w:tc>
        <w:tc>
          <w:tcPr>
            <w:tcW w:w="917"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74</w:t>
            </w:r>
          </w:p>
        </w:tc>
        <w:tc>
          <w:tcPr>
            <w:tcW w:w="953"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34</w:t>
            </w:r>
          </w:p>
        </w:tc>
        <w:tc>
          <w:tcPr>
            <w:tcW w:w="917"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12</w:t>
            </w:r>
          </w:p>
        </w:tc>
        <w:tc>
          <w:tcPr>
            <w:tcW w:w="953"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6</w:t>
            </w:r>
          </w:p>
        </w:tc>
      </w:tr>
      <w:tr w:rsidR="00170894" w:rsidRPr="0038695B" w:rsidTr="00170894">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r w:rsidRPr="0038695B">
              <w:rPr>
                <w:rFonts w:ascii="Times New Roman" w:eastAsia="Times New Roman" w:hAnsi="Times New Roman"/>
                <w:sz w:val="24"/>
                <w:szCs w:val="24"/>
                <w:lang w:eastAsia="ru-RU"/>
              </w:rPr>
              <w:t>4 класс</w:t>
            </w:r>
          </w:p>
        </w:tc>
        <w:tc>
          <w:tcPr>
            <w:tcW w:w="1713" w:type="dxa"/>
            <w:tcBorders>
              <w:top w:val="nil"/>
              <w:left w:val="nil"/>
              <w:bottom w:val="single" w:sz="4" w:space="0" w:color="auto"/>
              <w:right w:val="single" w:sz="4" w:space="0" w:color="auto"/>
            </w:tcBorders>
            <w:shd w:val="clear" w:color="auto" w:fill="auto"/>
            <w:noWrap/>
            <w:hideMark/>
          </w:tcPr>
          <w:p w:rsidR="00170894" w:rsidRPr="0038695B" w:rsidRDefault="00170894" w:rsidP="008C591E">
            <w:pPr>
              <w:jc w:val="center"/>
              <w:rPr>
                <w:rFonts w:ascii="Times New Roman" w:hAnsi="Times New Roman"/>
                <w:sz w:val="24"/>
                <w:szCs w:val="24"/>
              </w:rPr>
            </w:pPr>
            <w:r>
              <w:rPr>
                <w:rFonts w:ascii="Times New Roman" w:hAnsi="Times New Roman"/>
                <w:sz w:val="24"/>
                <w:szCs w:val="24"/>
              </w:rPr>
              <w:t>203</w:t>
            </w:r>
          </w:p>
        </w:tc>
        <w:tc>
          <w:tcPr>
            <w:tcW w:w="1078"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115</w:t>
            </w:r>
          </w:p>
        </w:tc>
        <w:tc>
          <w:tcPr>
            <w:tcW w:w="1342"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56</w:t>
            </w:r>
          </w:p>
        </w:tc>
        <w:tc>
          <w:tcPr>
            <w:tcW w:w="917"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80</w:t>
            </w:r>
          </w:p>
        </w:tc>
        <w:tc>
          <w:tcPr>
            <w:tcW w:w="953"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38</w:t>
            </w:r>
          </w:p>
        </w:tc>
        <w:tc>
          <w:tcPr>
            <w:tcW w:w="917"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8</w:t>
            </w:r>
          </w:p>
        </w:tc>
        <w:tc>
          <w:tcPr>
            <w:tcW w:w="953"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6</w:t>
            </w:r>
          </w:p>
        </w:tc>
      </w:tr>
      <w:tr w:rsidR="00170894" w:rsidRPr="0038695B" w:rsidTr="00E750B1">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r w:rsidRPr="0038695B">
              <w:rPr>
                <w:rFonts w:ascii="Times New Roman" w:eastAsia="Times New Roman" w:hAnsi="Times New Roman"/>
                <w:sz w:val="24"/>
                <w:szCs w:val="24"/>
                <w:lang w:eastAsia="ru-RU"/>
              </w:rPr>
              <w:t>5 класс</w:t>
            </w:r>
          </w:p>
        </w:tc>
        <w:tc>
          <w:tcPr>
            <w:tcW w:w="1713" w:type="dxa"/>
            <w:tcBorders>
              <w:top w:val="nil"/>
              <w:left w:val="nil"/>
              <w:bottom w:val="single" w:sz="4" w:space="0" w:color="auto"/>
              <w:right w:val="single" w:sz="4" w:space="0" w:color="auto"/>
            </w:tcBorders>
            <w:shd w:val="clear" w:color="auto" w:fill="auto"/>
            <w:noWrap/>
            <w:vAlign w:val="bottom"/>
          </w:tcPr>
          <w:p w:rsidR="00170894" w:rsidRPr="00E750B1" w:rsidRDefault="00E750B1" w:rsidP="001D6D8E">
            <w:pPr>
              <w:spacing w:after="0" w:line="240" w:lineRule="auto"/>
              <w:contextualSpacing/>
              <w:jc w:val="center"/>
              <w:rPr>
                <w:rFonts w:ascii="Times New Roman" w:eastAsia="Times New Roman" w:hAnsi="Times New Roman"/>
                <w:sz w:val="24"/>
                <w:szCs w:val="24"/>
                <w:lang w:eastAsia="ru-RU"/>
              </w:rPr>
            </w:pPr>
            <w:r w:rsidRPr="00E750B1">
              <w:rPr>
                <w:rFonts w:ascii="Times New Roman" w:eastAsia="Times New Roman" w:hAnsi="Times New Roman"/>
                <w:sz w:val="24"/>
                <w:szCs w:val="24"/>
                <w:lang w:eastAsia="ru-RU"/>
              </w:rPr>
              <w:t>200</w:t>
            </w:r>
          </w:p>
        </w:tc>
        <w:tc>
          <w:tcPr>
            <w:tcW w:w="1078" w:type="dxa"/>
            <w:tcBorders>
              <w:top w:val="nil"/>
              <w:left w:val="nil"/>
              <w:bottom w:val="single" w:sz="4" w:space="0" w:color="auto"/>
              <w:right w:val="single" w:sz="4" w:space="0" w:color="auto"/>
            </w:tcBorders>
            <w:shd w:val="clear" w:color="auto" w:fill="auto"/>
            <w:noWrap/>
            <w:vAlign w:val="bottom"/>
            <w:hideMark/>
          </w:tcPr>
          <w:p w:rsidR="00170894" w:rsidRPr="00E750B1" w:rsidRDefault="00E750B1" w:rsidP="00C17058">
            <w:pPr>
              <w:spacing w:after="0" w:line="240" w:lineRule="auto"/>
              <w:contextualSpacing/>
              <w:jc w:val="center"/>
              <w:rPr>
                <w:rFonts w:ascii="Times New Roman" w:eastAsia="Times New Roman" w:hAnsi="Times New Roman"/>
                <w:sz w:val="24"/>
                <w:szCs w:val="24"/>
                <w:lang w:eastAsia="ru-RU"/>
              </w:rPr>
            </w:pPr>
            <w:r w:rsidRPr="00E750B1">
              <w:rPr>
                <w:rFonts w:ascii="Times New Roman" w:eastAsia="Times New Roman" w:hAnsi="Times New Roman"/>
                <w:sz w:val="24"/>
                <w:szCs w:val="24"/>
                <w:lang w:eastAsia="ru-RU"/>
              </w:rPr>
              <w:t>99</w:t>
            </w:r>
          </w:p>
        </w:tc>
        <w:tc>
          <w:tcPr>
            <w:tcW w:w="1342" w:type="dxa"/>
            <w:tcBorders>
              <w:top w:val="nil"/>
              <w:left w:val="nil"/>
              <w:bottom w:val="single" w:sz="4" w:space="0" w:color="auto"/>
              <w:right w:val="single" w:sz="4" w:space="0" w:color="auto"/>
            </w:tcBorders>
            <w:shd w:val="clear" w:color="auto" w:fill="auto"/>
            <w:noWrap/>
            <w:vAlign w:val="bottom"/>
            <w:hideMark/>
          </w:tcPr>
          <w:p w:rsidR="00170894" w:rsidRPr="00E750B1" w:rsidRDefault="00E750B1" w:rsidP="00C17058">
            <w:pPr>
              <w:spacing w:after="0" w:line="240" w:lineRule="auto"/>
              <w:contextualSpacing/>
              <w:jc w:val="center"/>
              <w:rPr>
                <w:rFonts w:ascii="Times New Roman" w:eastAsia="Times New Roman" w:hAnsi="Times New Roman"/>
                <w:sz w:val="24"/>
                <w:szCs w:val="24"/>
                <w:lang w:eastAsia="ru-RU"/>
              </w:rPr>
            </w:pPr>
            <w:r w:rsidRPr="00E750B1">
              <w:rPr>
                <w:rFonts w:ascii="Times New Roman" w:eastAsia="Times New Roman" w:hAnsi="Times New Roman"/>
                <w:sz w:val="24"/>
                <w:szCs w:val="24"/>
                <w:lang w:eastAsia="ru-RU"/>
              </w:rPr>
              <w:t>49</w:t>
            </w:r>
          </w:p>
        </w:tc>
        <w:tc>
          <w:tcPr>
            <w:tcW w:w="917" w:type="dxa"/>
            <w:tcBorders>
              <w:top w:val="nil"/>
              <w:left w:val="nil"/>
              <w:bottom w:val="single" w:sz="4" w:space="0" w:color="auto"/>
              <w:right w:val="single" w:sz="4" w:space="0" w:color="auto"/>
            </w:tcBorders>
            <w:shd w:val="clear" w:color="auto" w:fill="auto"/>
            <w:noWrap/>
            <w:vAlign w:val="bottom"/>
            <w:hideMark/>
          </w:tcPr>
          <w:p w:rsidR="00170894" w:rsidRPr="00E750B1" w:rsidRDefault="00E750B1" w:rsidP="00C17058">
            <w:pPr>
              <w:spacing w:after="0" w:line="240" w:lineRule="auto"/>
              <w:contextualSpacing/>
              <w:jc w:val="center"/>
              <w:rPr>
                <w:rFonts w:ascii="Times New Roman" w:eastAsia="Times New Roman" w:hAnsi="Times New Roman"/>
                <w:sz w:val="24"/>
                <w:szCs w:val="24"/>
                <w:lang w:eastAsia="ru-RU"/>
              </w:rPr>
            </w:pPr>
            <w:r w:rsidRPr="00E750B1">
              <w:rPr>
                <w:rFonts w:ascii="Times New Roman" w:eastAsia="Times New Roman" w:hAnsi="Times New Roman"/>
                <w:sz w:val="24"/>
                <w:szCs w:val="24"/>
                <w:lang w:eastAsia="ru-RU"/>
              </w:rPr>
              <w:t>63</w:t>
            </w:r>
          </w:p>
        </w:tc>
        <w:tc>
          <w:tcPr>
            <w:tcW w:w="953" w:type="dxa"/>
            <w:tcBorders>
              <w:top w:val="nil"/>
              <w:left w:val="nil"/>
              <w:bottom w:val="single" w:sz="4" w:space="0" w:color="auto"/>
              <w:right w:val="single" w:sz="4" w:space="0" w:color="auto"/>
            </w:tcBorders>
            <w:shd w:val="clear" w:color="auto" w:fill="auto"/>
            <w:noWrap/>
            <w:vAlign w:val="bottom"/>
            <w:hideMark/>
          </w:tcPr>
          <w:p w:rsidR="00170894" w:rsidRPr="00E750B1" w:rsidRDefault="00E750B1" w:rsidP="00C17058">
            <w:pPr>
              <w:spacing w:after="0" w:line="240" w:lineRule="auto"/>
              <w:contextualSpacing/>
              <w:jc w:val="center"/>
              <w:rPr>
                <w:rFonts w:ascii="Times New Roman" w:eastAsia="Times New Roman" w:hAnsi="Times New Roman"/>
                <w:sz w:val="24"/>
                <w:szCs w:val="24"/>
                <w:lang w:eastAsia="ru-RU"/>
              </w:rPr>
            </w:pPr>
            <w:r w:rsidRPr="00E750B1">
              <w:rPr>
                <w:rFonts w:ascii="Times New Roman" w:eastAsia="Times New Roman" w:hAnsi="Times New Roman"/>
                <w:sz w:val="24"/>
                <w:szCs w:val="24"/>
                <w:lang w:eastAsia="ru-RU"/>
              </w:rPr>
              <w:t>31</w:t>
            </w:r>
          </w:p>
        </w:tc>
        <w:tc>
          <w:tcPr>
            <w:tcW w:w="917" w:type="dxa"/>
            <w:tcBorders>
              <w:top w:val="nil"/>
              <w:left w:val="nil"/>
              <w:bottom w:val="single" w:sz="4" w:space="0" w:color="auto"/>
              <w:right w:val="single" w:sz="4" w:space="0" w:color="auto"/>
            </w:tcBorders>
            <w:shd w:val="clear" w:color="auto" w:fill="auto"/>
            <w:noWrap/>
            <w:vAlign w:val="bottom"/>
            <w:hideMark/>
          </w:tcPr>
          <w:p w:rsidR="00170894" w:rsidRPr="00E750B1" w:rsidRDefault="00E750B1" w:rsidP="00C17058">
            <w:pPr>
              <w:spacing w:after="0" w:line="240" w:lineRule="auto"/>
              <w:contextualSpacing/>
              <w:jc w:val="center"/>
              <w:rPr>
                <w:rFonts w:ascii="Times New Roman" w:eastAsia="Times New Roman" w:hAnsi="Times New Roman"/>
                <w:sz w:val="24"/>
                <w:szCs w:val="24"/>
                <w:lang w:eastAsia="ru-RU"/>
              </w:rPr>
            </w:pPr>
            <w:r w:rsidRPr="00E750B1">
              <w:rPr>
                <w:rFonts w:ascii="Times New Roman" w:eastAsia="Times New Roman" w:hAnsi="Times New Roman"/>
                <w:sz w:val="24"/>
                <w:szCs w:val="24"/>
                <w:lang w:eastAsia="ru-RU"/>
              </w:rPr>
              <w:t>38</w:t>
            </w:r>
          </w:p>
        </w:tc>
        <w:tc>
          <w:tcPr>
            <w:tcW w:w="953" w:type="dxa"/>
            <w:tcBorders>
              <w:top w:val="nil"/>
              <w:left w:val="nil"/>
              <w:bottom w:val="single" w:sz="4" w:space="0" w:color="auto"/>
              <w:right w:val="single" w:sz="4" w:space="0" w:color="auto"/>
            </w:tcBorders>
            <w:shd w:val="clear" w:color="auto" w:fill="auto"/>
            <w:noWrap/>
            <w:vAlign w:val="bottom"/>
            <w:hideMark/>
          </w:tcPr>
          <w:p w:rsidR="00170894" w:rsidRPr="00E750B1" w:rsidRDefault="00170894" w:rsidP="00C17058">
            <w:pPr>
              <w:spacing w:after="0" w:line="240" w:lineRule="auto"/>
              <w:contextualSpacing/>
              <w:jc w:val="center"/>
              <w:rPr>
                <w:rFonts w:ascii="Times New Roman" w:eastAsia="Times New Roman" w:hAnsi="Times New Roman"/>
                <w:sz w:val="24"/>
                <w:szCs w:val="24"/>
                <w:lang w:eastAsia="ru-RU"/>
              </w:rPr>
            </w:pPr>
            <w:r w:rsidRPr="00E750B1">
              <w:rPr>
                <w:rFonts w:ascii="Times New Roman" w:eastAsia="Times New Roman" w:hAnsi="Times New Roman"/>
                <w:sz w:val="24"/>
                <w:szCs w:val="24"/>
                <w:lang w:eastAsia="ru-RU"/>
              </w:rPr>
              <w:t>19</w:t>
            </w:r>
          </w:p>
        </w:tc>
      </w:tr>
      <w:tr w:rsidR="00170894" w:rsidRPr="0038695B" w:rsidTr="00E750B1">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r w:rsidRPr="0038695B">
              <w:rPr>
                <w:rFonts w:ascii="Times New Roman" w:eastAsia="Times New Roman" w:hAnsi="Times New Roman"/>
                <w:sz w:val="24"/>
                <w:szCs w:val="24"/>
                <w:lang w:eastAsia="ru-RU"/>
              </w:rPr>
              <w:t>6 класс</w:t>
            </w:r>
          </w:p>
        </w:tc>
        <w:tc>
          <w:tcPr>
            <w:tcW w:w="1713" w:type="dxa"/>
            <w:tcBorders>
              <w:top w:val="nil"/>
              <w:left w:val="nil"/>
              <w:bottom w:val="single" w:sz="4" w:space="0" w:color="auto"/>
              <w:right w:val="single" w:sz="4" w:space="0" w:color="auto"/>
            </w:tcBorders>
            <w:shd w:val="clear" w:color="auto" w:fill="auto"/>
            <w:noWrap/>
            <w:vAlign w:val="bottom"/>
          </w:tcPr>
          <w:p w:rsidR="00170894" w:rsidRPr="00E750B1" w:rsidRDefault="00E750B1" w:rsidP="001D6D8E">
            <w:pPr>
              <w:spacing w:after="0" w:line="240" w:lineRule="auto"/>
              <w:contextualSpacing/>
              <w:jc w:val="center"/>
              <w:rPr>
                <w:rFonts w:ascii="Times New Roman" w:eastAsia="Times New Roman" w:hAnsi="Times New Roman"/>
                <w:sz w:val="24"/>
                <w:szCs w:val="24"/>
                <w:lang w:eastAsia="ru-RU"/>
              </w:rPr>
            </w:pPr>
            <w:r w:rsidRPr="00E750B1">
              <w:rPr>
                <w:rFonts w:ascii="Times New Roman" w:eastAsia="Times New Roman" w:hAnsi="Times New Roman"/>
                <w:sz w:val="24"/>
                <w:szCs w:val="24"/>
                <w:lang w:eastAsia="ru-RU"/>
              </w:rPr>
              <w:t>218</w:t>
            </w:r>
          </w:p>
        </w:tc>
        <w:tc>
          <w:tcPr>
            <w:tcW w:w="1078" w:type="dxa"/>
            <w:tcBorders>
              <w:top w:val="nil"/>
              <w:left w:val="nil"/>
              <w:bottom w:val="single" w:sz="4" w:space="0" w:color="auto"/>
              <w:right w:val="single" w:sz="4" w:space="0" w:color="auto"/>
            </w:tcBorders>
            <w:shd w:val="clear" w:color="auto" w:fill="auto"/>
            <w:noWrap/>
            <w:vAlign w:val="bottom"/>
            <w:hideMark/>
          </w:tcPr>
          <w:p w:rsidR="00170894" w:rsidRPr="00E750B1" w:rsidRDefault="00E750B1" w:rsidP="00C17058">
            <w:pPr>
              <w:spacing w:after="0" w:line="240" w:lineRule="auto"/>
              <w:contextualSpacing/>
              <w:jc w:val="center"/>
              <w:rPr>
                <w:rFonts w:ascii="Times New Roman" w:eastAsia="Times New Roman" w:hAnsi="Times New Roman"/>
                <w:sz w:val="24"/>
                <w:szCs w:val="24"/>
                <w:lang w:eastAsia="ru-RU"/>
              </w:rPr>
            </w:pPr>
            <w:r w:rsidRPr="00E750B1">
              <w:rPr>
                <w:rFonts w:ascii="Times New Roman" w:eastAsia="Times New Roman" w:hAnsi="Times New Roman"/>
                <w:sz w:val="24"/>
                <w:szCs w:val="24"/>
                <w:lang w:eastAsia="ru-RU"/>
              </w:rPr>
              <w:t>104</w:t>
            </w:r>
          </w:p>
        </w:tc>
        <w:tc>
          <w:tcPr>
            <w:tcW w:w="1342" w:type="dxa"/>
            <w:tcBorders>
              <w:top w:val="nil"/>
              <w:left w:val="nil"/>
              <w:bottom w:val="single" w:sz="4" w:space="0" w:color="auto"/>
              <w:right w:val="single" w:sz="4" w:space="0" w:color="auto"/>
            </w:tcBorders>
            <w:shd w:val="clear" w:color="auto" w:fill="auto"/>
            <w:noWrap/>
            <w:vAlign w:val="bottom"/>
            <w:hideMark/>
          </w:tcPr>
          <w:p w:rsidR="00170894" w:rsidRPr="00E750B1" w:rsidRDefault="00E750B1" w:rsidP="00C17058">
            <w:pPr>
              <w:spacing w:after="0" w:line="240" w:lineRule="auto"/>
              <w:contextualSpacing/>
              <w:jc w:val="center"/>
              <w:rPr>
                <w:rFonts w:ascii="Times New Roman" w:eastAsia="Times New Roman" w:hAnsi="Times New Roman"/>
                <w:sz w:val="24"/>
                <w:szCs w:val="24"/>
                <w:lang w:eastAsia="ru-RU"/>
              </w:rPr>
            </w:pPr>
            <w:r w:rsidRPr="00E750B1">
              <w:rPr>
                <w:rFonts w:ascii="Times New Roman" w:eastAsia="Times New Roman" w:hAnsi="Times New Roman"/>
                <w:sz w:val="24"/>
                <w:szCs w:val="24"/>
                <w:lang w:eastAsia="ru-RU"/>
              </w:rPr>
              <w:t>48</w:t>
            </w:r>
          </w:p>
        </w:tc>
        <w:tc>
          <w:tcPr>
            <w:tcW w:w="917" w:type="dxa"/>
            <w:tcBorders>
              <w:top w:val="nil"/>
              <w:left w:val="nil"/>
              <w:bottom w:val="single" w:sz="4" w:space="0" w:color="auto"/>
              <w:right w:val="single" w:sz="4" w:space="0" w:color="auto"/>
            </w:tcBorders>
            <w:shd w:val="clear" w:color="auto" w:fill="auto"/>
            <w:noWrap/>
            <w:vAlign w:val="bottom"/>
            <w:hideMark/>
          </w:tcPr>
          <w:p w:rsidR="00170894" w:rsidRPr="00E750B1" w:rsidRDefault="00E750B1" w:rsidP="00C17058">
            <w:pPr>
              <w:spacing w:after="0" w:line="240" w:lineRule="auto"/>
              <w:contextualSpacing/>
              <w:jc w:val="center"/>
              <w:rPr>
                <w:rFonts w:ascii="Times New Roman" w:eastAsia="Times New Roman" w:hAnsi="Times New Roman"/>
                <w:sz w:val="24"/>
                <w:szCs w:val="24"/>
                <w:lang w:eastAsia="ru-RU"/>
              </w:rPr>
            </w:pPr>
            <w:r w:rsidRPr="00E750B1">
              <w:rPr>
                <w:rFonts w:ascii="Times New Roman" w:eastAsia="Times New Roman" w:hAnsi="Times New Roman"/>
                <w:sz w:val="24"/>
                <w:szCs w:val="24"/>
                <w:lang w:eastAsia="ru-RU"/>
              </w:rPr>
              <w:t>52</w:t>
            </w:r>
          </w:p>
        </w:tc>
        <w:tc>
          <w:tcPr>
            <w:tcW w:w="953" w:type="dxa"/>
            <w:tcBorders>
              <w:top w:val="nil"/>
              <w:left w:val="nil"/>
              <w:bottom w:val="single" w:sz="4" w:space="0" w:color="auto"/>
              <w:right w:val="single" w:sz="4" w:space="0" w:color="auto"/>
            </w:tcBorders>
            <w:shd w:val="clear" w:color="auto" w:fill="auto"/>
            <w:noWrap/>
            <w:vAlign w:val="bottom"/>
            <w:hideMark/>
          </w:tcPr>
          <w:p w:rsidR="00170894" w:rsidRPr="00E750B1" w:rsidRDefault="00E750B1" w:rsidP="00C17058">
            <w:pPr>
              <w:spacing w:after="0" w:line="240" w:lineRule="auto"/>
              <w:contextualSpacing/>
              <w:jc w:val="center"/>
              <w:rPr>
                <w:rFonts w:ascii="Times New Roman" w:eastAsia="Times New Roman" w:hAnsi="Times New Roman"/>
                <w:sz w:val="24"/>
                <w:szCs w:val="24"/>
                <w:lang w:eastAsia="ru-RU"/>
              </w:rPr>
            </w:pPr>
            <w:r w:rsidRPr="00E750B1">
              <w:rPr>
                <w:rFonts w:ascii="Times New Roman" w:eastAsia="Times New Roman" w:hAnsi="Times New Roman"/>
                <w:sz w:val="24"/>
                <w:szCs w:val="24"/>
                <w:lang w:eastAsia="ru-RU"/>
              </w:rPr>
              <w:t>23</w:t>
            </w:r>
          </w:p>
        </w:tc>
        <w:tc>
          <w:tcPr>
            <w:tcW w:w="917" w:type="dxa"/>
            <w:tcBorders>
              <w:top w:val="nil"/>
              <w:left w:val="nil"/>
              <w:bottom w:val="single" w:sz="4" w:space="0" w:color="auto"/>
              <w:right w:val="single" w:sz="4" w:space="0" w:color="auto"/>
            </w:tcBorders>
            <w:shd w:val="clear" w:color="auto" w:fill="auto"/>
            <w:noWrap/>
            <w:vAlign w:val="bottom"/>
            <w:hideMark/>
          </w:tcPr>
          <w:p w:rsidR="00170894" w:rsidRPr="00E750B1" w:rsidRDefault="00E750B1" w:rsidP="00C17058">
            <w:pPr>
              <w:spacing w:after="0" w:line="240" w:lineRule="auto"/>
              <w:contextualSpacing/>
              <w:jc w:val="center"/>
              <w:rPr>
                <w:rFonts w:ascii="Times New Roman" w:eastAsia="Times New Roman" w:hAnsi="Times New Roman"/>
                <w:sz w:val="24"/>
                <w:szCs w:val="24"/>
                <w:lang w:eastAsia="ru-RU"/>
              </w:rPr>
            </w:pPr>
            <w:r w:rsidRPr="00E750B1">
              <w:rPr>
                <w:rFonts w:ascii="Times New Roman" w:eastAsia="Times New Roman" w:hAnsi="Times New Roman"/>
                <w:sz w:val="24"/>
                <w:szCs w:val="24"/>
                <w:lang w:eastAsia="ru-RU"/>
              </w:rPr>
              <w:t>62</w:t>
            </w:r>
          </w:p>
        </w:tc>
        <w:tc>
          <w:tcPr>
            <w:tcW w:w="953" w:type="dxa"/>
            <w:tcBorders>
              <w:top w:val="nil"/>
              <w:left w:val="nil"/>
              <w:bottom w:val="single" w:sz="4" w:space="0" w:color="auto"/>
              <w:right w:val="single" w:sz="4" w:space="0" w:color="auto"/>
            </w:tcBorders>
            <w:shd w:val="clear" w:color="auto" w:fill="auto"/>
            <w:noWrap/>
            <w:vAlign w:val="bottom"/>
            <w:hideMark/>
          </w:tcPr>
          <w:p w:rsidR="00170894" w:rsidRPr="00E750B1" w:rsidRDefault="00E750B1" w:rsidP="00C17058">
            <w:pPr>
              <w:spacing w:after="0" w:line="240" w:lineRule="auto"/>
              <w:contextualSpacing/>
              <w:jc w:val="center"/>
              <w:rPr>
                <w:rFonts w:ascii="Times New Roman" w:eastAsia="Times New Roman" w:hAnsi="Times New Roman"/>
                <w:sz w:val="24"/>
                <w:szCs w:val="24"/>
                <w:lang w:eastAsia="ru-RU"/>
              </w:rPr>
            </w:pPr>
            <w:r w:rsidRPr="00E750B1">
              <w:rPr>
                <w:rFonts w:ascii="Times New Roman" w:eastAsia="Times New Roman" w:hAnsi="Times New Roman"/>
                <w:sz w:val="24"/>
                <w:szCs w:val="24"/>
                <w:lang w:eastAsia="ru-RU"/>
              </w:rPr>
              <w:t>28</w:t>
            </w:r>
          </w:p>
        </w:tc>
      </w:tr>
      <w:tr w:rsidR="00170894" w:rsidRPr="0038695B" w:rsidTr="0066768B">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lastRenderedPageBreak/>
              <w:t>7 класс</w:t>
            </w:r>
          </w:p>
        </w:tc>
        <w:tc>
          <w:tcPr>
            <w:tcW w:w="1713" w:type="dxa"/>
            <w:tcBorders>
              <w:top w:val="nil"/>
              <w:left w:val="nil"/>
              <w:bottom w:val="nil"/>
              <w:right w:val="single" w:sz="4" w:space="0" w:color="auto"/>
            </w:tcBorders>
            <w:shd w:val="clear" w:color="auto" w:fill="auto"/>
            <w:noWrap/>
            <w:vAlign w:val="bottom"/>
            <w:hideMark/>
          </w:tcPr>
          <w:p w:rsidR="00170894" w:rsidRPr="000E0518" w:rsidRDefault="00170894" w:rsidP="001D6D8E">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182</w:t>
            </w:r>
          </w:p>
        </w:tc>
        <w:tc>
          <w:tcPr>
            <w:tcW w:w="1078" w:type="dxa"/>
            <w:tcBorders>
              <w:top w:val="nil"/>
              <w:left w:val="nil"/>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87</w:t>
            </w:r>
          </w:p>
        </w:tc>
        <w:tc>
          <w:tcPr>
            <w:tcW w:w="1342" w:type="dxa"/>
            <w:tcBorders>
              <w:top w:val="nil"/>
              <w:left w:val="nil"/>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52</w:t>
            </w:r>
          </w:p>
        </w:tc>
        <w:tc>
          <w:tcPr>
            <w:tcW w:w="917" w:type="dxa"/>
            <w:tcBorders>
              <w:top w:val="nil"/>
              <w:left w:val="nil"/>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44</w:t>
            </w:r>
          </w:p>
        </w:tc>
        <w:tc>
          <w:tcPr>
            <w:tcW w:w="953" w:type="dxa"/>
            <w:tcBorders>
              <w:top w:val="nil"/>
              <w:left w:val="nil"/>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26</w:t>
            </w:r>
          </w:p>
        </w:tc>
        <w:tc>
          <w:tcPr>
            <w:tcW w:w="917" w:type="dxa"/>
            <w:tcBorders>
              <w:top w:val="nil"/>
              <w:left w:val="nil"/>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37</w:t>
            </w:r>
          </w:p>
        </w:tc>
        <w:tc>
          <w:tcPr>
            <w:tcW w:w="953" w:type="dxa"/>
            <w:tcBorders>
              <w:top w:val="nil"/>
              <w:left w:val="nil"/>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22</w:t>
            </w:r>
          </w:p>
        </w:tc>
      </w:tr>
      <w:tr w:rsidR="00170894" w:rsidRPr="0038695B" w:rsidTr="0066768B">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8 класс</w:t>
            </w:r>
          </w:p>
        </w:tc>
        <w:tc>
          <w:tcPr>
            <w:tcW w:w="1713" w:type="dxa"/>
            <w:tcBorders>
              <w:top w:val="single" w:sz="4" w:space="0" w:color="auto"/>
              <w:left w:val="nil"/>
              <w:bottom w:val="nil"/>
              <w:right w:val="single" w:sz="4" w:space="0" w:color="auto"/>
            </w:tcBorders>
            <w:shd w:val="clear" w:color="auto" w:fill="auto"/>
            <w:noWrap/>
            <w:vAlign w:val="bottom"/>
            <w:hideMark/>
          </w:tcPr>
          <w:p w:rsidR="00170894" w:rsidRPr="000E0518" w:rsidRDefault="00170894" w:rsidP="001D6D8E">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168</w:t>
            </w:r>
          </w:p>
        </w:tc>
        <w:tc>
          <w:tcPr>
            <w:tcW w:w="1078" w:type="dxa"/>
            <w:tcBorders>
              <w:top w:val="nil"/>
              <w:left w:val="nil"/>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84</w:t>
            </w:r>
          </w:p>
        </w:tc>
        <w:tc>
          <w:tcPr>
            <w:tcW w:w="1342" w:type="dxa"/>
            <w:tcBorders>
              <w:top w:val="nil"/>
              <w:left w:val="nil"/>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61</w:t>
            </w:r>
          </w:p>
        </w:tc>
        <w:tc>
          <w:tcPr>
            <w:tcW w:w="917" w:type="dxa"/>
            <w:tcBorders>
              <w:top w:val="nil"/>
              <w:left w:val="nil"/>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27</w:t>
            </w:r>
          </w:p>
        </w:tc>
        <w:tc>
          <w:tcPr>
            <w:tcW w:w="953" w:type="dxa"/>
            <w:tcBorders>
              <w:top w:val="nil"/>
              <w:left w:val="nil"/>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19,5</w:t>
            </w:r>
          </w:p>
        </w:tc>
        <w:tc>
          <w:tcPr>
            <w:tcW w:w="917" w:type="dxa"/>
            <w:tcBorders>
              <w:top w:val="nil"/>
              <w:left w:val="nil"/>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27</w:t>
            </w:r>
          </w:p>
        </w:tc>
        <w:tc>
          <w:tcPr>
            <w:tcW w:w="953" w:type="dxa"/>
            <w:tcBorders>
              <w:top w:val="nil"/>
              <w:left w:val="nil"/>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19,5</w:t>
            </w:r>
          </w:p>
        </w:tc>
      </w:tr>
      <w:tr w:rsidR="00170894" w:rsidRPr="0038695B" w:rsidTr="0066768B">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9 класс</w:t>
            </w:r>
          </w:p>
        </w:tc>
        <w:tc>
          <w:tcPr>
            <w:tcW w:w="1713" w:type="dxa"/>
            <w:tcBorders>
              <w:top w:val="single" w:sz="4" w:space="0" w:color="auto"/>
              <w:left w:val="nil"/>
              <w:bottom w:val="single" w:sz="4" w:space="0" w:color="auto"/>
              <w:right w:val="single" w:sz="4" w:space="0" w:color="auto"/>
            </w:tcBorders>
            <w:shd w:val="clear" w:color="auto" w:fill="auto"/>
            <w:noWrap/>
            <w:vAlign w:val="bottom"/>
            <w:hideMark/>
          </w:tcPr>
          <w:p w:rsidR="00170894" w:rsidRPr="000E0518" w:rsidRDefault="00170894" w:rsidP="001D6D8E">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148</w:t>
            </w:r>
          </w:p>
        </w:tc>
        <w:tc>
          <w:tcPr>
            <w:tcW w:w="1078" w:type="dxa"/>
            <w:tcBorders>
              <w:top w:val="nil"/>
              <w:left w:val="nil"/>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67</w:t>
            </w:r>
          </w:p>
        </w:tc>
        <w:tc>
          <w:tcPr>
            <w:tcW w:w="1342" w:type="dxa"/>
            <w:tcBorders>
              <w:top w:val="nil"/>
              <w:left w:val="nil"/>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57</w:t>
            </w:r>
          </w:p>
        </w:tc>
        <w:tc>
          <w:tcPr>
            <w:tcW w:w="917" w:type="dxa"/>
            <w:tcBorders>
              <w:top w:val="nil"/>
              <w:left w:val="nil"/>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13</w:t>
            </w:r>
          </w:p>
        </w:tc>
        <w:tc>
          <w:tcPr>
            <w:tcW w:w="953" w:type="dxa"/>
            <w:tcBorders>
              <w:top w:val="nil"/>
              <w:left w:val="nil"/>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11</w:t>
            </w:r>
          </w:p>
        </w:tc>
        <w:tc>
          <w:tcPr>
            <w:tcW w:w="917" w:type="dxa"/>
            <w:tcBorders>
              <w:top w:val="nil"/>
              <w:left w:val="nil"/>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68</w:t>
            </w:r>
          </w:p>
        </w:tc>
        <w:tc>
          <w:tcPr>
            <w:tcW w:w="953" w:type="dxa"/>
            <w:tcBorders>
              <w:top w:val="nil"/>
              <w:left w:val="nil"/>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46</w:t>
            </w:r>
          </w:p>
        </w:tc>
      </w:tr>
      <w:tr w:rsidR="00170894" w:rsidRPr="0038695B" w:rsidTr="0066768B">
        <w:trPr>
          <w:trHeight w:val="300"/>
          <w:jc w:val="center"/>
        </w:trPr>
        <w:tc>
          <w:tcPr>
            <w:tcW w:w="8841" w:type="dxa"/>
            <w:gridSpan w:val="9"/>
            <w:tcBorders>
              <w:top w:val="nil"/>
              <w:left w:val="nil"/>
              <w:bottom w:val="nil"/>
              <w:right w:val="nil"/>
            </w:tcBorders>
            <w:shd w:val="clear" w:color="auto" w:fill="auto"/>
            <w:noWrap/>
            <w:vAlign w:val="bottom"/>
            <w:hideMark/>
          </w:tcPr>
          <w:p w:rsidR="00170894" w:rsidRDefault="00170894" w:rsidP="00C17058">
            <w:pPr>
              <w:spacing w:after="0" w:line="240" w:lineRule="auto"/>
              <w:contextualSpacing/>
              <w:jc w:val="center"/>
              <w:rPr>
                <w:rFonts w:ascii="Times New Roman" w:eastAsia="Times New Roman" w:hAnsi="Times New Roman"/>
                <w:sz w:val="24"/>
                <w:szCs w:val="24"/>
                <w:lang w:eastAsia="ru-RU"/>
              </w:rPr>
            </w:pPr>
          </w:p>
          <w:p w:rsidR="00170894" w:rsidRDefault="00170894" w:rsidP="00C17058">
            <w:pPr>
              <w:spacing w:after="0" w:line="240" w:lineRule="auto"/>
              <w:contextualSpacing/>
              <w:jc w:val="center"/>
              <w:rPr>
                <w:rFonts w:ascii="Times New Roman" w:eastAsia="Times New Roman" w:hAnsi="Times New Roman"/>
                <w:sz w:val="24"/>
                <w:szCs w:val="24"/>
                <w:lang w:eastAsia="ru-RU"/>
              </w:rPr>
            </w:pPr>
          </w:p>
          <w:p w:rsidR="00170894" w:rsidRPr="0038695B" w:rsidRDefault="00170894" w:rsidP="00C17058">
            <w:pPr>
              <w:spacing w:after="0" w:line="240" w:lineRule="auto"/>
              <w:contextualSpacing/>
              <w:jc w:val="center"/>
              <w:rPr>
                <w:rFonts w:ascii="Times New Roman" w:eastAsia="Times New Roman" w:hAnsi="Times New Roman"/>
                <w:sz w:val="24"/>
                <w:szCs w:val="24"/>
                <w:lang w:eastAsia="ru-RU"/>
              </w:rPr>
            </w:pPr>
          </w:p>
        </w:tc>
      </w:tr>
      <w:tr w:rsidR="00170894" w:rsidRPr="0038695B" w:rsidTr="0066768B">
        <w:trPr>
          <w:gridAfter w:val="1"/>
          <w:wAfter w:w="8" w:type="dxa"/>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0894" w:rsidRPr="0038695B" w:rsidRDefault="00170894" w:rsidP="00C17058">
            <w:pPr>
              <w:spacing w:after="0" w:line="240" w:lineRule="auto"/>
              <w:contextualSpacing/>
              <w:jc w:val="center"/>
              <w:rPr>
                <w:rFonts w:ascii="Times New Roman" w:eastAsia="Times New Roman" w:hAnsi="Times New Roman"/>
                <w:sz w:val="24"/>
                <w:szCs w:val="24"/>
                <w:lang w:eastAsia="ru-RU"/>
              </w:rPr>
            </w:pPr>
            <w:r w:rsidRPr="0038695B">
              <w:rPr>
                <w:rFonts w:ascii="Times New Roman" w:eastAsia="Times New Roman" w:hAnsi="Times New Roman"/>
                <w:sz w:val="24"/>
                <w:szCs w:val="24"/>
                <w:lang w:eastAsia="ru-RU"/>
              </w:rPr>
              <w:t>Класс</w:t>
            </w:r>
          </w:p>
        </w:tc>
        <w:tc>
          <w:tcPr>
            <w:tcW w:w="17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70894" w:rsidRPr="0038695B" w:rsidRDefault="00170894" w:rsidP="00C17058">
            <w:pPr>
              <w:spacing w:after="0" w:line="240" w:lineRule="auto"/>
              <w:contextualSpacing/>
              <w:jc w:val="center"/>
              <w:rPr>
                <w:rFonts w:ascii="Times New Roman" w:eastAsia="Times New Roman" w:hAnsi="Times New Roman"/>
                <w:sz w:val="24"/>
                <w:szCs w:val="24"/>
                <w:lang w:eastAsia="ru-RU"/>
              </w:rPr>
            </w:pPr>
            <w:r w:rsidRPr="0038695B">
              <w:rPr>
                <w:rFonts w:ascii="Times New Roman" w:eastAsia="Times New Roman" w:hAnsi="Times New Roman"/>
                <w:sz w:val="24"/>
                <w:szCs w:val="24"/>
                <w:lang w:eastAsia="ru-RU"/>
              </w:rPr>
              <w:t>Всего обучающихся</w:t>
            </w:r>
          </w:p>
        </w:tc>
        <w:tc>
          <w:tcPr>
            <w:tcW w:w="242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170894" w:rsidRPr="0038695B" w:rsidRDefault="00170894" w:rsidP="00C17058">
            <w:pPr>
              <w:spacing w:after="0" w:line="240" w:lineRule="auto"/>
              <w:contextualSpacing/>
              <w:jc w:val="center"/>
              <w:rPr>
                <w:rFonts w:ascii="Times New Roman" w:eastAsia="Times New Roman" w:hAnsi="Times New Roman"/>
                <w:sz w:val="24"/>
                <w:szCs w:val="24"/>
                <w:lang w:eastAsia="ru-RU"/>
              </w:rPr>
            </w:pPr>
            <w:r w:rsidRPr="0038695B">
              <w:rPr>
                <w:rFonts w:ascii="Times New Roman" w:eastAsia="Times New Roman" w:hAnsi="Times New Roman"/>
                <w:sz w:val="24"/>
                <w:szCs w:val="24"/>
                <w:lang w:eastAsia="ru-RU"/>
              </w:rPr>
              <w:t>Оценка личностных результатов</w:t>
            </w:r>
          </w:p>
        </w:tc>
        <w:tc>
          <w:tcPr>
            <w:tcW w:w="917"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53"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17"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53"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r>
      <w:tr w:rsidR="00170894" w:rsidRPr="0038695B" w:rsidTr="0066768B">
        <w:trPr>
          <w:gridAfter w:val="1"/>
          <w:wAfter w:w="8" w:type="dxa"/>
          <w:trHeight w:val="79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1713" w:type="dxa"/>
            <w:vMerge/>
            <w:tcBorders>
              <w:top w:val="single" w:sz="4" w:space="0" w:color="auto"/>
              <w:left w:val="single" w:sz="4" w:space="0" w:color="auto"/>
              <w:bottom w:val="single" w:sz="4" w:space="0" w:color="auto"/>
              <w:right w:val="single" w:sz="4" w:space="0" w:color="auto"/>
            </w:tcBorders>
            <w:vAlign w:val="center"/>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2420" w:type="dxa"/>
            <w:gridSpan w:val="2"/>
            <w:vMerge/>
            <w:tcBorders>
              <w:top w:val="single" w:sz="4" w:space="0" w:color="auto"/>
              <w:left w:val="single" w:sz="4" w:space="0" w:color="auto"/>
              <w:bottom w:val="single" w:sz="4" w:space="0" w:color="auto"/>
              <w:right w:val="single" w:sz="4" w:space="0" w:color="auto"/>
            </w:tcBorders>
            <w:vAlign w:val="center"/>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17"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53"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17"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53"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r>
      <w:tr w:rsidR="00170894" w:rsidRPr="0038695B" w:rsidTr="0066768B">
        <w:trPr>
          <w:gridAfter w:val="1"/>
          <w:wAfter w:w="8" w:type="dxa"/>
          <w:trHeight w:val="64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1713" w:type="dxa"/>
            <w:vMerge/>
            <w:tcBorders>
              <w:top w:val="single" w:sz="4" w:space="0" w:color="auto"/>
              <w:left w:val="single" w:sz="4" w:space="0" w:color="auto"/>
              <w:bottom w:val="single" w:sz="4" w:space="0" w:color="auto"/>
              <w:right w:val="single" w:sz="4" w:space="0" w:color="auto"/>
            </w:tcBorders>
            <w:vAlign w:val="center"/>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2420" w:type="dxa"/>
            <w:gridSpan w:val="2"/>
            <w:tcBorders>
              <w:top w:val="single" w:sz="4" w:space="0" w:color="auto"/>
              <w:left w:val="nil"/>
              <w:bottom w:val="single" w:sz="4" w:space="0" w:color="auto"/>
              <w:right w:val="single" w:sz="4" w:space="0" w:color="auto"/>
            </w:tcBorders>
            <w:shd w:val="clear" w:color="auto" w:fill="auto"/>
            <w:hideMark/>
          </w:tcPr>
          <w:p w:rsidR="00170894" w:rsidRPr="0038695B" w:rsidRDefault="00170894" w:rsidP="00C17058">
            <w:pPr>
              <w:spacing w:after="0" w:line="240" w:lineRule="auto"/>
              <w:contextualSpacing/>
              <w:jc w:val="center"/>
              <w:rPr>
                <w:rFonts w:ascii="Times New Roman" w:eastAsia="Times New Roman" w:hAnsi="Times New Roman"/>
                <w:sz w:val="24"/>
                <w:szCs w:val="24"/>
                <w:lang w:eastAsia="ru-RU"/>
              </w:rPr>
            </w:pPr>
            <w:r w:rsidRPr="0038695B">
              <w:rPr>
                <w:rFonts w:ascii="Times New Roman" w:eastAsia="Times New Roman" w:hAnsi="Times New Roman"/>
                <w:sz w:val="24"/>
                <w:szCs w:val="24"/>
                <w:lang w:eastAsia="ru-RU"/>
              </w:rPr>
              <w:t>Соответствует стандарту</w:t>
            </w:r>
          </w:p>
        </w:tc>
        <w:tc>
          <w:tcPr>
            <w:tcW w:w="917"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53"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17"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53"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r>
      <w:tr w:rsidR="00170894" w:rsidRPr="0038695B" w:rsidTr="0066768B">
        <w:trPr>
          <w:gridAfter w:val="1"/>
          <w:wAfter w:w="8" w:type="dxa"/>
          <w:trHeight w:val="30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1713" w:type="dxa"/>
            <w:vMerge/>
            <w:tcBorders>
              <w:top w:val="single" w:sz="4" w:space="0" w:color="auto"/>
              <w:left w:val="single" w:sz="4" w:space="0" w:color="auto"/>
              <w:bottom w:val="single" w:sz="4" w:space="0" w:color="auto"/>
              <w:right w:val="single" w:sz="4" w:space="0" w:color="auto"/>
            </w:tcBorders>
            <w:vAlign w:val="center"/>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1078" w:type="dxa"/>
            <w:tcBorders>
              <w:top w:val="nil"/>
              <w:left w:val="nil"/>
              <w:bottom w:val="single" w:sz="4" w:space="0" w:color="auto"/>
              <w:right w:val="single" w:sz="4" w:space="0" w:color="auto"/>
            </w:tcBorders>
            <w:shd w:val="clear" w:color="auto" w:fill="auto"/>
            <w:noWrap/>
            <w:vAlign w:val="bottom"/>
            <w:hideMark/>
          </w:tcPr>
          <w:p w:rsidR="00170894" w:rsidRPr="0038695B" w:rsidRDefault="00170894" w:rsidP="00C17058">
            <w:pPr>
              <w:spacing w:after="0" w:line="240" w:lineRule="auto"/>
              <w:contextualSpacing/>
              <w:jc w:val="center"/>
              <w:rPr>
                <w:rFonts w:ascii="Times New Roman" w:eastAsia="Times New Roman" w:hAnsi="Times New Roman"/>
                <w:sz w:val="24"/>
                <w:szCs w:val="24"/>
                <w:lang w:eastAsia="ru-RU"/>
              </w:rPr>
            </w:pPr>
            <w:r w:rsidRPr="0038695B">
              <w:rPr>
                <w:rFonts w:ascii="Times New Roman" w:eastAsia="Times New Roman" w:hAnsi="Times New Roman"/>
                <w:sz w:val="24"/>
                <w:szCs w:val="24"/>
                <w:lang w:eastAsia="ru-RU"/>
              </w:rPr>
              <w:t>чел.</w:t>
            </w:r>
          </w:p>
        </w:tc>
        <w:tc>
          <w:tcPr>
            <w:tcW w:w="1342" w:type="dxa"/>
            <w:tcBorders>
              <w:top w:val="nil"/>
              <w:left w:val="nil"/>
              <w:bottom w:val="single" w:sz="4" w:space="0" w:color="auto"/>
              <w:right w:val="single" w:sz="4" w:space="0" w:color="auto"/>
            </w:tcBorders>
            <w:shd w:val="clear" w:color="auto" w:fill="auto"/>
            <w:noWrap/>
            <w:vAlign w:val="bottom"/>
            <w:hideMark/>
          </w:tcPr>
          <w:p w:rsidR="00170894" w:rsidRPr="0038695B" w:rsidRDefault="00170894" w:rsidP="00C17058">
            <w:pPr>
              <w:spacing w:after="0" w:line="240" w:lineRule="auto"/>
              <w:contextualSpacing/>
              <w:jc w:val="center"/>
              <w:rPr>
                <w:rFonts w:ascii="Times New Roman" w:eastAsia="Times New Roman" w:hAnsi="Times New Roman"/>
                <w:sz w:val="24"/>
                <w:szCs w:val="24"/>
                <w:lang w:eastAsia="ru-RU"/>
              </w:rPr>
            </w:pPr>
            <w:r w:rsidRPr="0038695B">
              <w:rPr>
                <w:rFonts w:ascii="Times New Roman" w:eastAsia="Times New Roman" w:hAnsi="Times New Roman"/>
                <w:sz w:val="24"/>
                <w:szCs w:val="24"/>
                <w:lang w:eastAsia="ru-RU"/>
              </w:rPr>
              <w:t>%</w:t>
            </w:r>
          </w:p>
        </w:tc>
        <w:tc>
          <w:tcPr>
            <w:tcW w:w="917"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53"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17"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53"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r>
      <w:tr w:rsidR="00170894" w:rsidRPr="0038695B" w:rsidTr="00170894">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r w:rsidRPr="0038695B">
              <w:rPr>
                <w:rFonts w:ascii="Times New Roman" w:eastAsia="Times New Roman" w:hAnsi="Times New Roman"/>
                <w:sz w:val="24"/>
                <w:szCs w:val="24"/>
                <w:lang w:eastAsia="ru-RU"/>
              </w:rPr>
              <w:t>1 класс</w:t>
            </w:r>
          </w:p>
        </w:tc>
        <w:tc>
          <w:tcPr>
            <w:tcW w:w="1713" w:type="dxa"/>
            <w:tcBorders>
              <w:top w:val="nil"/>
              <w:left w:val="nil"/>
              <w:bottom w:val="single" w:sz="4" w:space="0" w:color="auto"/>
              <w:right w:val="single" w:sz="4" w:space="0" w:color="auto"/>
            </w:tcBorders>
            <w:shd w:val="clear" w:color="auto" w:fill="auto"/>
            <w:noWrap/>
            <w:hideMark/>
          </w:tcPr>
          <w:p w:rsidR="00170894" w:rsidRPr="0038695B" w:rsidRDefault="00170894" w:rsidP="008C591E">
            <w:pPr>
              <w:jc w:val="center"/>
              <w:rPr>
                <w:rFonts w:ascii="Times New Roman" w:hAnsi="Times New Roman"/>
                <w:sz w:val="24"/>
                <w:szCs w:val="24"/>
              </w:rPr>
            </w:pPr>
            <w:r>
              <w:rPr>
                <w:rFonts w:ascii="Times New Roman" w:hAnsi="Times New Roman"/>
                <w:sz w:val="24"/>
                <w:szCs w:val="24"/>
              </w:rPr>
              <w:t>219</w:t>
            </w:r>
          </w:p>
        </w:tc>
        <w:tc>
          <w:tcPr>
            <w:tcW w:w="1078"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210</w:t>
            </w:r>
          </w:p>
        </w:tc>
        <w:tc>
          <w:tcPr>
            <w:tcW w:w="1342" w:type="dxa"/>
            <w:tcBorders>
              <w:top w:val="nil"/>
              <w:left w:val="nil"/>
              <w:bottom w:val="single" w:sz="4" w:space="0" w:color="auto"/>
              <w:right w:val="single" w:sz="8"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95</w:t>
            </w:r>
          </w:p>
        </w:tc>
        <w:tc>
          <w:tcPr>
            <w:tcW w:w="917"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53"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17"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53"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r>
      <w:tr w:rsidR="00170894" w:rsidRPr="0038695B" w:rsidTr="00170894">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r w:rsidRPr="0038695B">
              <w:rPr>
                <w:rFonts w:ascii="Times New Roman" w:eastAsia="Times New Roman" w:hAnsi="Times New Roman"/>
                <w:sz w:val="24"/>
                <w:szCs w:val="24"/>
                <w:lang w:eastAsia="ru-RU"/>
              </w:rPr>
              <w:t>2 класс</w:t>
            </w:r>
          </w:p>
        </w:tc>
        <w:tc>
          <w:tcPr>
            <w:tcW w:w="1713" w:type="dxa"/>
            <w:tcBorders>
              <w:top w:val="nil"/>
              <w:left w:val="nil"/>
              <w:bottom w:val="single" w:sz="4" w:space="0" w:color="auto"/>
              <w:right w:val="single" w:sz="4" w:space="0" w:color="auto"/>
            </w:tcBorders>
            <w:shd w:val="clear" w:color="auto" w:fill="auto"/>
            <w:noWrap/>
            <w:hideMark/>
          </w:tcPr>
          <w:p w:rsidR="00170894" w:rsidRPr="0038695B" w:rsidRDefault="00170894" w:rsidP="008C591E">
            <w:pPr>
              <w:jc w:val="center"/>
              <w:rPr>
                <w:rFonts w:ascii="Times New Roman" w:hAnsi="Times New Roman"/>
                <w:sz w:val="24"/>
                <w:szCs w:val="24"/>
              </w:rPr>
            </w:pPr>
            <w:r>
              <w:rPr>
                <w:rFonts w:ascii="Times New Roman" w:hAnsi="Times New Roman"/>
                <w:sz w:val="24"/>
                <w:szCs w:val="24"/>
              </w:rPr>
              <w:t>197</w:t>
            </w:r>
          </w:p>
        </w:tc>
        <w:tc>
          <w:tcPr>
            <w:tcW w:w="1078"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191</w:t>
            </w:r>
          </w:p>
        </w:tc>
        <w:tc>
          <w:tcPr>
            <w:tcW w:w="1342" w:type="dxa"/>
            <w:tcBorders>
              <w:top w:val="nil"/>
              <w:left w:val="nil"/>
              <w:bottom w:val="single" w:sz="4" w:space="0" w:color="auto"/>
              <w:right w:val="single" w:sz="8"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96</w:t>
            </w:r>
          </w:p>
        </w:tc>
        <w:tc>
          <w:tcPr>
            <w:tcW w:w="917"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53"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17"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53"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r>
      <w:tr w:rsidR="00170894" w:rsidRPr="0038695B" w:rsidTr="00170894">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r w:rsidRPr="0038695B">
              <w:rPr>
                <w:rFonts w:ascii="Times New Roman" w:eastAsia="Times New Roman" w:hAnsi="Times New Roman"/>
                <w:sz w:val="24"/>
                <w:szCs w:val="24"/>
                <w:lang w:eastAsia="ru-RU"/>
              </w:rPr>
              <w:t>3 класс</w:t>
            </w:r>
          </w:p>
        </w:tc>
        <w:tc>
          <w:tcPr>
            <w:tcW w:w="1713" w:type="dxa"/>
            <w:tcBorders>
              <w:top w:val="nil"/>
              <w:left w:val="nil"/>
              <w:bottom w:val="single" w:sz="4" w:space="0" w:color="auto"/>
              <w:right w:val="single" w:sz="4" w:space="0" w:color="auto"/>
            </w:tcBorders>
            <w:shd w:val="clear" w:color="auto" w:fill="auto"/>
            <w:noWrap/>
            <w:hideMark/>
          </w:tcPr>
          <w:p w:rsidR="00170894" w:rsidRPr="0038695B" w:rsidRDefault="00170894" w:rsidP="008C591E">
            <w:pPr>
              <w:jc w:val="center"/>
              <w:rPr>
                <w:rFonts w:ascii="Times New Roman" w:hAnsi="Times New Roman"/>
                <w:sz w:val="24"/>
                <w:szCs w:val="24"/>
              </w:rPr>
            </w:pPr>
            <w:r>
              <w:rPr>
                <w:rFonts w:ascii="Times New Roman" w:hAnsi="Times New Roman"/>
                <w:sz w:val="24"/>
                <w:szCs w:val="24"/>
              </w:rPr>
              <w:t>220</w:t>
            </w:r>
          </w:p>
        </w:tc>
        <w:tc>
          <w:tcPr>
            <w:tcW w:w="1078"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13</w:t>
            </w:r>
          </w:p>
        </w:tc>
        <w:tc>
          <w:tcPr>
            <w:tcW w:w="1342" w:type="dxa"/>
            <w:tcBorders>
              <w:top w:val="nil"/>
              <w:left w:val="nil"/>
              <w:bottom w:val="single" w:sz="4" w:space="0" w:color="auto"/>
              <w:right w:val="single" w:sz="8"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97</w:t>
            </w:r>
          </w:p>
        </w:tc>
        <w:tc>
          <w:tcPr>
            <w:tcW w:w="917"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53"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17"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53"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r>
      <w:tr w:rsidR="00170894" w:rsidRPr="0038695B" w:rsidTr="00170894">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r w:rsidRPr="0038695B">
              <w:rPr>
                <w:rFonts w:ascii="Times New Roman" w:eastAsia="Times New Roman" w:hAnsi="Times New Roman"/>
                <w:sz w:val="24"/>
                <w:szCs w:val="24"/>
                <w:lang w:eastAsia="ru-RU"/>
              </w:rPr>
              <w:t>4 класс</w:t>
            </w:r>
          </w:p>
        </w:tc>
        <w:tc>
          <w:tcPr>
            <w:tcW w:w="1713" w:type="dxa"/>
            <w:tcBorders>
              <w:top w:val="nil"/>
              <w:left w:val="nil"/>
              <w:bottom w:val="single" w:sz="4" w:space="0" w:color="auto"/>
              <w:right w:val="single" w:sz="4" w:space="0" w:color="auto"/>
            </w:tcBorders>
            <w:shd w:val="clear" w:color="auto" w:fill="auto"/>
            <w:noWrap/>
            <w:hideMark/>
          </w:tcPr>
          <w:p w:rsidR="00170894" w:rsidRPr="0038695B" w:rsidRDefault="00170894" w:rsidP="008C591E">
            <w:pPr>
              <w:jc w:val="center"/>
              <w:rPr>
                <w:rFonts w:ascii="Times New Roman" w:hAnsi="Times New Roman"/>
                <w:sz w:val="24"/>
                <w:szCs w:val="24"/>
              </w:rPr>
            </w:pPr>
            <w:r>
              <w:rPr>
                <w:rFonts w:ascii="Times New Roman" w:hAnsi="Times New Roman"/>
                <w:sz w:val="24"/>
                <w:szCs w:val="24"/>
              </w:rPr>
              <w:t>203</w:t>
            </w:r>
          </w:p>
        </w:tc>
        <w:tc>
          <w:tcPr>
            <w:tcW w:w="1078" w:type="dxa"/>
            <w:tcBorders>
              <w:top w:val="nil"/>
              <w:left w:val="nil"/>
              <w:bottom w:val="single" w:sz="4" w:space="0" w:color="auto"/>
              <w:right w:val="single" w:sz="4"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198</w:t>
            </w:r>
          </w:p>
        </w:tc>
        <w:tc>
          <w:tcPr>
            <w:tcW w:w="1342" w:type="dxa"/>
            <w:tcBorders>
              <w:top w:val="nil"/>
              <w:left w:val="nil"/>
              <w:bottom w:val="single" w:sz="4" w:space="0" w:color="auto"/>
              <w:right w:val="single" w:sz="8" w:space="0" w:color="auto"/>
            </w:tcBorders>
            <w:shd w:val="clear" w:color="auto" w:fill="auto"/>
            <w:noWrap/>
          </w:tcPr>
          <w:p w:rsidR="00170894" w:rsidRPr="0038695B" w:rsidRDefault="00170894" w:rsidP="00596C65">
            <w:pPr>
              <w:jc w:val="center"/>
              <w:rPr>
                <w:rFonts w:ascii="Times New Roman" w:hAnsi="Times New Roman"/>
                <w:sz w:val="24"/>
                <w:szCs w:val="24"/>
              </w:rPr>
            </w:pPr>
            <w:r>
              <w:rPr>
                <w:rFonts w:ascii="Times New Roman" w:hAnsi="Times New Roman"/>
                <w:sz w:val="24"/>
                <w:szCs w:val="24"/>
              </w:rPr>
              <w:t>97</w:t>
            </w:r>
          </w:p>
        </w:tc>
        <w:tc>
          <w:tcPr>
            <w:tcW w:w="917"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53"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17"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53"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r>
      <w:tr w:rsidR="00170894" w:rsidRPr="0038695B" w:rsidTr="00E750B1">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r w:rsidRPr="0038695B">
              <w:rPr>
                <w:rFonts w:ascii="Times New Roman" w:eastAsia="Times New Roman" w:hAnsi="Times New Roman"/>
                <w:sz w:val="24"/>
                <w:szCs w:val="24"/>
                <w:lang w:eastAsia="ru-RU"/>
              </w:rPr>
              <w:t>5 класс</w:t>
            </w:r>
          </w:p>
        </w:tc>
        <w:tc>
          <w:tcPr>
            <w:tcW w:w="1713" w:type="dxa"/>
            <w:tcBorders>
              <w:top w:val="nil"/>
              <w:left w:val="nil"/>
              <w:bottom w:val="single" w:sz="4" w:space="0" w:color="auto"/>
              <w:right w:val="single" w:sz="4" w:space="0" w:color="auto"/>
            </w:tcBorders>
            <w:shd w:val="clear" w:color="auto" w:fill="auto"/>
            <w:noWrap/>
            <w:vAlign w:val="bottom"/>
          </w:tcPr>
          <w:p w:rsidR="00170894" w:rsidRPr="005114EF" w:rsidRDefault="00E750B1" w:rsidP="001D6D8E">
            <w:pPr>
              <w:spacing w:after="0" w:line="240" w:lineRule="auto"/>
              <w:contextualSpacing/>
              <w:jc w:val="center"/>
              <w:rPr>
                <w:rFonts w:ascii="Times New Roman" w:eastAsia="Times New Roman" w:hAnsi="Times New Roman"/>
                <w:sz w:val="24"/>
                <w:szCs w:val="24"/>
                <w:lang w:eastAsia="ru-RU"/>
              </w:rPr>
            </w:pPr>
            <w:r w:rsidRPr="005114EF">
              <w:rPr>
                <w:rFonts w:ascii="Times New Roman" w:eastAsia="Times New Roman" w:hAnsi="Times New Roman"/>
                <w:sz w:val="24"/>
                <w:szCs w:val="24"/>
                <w:lang w:eastAsia="ru-RU"/>
              </w:rPr>
              <w:t>200</w:t>
            </w:r>
          </w:p>
        </w:tc>
        <w:tc>
          <w:tcPr>
            <w:tcW w:w="1078" w:type="dxa"/>
            <w:tcBorders>
              <w:top w:val="nil"/>
              <w:left w:val="nil"/>
              <w:bottom w:val="single" w:sz="4" w:space="0" w:color="auto"/>
              <w:right w:val="single" w:sz="4" w:space="0" w:color="auto"/>
            </w:tcBorders>
            <w:shd w:val="clear" w:color="auto" w:fill="auto"/>
            <w:noWrap/>
            <w:vAlign w:val="bottom"/>
            <w:hideMark/>
          </w:tcPr>
          <w:p w:rsidR="00170894" w:rsidRPr="005114EF" w:rsidRDefault="00E750B1" w:rsidP="00C17058">
            <w:pPr>
              <w:spacing w:after="0" w:line="240" w:lineRule="auto"/>
              <w:contextualSpacing/>
              <w:jc w:val="center"/>
              <w:rPr>
                <w:rFonts w:ascii="Times New Roman" w:eastAsia="Times New Roman" w:hAnsi="Times New Roman"/>
                <w:sz w:val="24"/>
                <w:szCs w:val="24"/>
                <w:lang w:eastAsia="ru-RU"/>
              </w:rPr>
            </w:pPr>
            <w:r w:rsidRPr="005114EF">
              <w:rPr>
                <w:rFonts w:ascii="Times New Roman" w:eastAsia="Times New Roman" w:hAnsi="Times New Roman"/>
                <w:sz w:val="24"/>
                <w:szCs w:val="24"/>
                <w:lang w:eastAsia="ru-RU"/>
              </w:rPr>
              <w:t>184</w:t>
            </w:r>
          </w:p>
        </w:tc>
        <w:tc>
          <w:tcPr>
            <w:tcW w:w="1342" w:type="dxa"/>
            <w:tcBorders>
              <w:top w:val="nil"/>
              <w:left w:val="nil"/>
              <w:bottom w:val="single" w:sz="4" w:space="0" w:color="auto"/>
              <w:right w:val="single" w:sz="8" w:space="0" w:color="auto"/>
            </w:tcBorders>
            <w:shd w:val="clear" w:color="auto" w:fill="auto"/>
            <w:noWrap/>
            <w:vAlign w:val="bottom"/>
            <w:hideMark/>
          </w:tcPr>
          <w:p w:rsidR="00170894" w:rsidRPr="005114EF" w:rsidRDefault="00E750B1" w:rsidP="00C17058">
            <w:pPr>
              <w:spacing w:after="0" w:line="240" w:lineRule="auto"/>
              <w:contextualSpacing/>
              <w:jc w:val="center"/>
              <w:rPr>
                <w:rFonts w:ascii="Times New Roman" w:eastAsia="Times New Roman" w:hAnsi="Times New Roman"/>
                <w:sz w:val="24"/>
                <w:szCs w:val="24"/>
                <w:lang w:eastAsia="ru-RU"/>
              </w:rPr>
            </w:pPr>
            <w:r w:rsidRPr="005114EF">
              <w:rPr>
                <w:rFonts w:ascii="Times New Roman" w:eastAsia="Times New Roman" w:hAnsi="Times New Roman"/>
                <w:sz w:val="24"/>
                <w:szCs w:val="24"/>
                <w:lang w:eastAsia="ru-RU"/>
              </w:rPr>
              <w:t>92</w:t>
            </w:r>
          </w:p>
        </w:tc>
        <w:tc>
          <w:tcPr>
            <w:tcW w:w="917"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53"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17"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53"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r>
      <w:tr w:rsidR="00170894" w:rsidRPr="0038695B" w:rsidTr="00E750B1">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r w:rsidRPr="0038695B">
              <w:rPr>
                <w:rFonts w:ascii="Times New Roman" w:eastAsia="Times New Roman" w:hAnsi="Times New Roman"/>
                <w:sz w:val="24"/>
                <w:szCs w:val="24"/>
                <w:lang w:eastAsia="ru-RU"/>
              </w:rPr>
              <w:t>6 класс</w:t>
            </w:r>
          </w:p>
        </w:tc>
        <w:tc>
          <w:tcPr>
            <w:tcW w:w="1713" w:type="dxa"/>
            <w:tcBorders>
              <w:top w:val="nil"/>
              <w:left w:val="nil"/>
              <w:bottom w:val="single" w:sz="4" w:space="0" w:color="auto"/>
              <w:right w:val="single" w:sz="4" w:space="0" w:color="auto"/>
            </w:tcBorders>
            <w:shd w:val="clear" w:color="auto" w:fill="auto"/>
            <w:noWrap/>
            <w:vAlign w:val="bottom"/>
          </w:tcPr>
          <w:p w:rsidR="00170894" w:rsidRPr="005114EF" w:rsidRDefault="00E750B1" w:rsidP="001D6D8E">
            <w:pPr>
              <w:spacing w:after="0" w:line="240" w:lineRule="auto"/>
              <w:contextualSpacing/>
              <w:jc w:val="center"/>
              <w:rPr>
                <w:rFonts w:ascii="Times New Roman" w:eastAsia="Times New Roman" w:hAnsi="Times New Roman"/>
                <w:sz w:val="24"/>
                <w:szCs w:val="24"/>
                <w:lang w:eastAsia="ru-RU"/>
              </w:rPr>
            </w:pPr>
            <w:r w:rsidRPr="005114EF">
              <w:rPr>
                <w:rFonts w:ascii="Times New Roman" w:eastAsia="Times New Roman" w:hAnsi="Times New Roman"/>
                <w:sz w:val="24"/>
                <w:szCs w:val="24"/>
                <w:lang w:eastAsia="ru-RU"/>
              </w:rPr>
              <w:t>218</w:t>
            </w:r>
          </w:p>
        </w:tc>
        <w:tc>
          <w:tcPr>
            <w:tcW w:w="1078" w:type="dxa"/>
            <w:tcBorders>
              <w:top w:val="nil"/>
              <w:left w:val="nil"/>
              <w:bottom w:val="single" w:sz="4" w:space="0" w:color="auto"/>
              <w:right w:val="single" w:sz="4" w:space="0" w:color="auto"/>
            </w:tcBorders>
            <w:shd w:val="clear" w:color="auto" w:fill="auto"/>
            <w:noWrap/>
            <w:vAlign w:val="bottom"/>
            <w:hideMark/>
          </w:tcPr>
          <w:p w:rsidR="00170894" w:rsidRPr="005114EF" w:rsidRDefault="005114EF" w:rsidP="00C17058">
            <w:pPr>
              <w:spacing w:after="0" w:line="240" w:lineRule="auto"/>
              <w:contextualSpacing/>
              <w:jc w:val="center"/>
              <w:rPr>
                <w:rFonts w:ascii="Times New Roman" w:eastAsia="Times New Roman" w:hAnsi="Times New Roman"/>
                <w:sz w:val="24"/>
                <w:szCs w:val="24"/>
                <w:lang w:eastAsia="ru-RU"/>
              </w:rPr>
            </w:pPr>
            <w:r w:rsidRPr="005114EF">
              <w:rPr>
                <w:rFonts w:ascii="Times New Roman" w:eastAsia="Times New Roman" w:hAnsi="Times New Roman"/>
                <w:sz w:val="24"/>
                <w:szCs w:val="24"/>
                <w:lang w:eastAsia="ru-RU"/>
              </w:rPr>
              <w:t>206</w:t>
            </w:r>
          </w:p>
        </w:tc>
        <w:tc>
          <w:tcPr>
            <w:tcW w:w="1342" w:type="dxa"/>
            <w:tcBorders>
              <w:top w:val="nil"/>
              <w:left w:val="nil"/>
              <w:bottom w:val="single" w:sz="4" w:space="0" w:color="auto"/>
              <w:right w:val="single" w:sz="8" w:space="0" w:color="auto"/>
            </w:tcBorders>
            <w:shd w:val="clear" w:color="auto" w:fill="auto"/>
            <w:noWrap/>
            <w:vAlign w:val="bottom"/>
            <w:hideMark/>
          </w:tcPr>
          <w:p w:rsidR="00170894" w:rsidRPr="005114EF" w:rsidRDefault="00E750B1" w:rsidP="00C17058">
            <w:pPr>
              <w:spacing w:after="0" w:line="240" w:lineRule="auto"/>
              <w:contextualSpacing/>
              <w:jc w:val="center"/>
              <w:rPr>
                <w:rFonts w:ascii="Times New Roman" w:eastAsia="Times New Roman" w:hAnsi="Times New Roman"/>
                <w:sz w:val="24"/>
                <w:szCs w:val="24"/>
                <w:lang w:eastAsia="ru-RU"/>
              </w:rPr>
            </w:pPr>
            <w:r w:rsidRPr="005114EF">
              <w:rPr>
                <w:rFonts w:ascii="Times New Roman" w:eastAsia="Times New Roman" w:hAnsi="Times New Roman"/>
                <w:sz w:val="24"/>
                <w:szCs w:val="24"/>
                <w:lang w:eastAsia="ru-RU"/>
              </w:rPr>
              <w:t>94</w:t>
            </w:r>
            <w:r w:rsidR="00170894" w:rsidRPr="005114EF">
              <w:rPr>
                <w:rFonts w:ascii="Times New Roman" w:eastAsia="Times New Roman" w:hAnsi="Times New Roman"/>
                <w:sz w:val="24"/>
                <w:szCs w:val="24"/>
                <w:lang w:eastAsia="ru-RU"/>
              </w:rPr>
              <w:t>,5</w:t>
            </w:r>
          </w:p>
        </w:tc>
        <w:tc>
          <w:tcPr>
            <w:tcW w:w="917"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53"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17"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53"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r>
      <w:tr w:rsidR="00170894" w:rsidRPr="0038695B" w:rsidTr="0066768B">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7 класс</w:t>
            </w:r>
          </w:p>
        </w:tc>
        <w:tc>
          <w:tcPr>
            <w:tcW w:w="1713" w:type="dxa"/>
            <w:tcBorders>
              <w:top w:val="nil"/>
              <w:left w:val="nil"/>
              <w:bottom w:val="nil"/>
              <w:right w:val="single" w:sz="4" w:space="0" w:color="auto"/>
            </w:tcBorders>
            <w:shd w:val="clear" w:color="auto" w:fill="auto"/>
            <w:noWrap/>
            <w:vAlign w:val="bottom"/>
            <w:hideMark/>
          </w:tcPr>
          <w:p w:rsidR="00170894" w:rsidRPr="000E0518" w:rsidRDefault="00170894" w:rsidP="001D6D8E">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182</w:t>
            </w:r>
          </w:p>
        </w:tc>
        <w:tc>
          <w:tcPr>
            <w:tcW w:w="1078" w:type="dxa"/>
            <w:tcBorders>
              <w:top w:val="nil"/>
              <w:left w:val="nil"/>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165</w:t>
            </w:r>
          </w:p>
        </w:tc>
        <w:tc>
          <w:tcPr>
            <w:tcW w:w="1342" w:type="dxa"/>
            <w:tcBorders>
              <w:top w:val="nil"/>
              <w:left w:val="nil"/>
              <w:bottom w:val="single" w:sz="4" w:space="0" w:color="auto"/>
              <w:right w:val="single" w:sz="8"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98</w:t>
            </w:r>
          </w:p>
        </w:tc>
        <w:tc>
          <w:tcPr>
            <w:tcW w:w="917"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53"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17"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53"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r>
      <w:tr w:rsidR="00170894" w:rsidRPr="0038695B" w:rsidTr="0066768B">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8 класс</w:t>
            </w:r>
          </w:p>
        </w:tc>
        <w:tc>
          <w:tcPr>
            <w:tcW w:w="1713" w:type="dxa"/>
            <w:tcBorders>
              <w:top w:val="single" w:sz="4" w:space="0" w:color="auto"/>
              <w:left w:val="nil"/>
              <w:bottom w:val="nil"/>
              <w:right w:val="single" w:sz="4" w:space="0" w:color="auto"/>
            </w:tcBorders>
            <w:shd w:val="clear" w:color="auto" w:fill="auto"/>
            <w:noWrap/>
            <w:vAlign w:val="bottom"/>
            <w:hideMark/>
          </w:tcPr>
          <w:p w:rsidR="00170894" w:rsidRPr="000E0518" w:rsidRDefault="00170894" w:rsidP="001D6D8E">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168</w:t>
            </w:r>
          </w:p>
        </w:tc>
        <w:tc>
          <w:tcPr>
            <w:tcW w:w="1078" w:type="dxa"/>
            <w:tcBorders>
              <w:top w:val="nil"/>
              <w:left w:val="nil"/>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129</w:t>
            </w:r>
          </w:p>
        </w:tc>
        <w:tc>
          <w:tcPr>
            <w:tcW w:w="1342" w:type="dxa"/>
            <w:tcBorders>
              <w:top w:val="nil"/>
              <w:left w:val="nil"/>
              <w:bottom w:val="nil"/>
              <w:right w:val="single" w:sz="8"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93</w:t>
            </w:r>
          </w:p>
        </w:tc>
        <w:tc>
          <w:tcPr>
            <w:tcW w:w="917"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53"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17"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53"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r>
      <w:tr w:rsidR="00170894" w:rsidRPr="0038695B" w:rsidTr="0066768B">
        <w:trPr>
          <w:gridAfter w:val="1"/>
          <w:wAfter w:w="8" w:type="dxa"/>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9 класс</w:t>
            </w:r>
          </w:p>
        </w:tc>
        <w:tc>
          <w:tcPr>
            <w:tcW w:w="1713" w:type="dxa"/>
            <w:tcBorders>
              <w:top w:val="single" w:sz="4" w:space="0" w:color="auto"/>
              <w:left w:val="nil"/>
              <w:bottom w:val="single" w:sz="4" w:space="0" w:color="auto"/>
              <w:right w:val="single" w:sz="4" w:space="0" w:color="auto"/>
            </w:tcBorders>
            <w:shd w:val="clear" w:color="auto" w:fill="auto"/>
            <w:noWrap/>
            <w:vAlign w:val="bottom"/>
            <w:hideMark/>
          </w:tcPr>
          <w:p w:rsidR="00170894" w:rsidRPr="000E0518" w:rsidRDefault="00170894" w:rsidP="001D6D8E">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148</w:t>
            </w:r>
          </w:p>
        </w:tc>
        <w:tc>
          <w:tcPr>
            <w:tcW w:w="1078" w:type="dxa"/>
            <w:tcBorders>
              <w:top w:val="nil"/>
              <w:left w:val="nil"/>
              <w:bottom w:val="single" w:sz="4" w:space="0" w:color="auto"/>
              <w:right w:val="single" w:sz="4"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144</w:t>
            </w:r>
          </w:p>
        </w:tc>
        <w:tc>
          <w:tcPr>
            <w:tcW w:w="1342" w:type="dxa"/>
            <w:tcBorders>
              <w:top w:val="single" w:sz="4" w:space="0" w:color="auto"/>
              <w:left w:val="nil"/>
              <w:bottom w:val="single" w:sz="4" w:space="0" w:color="auto"/>
              <w:right w:val="single" w:sz="8" w:space="0" w:color="auto"/>
            </w:tcBorders>
            <w:shd w:val="clear" w:color="auto" w:fill="auto"/>
            <w:noWrap/>
            <w:vAlign w:val="bottom"/>
            <w:hideMark/>
          </w:tcPr>
          <w:p w:rsidR="00170894" w:rsidRPr="000E0518" w:rsidRDefault="00170894" w:rsidP="00C17058">
            <w:pPr>
              <w:spacing w:after="0" w:line="240" w:lineRule="auto"/>
              <w:contextualSpacing/>
              <w:jc w:val="center"/>
              <w:rPr>
                <w:rFonts w:ascii="Times New Roman" w:eastAsia="Times New Roman" w:hAnsi="Times New Roman"/>
                <w:sz w:val="24"/>
                <w:szCs w:val="24"/>
                <w:lang w:eastAsia="ru-RU"/>
              </w:rPr>
            </w:pPr>
            <w:r w:rsidRPr="000E0518">
              <w:rPr>
                <w:rFonts w:ascii="Times New Roman" w:eastAsia="Times New Roman" w:hAnsi="Times New Roman"/>
                <w:sz w:val="24"/>
                <w:szCs w:val="24"/>
                <w:lang w:eastAsia="ru-RU"/>
              </w:rPr>
              <w:t>97</w:t>
            </w:r>
          </w:p>
        </w:tc>
        <w:tc>
          <w:tcPr>
            <w:tcW w:w="917"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53"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17"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c>
          <w:tcPr>
            <w:tcW w:w="953" w:type="dxa"/>
            <w:tcBorders>
              <w:top w:val="nil"/>
              <w:left w:val="nil"/>
              <w:bottom w:val="nil"/>
              <w:right w:val="nil"/>
            </w:tcBorders>
            <w:shd w:val="clear" w:color="auto" w:fill="auto"/>
            <w:noWrap/>
            <w:vAlign w:val="bottom"/>
            <w:hideMark/>
          </w:tcPr>
          <w:p w:rsidR="00170894" w:rsidRPr="0038695B" w:rsidRDefault="00170894" w:rsidP="00C17058">
            <w:pPr>
              <w:spacing w:after="0" w:line="240" w:lineRule="auto"/>
              <w:contextualSpacing/>
              <w:rPr>
                <w:rFonts w:ascii="Times New Roman" w:eastAsia="Times New Roman" w:hAnsi="Times New Roman"/>
                <w:sz w:val="24"/>
                <w:szCs w:val="24"/>
                <w:lang w:eastAsia="ru-RU"/>
              </w:rPr>
            </w:pPr>
          </w:p>
        </w:tc>
      </w:tr>
    </w:tbl>
    <w:p w:rsidR="00C17058" w:rsidRPr="00BD312F" w:rsidRDefault="00C17058" w:rsidP="00F468C5">
      <w:pPr>
        <w:spacing w:after="0" w:line="240" w:lineRule="auto"/>
        <w:ind w:firstLine="708"/>
        <w:jc w:val="both"/>
        <w:rPr>
          <w:rFonts w:ascii="Times New Roman" w:hAnsi="Times New Roman"/>
          <w:color w:val="FF0000"/>
          <w:sz w:val="24"/>
          <w:szCs w:val="24"/>
        </w:rPr>
      </w:pPr>
    </w:p>
    <w:p w:rsidR="0084051C" w:rsidRPr="000E0518" w:rsidRDefault="0047458A" w:rsidP="0084051C">
      <w:pPr>
        <w:shd w:val="clear" w:color="auto" w:fill="FFFFFF"/>
        <w:spacing w:after="150" w:line="240" w:lineRule="auto"/>
        <w:contextualSpacing/>
        <w:jc w:val="both"/>
        <w:rPr>
          <w:rFonts w:ascii="Times New Roman" w:hAnsi="Times New Roman"/>
          <w:sz w:val="24"/>
          <w:szCs w:val="24"/>
        </w:rPr>
      </w:pPr>
      <w:r w:rsidRPr="00BD312F">
        <w:rPr>
          <w:color w:val="FF0000"/>
          <w:sz w:val="28"/>
          <w:szCs w:val="28"/>
        </w:rPr>
        <w:tab/>
      </w:r>
      <w:r w:rsidR="0084051C" w:rsidRPr="000E0518">
        <w:rPr>
          <w:rFonts w:ascii="Times New Roman" w:hAnsi="Times New Roman"/>
          <w:sz w:val="24"/>
          <w:szCs w:val="24"/>
        </w:rPr>
        <w:t>Результаты сформ</w:t>
      </w:r>
      <w:r w:rsidR="00C17058" w:rsidRPr="000E0518">
        <w:rPr>
          <w:rFonts w:ascii="Times New Roman" w:hAnsi="Times New Roman"/>
          <w:sz w:val="24"/>
          <w:szCs w:val="24"/>
        </w:rPr>
        <w:t>ированности УУД у учащихся 5 – 9</w:t>
      </w:r>
      <w:r w:rsidR="0084051C" w:rsidRPr="000E0518">
        <w:rPr>
          <w:rFonts w:ascii="Times New Roman" w:hAnsi="Times New Roman"/>
          <w:sz w:val="24"/>
          <w:szCs w:val="24"/>
        </w:rPr>
        <w:t xml:space="preserve"> классов были взяты на основе анализа результатов </w:t>
      </w:r>
      <w:proofErr w:type="spellStart"/>
      <w:r w:rsidR="0084051C" w:rsidRPr="000E0518">
        <w:rPr>
          <w:rFonts w:ascii="Times New Roman" w:hAnsi="Times New Roman"/>
          <w:sz w:val="24"/>
          <w:szCs w:val="24"/>
        </w:rPr>
        <w:t>метапредметных</w:t>
      </w:r>
      <w:proofErr w:type="spellEnd"/>
      <w:r w:rsidR="0084051C" w:rsidRPr="000E0518">
        <w:rPr>
          <w:rFonts w:ascii="Times New Roman" w:hAnsi="Times New Roman"/>
          <w:sz w:val="24"/>
          <w:szCs w:val="24"/>
        </w:rPr>
        <w:t xml:space="preserve"> контрольных работ, проведенных на параллели 5 </w:t>
      </w:r>
      <w:r w:rsidR="00C17058" w:rsidRPr="000E0518">
        <w:rPr>
          <w:rFonts w:ascii="Times New Roman" w:hAnsi="Times New Roman"/>
          <w:sz w:val="24"/>
          <w:szCs w:val="24"/>
        </w:rPr>
        <w:t>– 6 классов (одна работа), 7 – 9</w:t>
      </w:r>
      <w:r w:rsidR="0084051C" w:rsidRPr="000E0518">
        <w:rPr>
          <w:rFonts w:ascii="Times New Roman" w:hAnsi="Times New Roman"/>
          <w:sz w:val="24"/>
          <w:szCs w:val="24"/>
        </w:rPr>
        <w:t xml:space="preserve"> классов (вторая работа). Цель диагностики: определение уровня сформированности у учащихся 5 – 6, 7 – 8  классов </w:t>
      </w:r>
      <w:proofErr w:type="spellStart"/>
      <w:r w:rsidR="0084051C" w:rsidRPr="000E0518">
        <w:rPr>
          <w:rFonts w:ascii="Times New Roman" w:hAnsi="Times New Roman"/>
          <w:sz w:val="24"/>
          <w:szCs w:val="24"/>
        </w:rPr>
        <w:t>метапредметных</w:t>
      </w:r>
      <w:proofErr w:type="spellEnd"/>
      <w:r w:rsidR="0084051C" w:rsidRPr="000E0518">
        <w:rPr>
          <w:rFonts w:ascii="Times New Roman" w:hAnsi="Times New Roman"/>
          <w:sz w:val="24"/>
          <w:szCs w:val="24"/>
        </w:rPr>
        <w:t xml:space="preserve"> умений (познавательных, коммуникационных, регулятивных) как необходимого условия для продолжения обучения в основной школе. Время тестирования составило 80 минут (2 урока), с обязательным перерывом длительностью 15 минут. Ответы на задания учащиеся записывали в специальные бланки тестирования. При выполнении работы учащиеся могли воспользоваться непрограммируемым калькулятором. Другие дополнительные материалы не использовались.</w:t>
      </w:r>
    </w:p>
    <w:p w:rsidR="0084051C" w:rsidRPr="000E0518" w:rsidRDefault="0084051C" w:rsidP="0084051C">
      <w:pPr>
        <w:spacing w:line="240" w:lineRule="auto"/>
        <w:ind w:firstLine="708"/>
        <w:contextualSpacing/>
        <w:jc w:val="both"/>
        <w:rPr>
          <w:rFonts w:ascii="Times New Roman" w:hAnsi="Times New Roman"/>
          <w:sz w:val="24"/>
          <w:szCs w:val="24"/>
        </w:rPr>
      </w:pPr>
      <w:r w:rsidRPr="000E0518">
        <w:rPr>
          <w:rFonts w:ascii="Times New Roman" w:hAnsi="Times New Roman"/>
          <w:sz w:val="24"/>
          <w:szCs w:val="24"/>
        </w:rPr>
        <w:t xml:space="preserve">Содержание работ: работы были направлены на диагностику следующих групп универсальных учебных действий. Задания для диагностики </w:t>
      </w:r>
      <w:proofErr w:type="spellStart"/>
      <w:r w:rsidRPr="000E0518">
        <w:rPr>
          <w:rFonts w:ascii="Times New Roman" w:hAnsi="Times New Roman"/>
          <w:sz w:val="24"/>
          <w:szCs w:val="24"/>
        </w:rPr>
        <w:t>общелогических</w:t>
      </w:r>
      <w:proofErr w:type="spellEnd"/>
      <w:r w:rsidRPr="000E0518">
        <w:rPr>
          <w:rFonts w:ascii="Times New Roman" w:hAnsi="Times New Roman"/>
          <w:sz w:val="24"/>
          <w:szCs w:val="24"/>
        </w:rPr>
        <w:t xml:space="preserve"> умений учащихся 5 – 6 классов были сконструированы на базе предметов «биология», «русский язык», </w:t>
      </w:r>
      <w:r w:rsidRPr="000E0518">
        <w:rPr>
          <w:rFonts w:ascii="Times New Roman" w:hAnsi="Times New Roman"/>
          <w:sz w:val="24"/>
          <w:szCs w:val="24"/>
        </w:rPr>
        <w:lastRenderedPageBreak/>
        <w:t xml:space="preserve">«литература», «математика», «география». Задания для диагностики </w:t>
      </w:r>
      <w:proofErr w:type="spellStart"/>
      <w:r w:rsidRPr="000E0518">
        <w:rPr>
          <w:rFonts w:ascii="Times New Roman" w:hAnsi="Times New Roman"/>
          <w:sz w:val="24"/>
          <w:szCs w:val="24"/>
        </w:rPr>
        <w:t>обще</w:t>
      </w:r>
      <w:r w:rsidR="00C17058" w:rsidRPr="000E0518">
        <w:rPr>
          <w:rFonts w:ascii="Times New Roman" w:hAnsi="Times New Roman"/>
          <w:sz w:val="24"/>
          <w:szCs w:val="24"/>
        </w:rPr>
        <w:t>логических</w:t>
      </w:r>
      <w:proofErr w:type="spellEnd"/>
      <w:r w:rsidR="00C17058" w:rsidRPr="000E0518">
        <w:rPr>
          <w:rFonts w:ascii="Times New Roman" w:hAnsi="Times New Roman"/>
          <w:sz w:val="24"/>
          <w:szCs w:val="24"/>
        </w:rPr>
        <w:t xml:space="preserve"> умений учащихся 7 – 9</w:t>
      </w:r>
      <w:r w:rsidRPr="000E0518">
        <w:rPr>
          <w:rFonts w:ascii="Times New Roman" w:hAnsi="Times New Roman"/>
          <w:sz w:val="24"/>
          <w:szCs w:val="24"/>
        </w:rPr>
        <w:t xml:space="preserve"> классов были сконструированы на базе предметов «биология», «химия», «русский язык», «литература», «математика», «география», «физика», «технология», «английский язык». </w:t>
      </w:r>
    </w:p>
    <w:p w:rsidR="0084051C" w:rsidRPr="000E0518" w:rsidRDefault="0084051C" w:rsidP="0084051C">
      <w:pPr>
        <w:spacing w:line="240" w:lineRule="auto"/>
        <w:ind w:firstLine="708"/>
        <w:contextualSpacing/>
        <w:jc w:val="both"/>
        <w:rPr>
          <w:rFonts w:ascii="Times New Roman" w:hAnsi="Times New Roman"/>
          <w:sz w:val="24"/>
          <w:szCs w:val="24"/>
        </w:rPr>
      </w:pPr>
      <w:r w:rsidRPr="000E0518">
        <w:rPr>
          <w:rFonts w:ascii="Times New Roman" w:hAnsi="Times New Roman"/>
          <w:sz w:val="24"/>
          <w:szCs w:val="24"/>
        </w:rPr>
        <w:t>Для диагностики предлагался один вариант заданий. Все задания были объединены в группы в соответствии с контролируемым содержанием. Вариант работы для учащихся 5 – 6 классов и для учащихся 7 – 8 классов состоял из 20 заданий разного типа:</w:t>
      </w:r>
    </w:p>
    <w:p w:rsidR="0084051C" w:rsidRPr="000E0518" w:rsidRDefault="0084051C" w:rsidP="0084051C">
      <w:pPr>
        <w:spacing w:line="240" w:lineRule="auto"/>
        <w:ind w:firstLine="360"/>
        <w:contextualSpacing/>
        <w:jc w:val="both"/>
        <w:rPr>
          <w:rFonts w:ascii="Times New Roman" w:hAnsi="Times New Roman"/>
          <w:sz w:val="24"/>
          <w:szCs w:val="24"/>
        </w:rPr>
      </w:pPr>
      <w:r w:rsidRPr="000E0518">
        <w:rPr>
          <w:rFonts w:ascii="Times New Roman" w:hAnsi="Times New Roman"/>
          <w:sz w:val="24"/>
          <w:szCs w:val="24"/>
        </w:rPr>
        <w:t>Познавательные УУД. Задания № 1–10, С1–С3.</w:t>
      </w:r>
    </w:p>
    <w:p w:rsidR="0084051C" w:rsidRPr="000E0518" w:rsidRDefault="0084051C" w:rsidP="0084051C">
      <w:pPr>
        <w:spacing w:line="240" w:lineRule="auto"/>
        <w:ind w:firstLine="360"/>
        <w:contextualSpacing/>
        <w:jc w:val="both"/>
        <w:rPr>
          <w:rFonts w:ascii="Times New Roman" w:hAnsi="Times New Roman"/>
          <w:sz w:val="24"/>
          <w:szCs w:val="24"/>
        </w:rPr>
      </w:pPr>
      <w:r w:rsidRPr="000E0518">
        <w:rPr>
          <w:rFonts w:ascii="Times New Roman" w:hAnsi="Times New Roman"/>
          <w:sz w:val="24"/>
          <w:szCs w:val="24"/>
        </w:rPr>
        <w:t>Регулятивные УУД. Задания № 11–14, С4</w:t>
      </w:r>
    </w:p>
    <w:p w:rsidR="0084051C" w:rsidRPr="000E0518" w:rsidRDefault="0084051C" w:rsidP="0084051C">
      <w:pPr>
        <w:spacing w:line="240" w:lineRule="auto"/>
        <w:ind w:firstLine="360"/>
        <w:contextualSpacing/>
        <w:jc w:val="both"/>
        <w:rPr>
          <w:rFonts w:ascii="Times New Roman" w:hAnsi="Times New Roman"/>
          <w:sz w:val="24"/>
          <w:szCs w:val="24"/>
        </w:rPr>
      </w:pPr>
      <w:r w:rsidRPr="000E0518">
        <w:rPr>
          <w:rFonts w:ascii="Times New Roman" w:hAnsi="Times New Roman"/>
          <w:sz w:val="24"/>
          <w:szCs w:val="24"/>
        </w:rPr>
        <w:t>Коммуникативные УУД. Задания № 15–16</w:t>
      </w:r>
    </w:p>
    <w:p w:rsidR="0084051C" w:rsidRPr="000E0518" w:rsidRDefault="0084051C" w:rsidP="0084051C">
      <w:pPr>
        <w:spacing w:line="240" w:lineRule="auto"/>
        <w:ind w:firstLine="360"/>
        <w:contextualSpacing/>
        <w:jc w:val="both"/>
        <w:rPr>
          <w:rFonts w:ascii="Times New Roman" w:hAnsi="Times New Roman"/>
          <w:sz w:val="24"/>
          <w:szCs w:val="24"/>
        </w:rPr>
      </w:pPr>
      <w:r w:rsidRPr="000E0518">
        <w:rPr>
          <w:rFonts w:ascii="Times New Roman" w:hAnsi="Times New Roman"/>
          <w:sz w:val="24"/>
          <w:szCs w:val="24"/>
        </w:rPr>
        <w:t xml:space="preserve">Задания отличались контекстом и </w:t>
      </w:r>
      <w:proofErr w:type="spellStart"/>
      <w:r w:rsidRPr="000E0518">
        <w:rPr>
          <w:rFonts w:ascii="Times New Roman" w:hAnsi="Times New Roman"/>
          <w:sz w:val="24"/>
          <w:szCs w:val="24"/>
        </w:rPr>
        <w:t>операционализированными</w:t>
      </w:r>
      <w:proofErr w:type="spellEnd"/>
      <w:r w:rsidRPr="000E0518">
        <w:rPr>
          <w:rFonts w:ascii="Times New Roman" w:hAnsi="Times New Roman"/>
          <w:sz w:val="24"/>
          <w:szCs w:val="24"/>
        </w:rPr>
        <w:t xml:space="preserve"> умениями, на проверку которых они были направлены.</w:t>
      </w:r>
    </w:p>
    <w:p w:rsidR="0084051C" w:rsidRPr="000E0518" w:rsidRDefault="0084051C" w:rsidP="0084051C">
      <w:pPr>
        <w:spacing w:line="240" w:lineRule="auto"/>
        <w:contextualSpacing/>
        <w:jc w:val="both"/>
        <w:rPr>
          <w:rFonts w:ascii="Times New Roman" w:hAnsi="Times New Roman"/>
          <w:sz w:val="24"/>
          <w:szCs w:val="24"/>
        </w:rPr>
      </w:pPr>
      <w:r w:rsidRPr="000E0518">
        <w:rPr>
          <w:rFonts w:ascii="Times New Roman" w:hAnsi="Times New Roman"/>
          <w:sz w:val="24"/>
          <w:szCs w:val="24"/>
        </w:rPr>
        <w:t xml:space="preserve">Анализируя результаты, следует отметить, что самый высокий процент сформированности у учащихся УУД – это познавательные универсальные учебные действия (повышенный уровень – 142 человека, 22%), самый низкий процент сформированности – это коммуникативные УУД (ниже базового уровня – 180 человек, 28%), что объясняется спецификой контрольно-измерительных материалов. Задания на проверку уровня сформированности познавательных УУД носили преимущественно логический характер, была задействована несложная работа с текстом, использовались задания на знание несложных математических формул, биологических терминов. Тогда как задания, направленные на выявление уровня сформированности </w:t>
      </w:r>
      <w:proofErr w:type="gramStart"/>
      <w:r w:rsidRPr="000E0518">
        <w:rPr>
          <w:rFonts w:ascii="Times New Roman" w:hAnsi="Times New Roman"/>
          <w:sz w:val="24"/>
          <w:szCs w:val="24"/>
        </w:rPr>
        <w:t>коммуникативных</w:t>
      </w:r>
      <w:proofErr w:type="gramEnd"/>
      <w:r w:rsidRPr="000E0518">
        <w:rPr>
          <w:rFonts w:ascii="Times New Roman" w:hAnsi="Times New Roman"/>
          <w:sz w:val="24"/>
          <w:szCs w:val="24"/>
        </w:rPr>
        <w:t xml:space="preserve"> УУД, были связаны с созданием собственного оригинального текста,  проверялась сформированность умения отстаивать свою точку зрения, аргументировать собственную позицию и принимать позицию другого человека.</w:t>
      </w:r>
    </w:p>
    <w:p w:rsidR="0084051C" w:rsidRPr="000E0518" w:rsidRDefault="0084051C" w:rsidP="0084051C">
      <w:pPr>
        <w:spacing w:line="240" w:lineRule="auto"/>
        <w:contextualSpacing/>
        <w:jc w:val="both"/>
        <w:rPr>
          <w:rFonts w:ascii="Times New Roman" w:hAnsi="Times New Roman"/>
          <w:sz w:val="24"/>
          <w:szCs w:val="24"/>
        </w:rPr>
      </w:pPr>
      <w:r w:rsidRPr="000E0518">
        <w:rPr>
          <w:rFonts w:ascii="Times New Roman" w:hAnsi="Times New Roman"/>
          <w:sz w:val="24"/>
          <w:szCs w:val="24"/>
        </w:rPr>
        <w:t>По сформированности регулятивных УУД следует отметить, что у 69% учащихся эти умения сформированы на базовом уровне. Учащимся предлагалось из разных вариантов составить план действий, указав верную последовательность этих действий. Кроме того, учащимся, следуя определенному алгоритму, предлагалось начертить на карте маршрут для туриста. Смысл задания заключался именно в соблюдении данного алгоритма. Так же задания, направленные на выявление сформированности уровня регулятивных УУД, были связаны с разными учебными и прикладными задачами, которые предлагалось решить ученику, отвечая на поставленные вопросы.</w:t>
      </w:r>
    </w:p>
    <w:p w:rsidR="0084051C" w:rsidRPr="000E0518" w:rsidRDefault="0084051C" w:rsidP="0084051C">
      <w:pPr>
        <w:spacing w:line="240" w:lineRule="auto"/>
        <w:contextualSpacing/>
        <w:jc w:val="both"/>
        <w:rPr>
          <w:rFonts w:ascii="Times New Roman" w:hAnsi="Times New Roman"/>
          <w:bCs/>
          <w:sz w:val="24"/>
          <w:szCs w:val="24"/>
        </w:rPr>
      </w:pPr>
      <w:r w:rsidRPr="000E0518">
        <w:rPr>
          <w:rFonts w:ascii="Times New Roman" w:hAnsi="Times New Roman"/>
          <w:bCs/>
          <w:sz w:val="24"/>
          <w:szCs w:val="24"/>
        </w:rPr>
        <w:tab/>
        <w:t xml:space="preserve">Подводя итог вышесказанному, следует отметить, что в дальнейшем необходимо продолжить отслеживание </w:t>
      </w:r>
      <w:proofErr w:type="spellStart"/>
      <w:r w:rsidRPr="000E0518">
        <w:rPr>
          <w:rFonts w:ascii="Times New Roman" w:hAnsi="Times New Roman"/>
          <w:bCs/>
          <w:sz w:val="24"/>
          <w:szCs w:val="24"/>
        </w:rPr>
        <w:t>метапредметных</w:t>
      </w:r>
      <w:proofErr w:type="spellEnd"/>
      <w:r w:rsidRPr="000E0518">
        <w:rPr>
          <w:rFonts w:ascii="Times New Roman" w:hAnsi="Times New Roman"/>
          <w:bCs/>
          <w:sz w:val="24"/>
          <w:szCs w:val="24"/>
        </w:rPr>
        <w:t xml:space="preserve"> умений учащихся для реализации требований ФГОС ООО.</w:t>
      </w:r>
    </w:p>
    <w:p w:rsidR="0084051C" w:rsidRPr="000E0518" w:rsidRDefault="0084051C" w:rsidP="0084051C">
      <w:pPr>
        <w:pStyle w:val="a9"/>
        <w:tabs>
          <w:tab w:val="left" w:pos="0"/>
        </w:tabs>
        <w:suppressAutoHyphens/>
        <w:jc w:val="both"/>
      </w:pPr>
      <w:r w:rsidRPr="000E0518">
        <w:t xml:space="preserve">Выводы и рекомендации: </w:t>
      </w:r>
    </w:p>
    <w:p w:rsidR="0084051C" w:rsidRPr="000E0518" w:rsidRDefault="0084051C" w:rsidP="00C679AC">
      <w:pPr>
        <w:pStyle w:val="a7"/>
        <w:numPr>
          <w:ilvl w:val="0"/>
          <w:numId w:val="8"/>
        </w:numPr>
        <w:tabs>
          <w:tab w:val="clear" w:pos="720"/>
          <w:tab w:val="num" w:pos="0"/>
        </w:tabs>
        <w:ind w:left="0" w:firstLine="0"/>
        <w:contextualSpacing/>
        <w:rPr>
          <w:sz w:val="24"/>
          <w:szCs w:val="24"/>
        </w:rPr>
      </w:pPr>
      <w:r w:rsidRPr="000E0518">
        <w:rPr>
          <w:sz w:val="24"/>
          <w:szCs w:val="24"/>
        </w:rPr>
        <w:t>Анализ результатов диагностических работ дает основания говорить о качестве измерительных материалов, которые позволяют объективно оценить уровень достижения обучающимися проверяемых познавательных умений, коммуникативных и регулятивных умений.</w:t>
      </w:r>
    </w:p>
    <w:p w:rsidR="0084051C" w:rsidRPr="000E0518" w:rsidRDefault="0084051C" w:rsidP="00C679AC">
      <w:pPr>
        <w:pStyle w:val="a7"/>
        <w:numPr>
          <w:ilvl w:val="0"/>
          <w:numId w:val="8"/>
        </w:numPr>
        <w:tabs>
          <w:tab w:val="clear" w:pos="720"/>
          <w:tab w:val="num" w:pos="0"/>
        </w:tabs>
        <w:ind w:left="0" w:firstLine="0"/>
        <w:contextualSpacing/>
        <w:rPr>
          <w:sz w:val="24"/>
          <w:szCs w:val="24"/>
        </w:rPr>
      </w:pPr>
      <w:r w:rsidRPr="000E0518">
        <w:rPr>
          <w:sz w:val="24"/>
          <w:szCs w:val="24"/>
        </w:rPr>
        <w:t xml:space="preserve">По итогам выполнения диагностических работ тревожным симптомом оказывается увеличение классов, демонстрирующих низкие результаты, по сравнению с прошлогодней диагностикой и, соответственно, усиление дифференциации по уровням достижений между классами в основной школе. </w:t>
      </w:r>
    </w:p>
    <w:p w:rsidR="0084051C" w:rsidRPr="000E0518" w:rsidRDefault="0084051C" w:rsidP="00C679AC">
      <w:pPr>
        <w:pStyle w:val="a7"/>
        <w:numPr>
          <w:ilvl w:val="0"/>
          <w:numId w:val="8"/>
        </w:numPr>
        <w:tabs>
          <w:tab w:val="clear" w:pos="720"/>
          <w:tab w:val="num" w:pos="0"/>
        </w:tabs>
        <w:ind w:left="0" w:firstLine="0"/>
        <w:contextualSpacing/>
        <w:rPr>
          <w:sz w:val="24"/>
          <w:szCs w:val="24"/>
        </w:rPr>
      </w:pPr>
      <w:r w:rsidRPr="000E0518">
        <w:rPr>
          <w:sz w:val="24"/>
          <w:szCs w:val="24"/>
        </w:rPr>
        <w:t xml:space="preserve">Результаты выполнения диагностических работ показывают, что наиболее успешно учащиеся справляются с заданиями, проверяющими умения  отвечать на вопросы по содержанию текста, используя явно заданную информацию, сопоставлять и интегрировать информацию из разных частей текста, формулировать гипотезу опыта по его описанию, выявлять причинно-следственные связи, формулировать запрос на поиск дополнительной информации. </w:t>
      </w:r>
    </w:p>
    <w:p w:rsidR="0084051C" w:rsidRPr="000E0518" w:rsidRDefault="0084051C" w:rsidP="00C679AC">
      <w:pPr>
        <w:pStyle w:val="a7"/>
        <w:numPr>
          <w:ilvl w:val="0"/>
          <w:numId w:val="8"/>
        </w:numPr>
        <w:tabs>
          <w:tab w:val="clear" w:pos="720"/>
          <w:tab w:val="num" w:pos="0"/>
        </w:tabs>
        <w:ind w:left="0" w:firstLine="0"/>
        <w:contextualSpacing/>
        <w:rPr>
          <w:sz w:val="24"/>
          <w:szCs w:val="24"/>
        </w:rPr>
      </w:pPr>
      <w:r w:rsidRPr="000E0518">
        <w:rPr>
          <w:sz w:val="24"/>
          <w:szCs w:val="24"/>
        </w:rPr>
        <w:lastRenderedPageBreak/>
        <w:t xml:space="preserve">По итогам диагностики отмечаются дефициты в выполнении заданий, требующих самостоятельного описания хода опытов, группировки и классификации изученных объектов, применения информации из текста при решении задач практико-ориентированного содержания и комбинирования алгоритмов действий при решении проблем. </w:t>
      </w:r>
    </w:p>
    <w:p w:rsidR="0084051C" w:rsidRPr="000E0518" w:rsidRDefault="0084051C" w:rsidP="00C679AC">
      <w:pPr>
        <w:pStyle w:val="a7"/>
        <w:numPr>
          <w:ilvl w:val="0"/>
          <w:numId w:val="8"/>
        </w:numPr>
        <w:tabs>
          <w:tab w:val="clear" w:pos="720"/>
          <w:tab w:val="num" w:pos="0"/>
        </w:tabs>
        <w:ind w:left="0" w:firstLine="0"/>
        <w:contextualSpacing/>
        <w:rPr>
          <w:sz w:val="24"/>
          <w:szCs w:val="24"/>
        </w:rPr>
      </w:pPr>
      <w:r w:rsidRPr="000E0518">
        <w:rPr>
          <w:sz w:val="24"/>
          <w:szCs w:val="24"/>
        </w:rPr>
        <w:t>По результатам диагностики можно рекомендовать:</w:t>
      </w:r>
    </w:p>
    <w:p w:rsidR="0084051C" w:rsidRPr="000E0518" w:rsidRDefault="0084051C" w:rsidP="00C679AC">
      <w:pPr>
        <w:pStyle w:val="a7"/>
        <w:numPr>
          <w:ilvl w:val="1"/>
          <w:numId w:val="8"/>
        </w:numPr>
        <w:tabs>
          <w:tab w:val="num" w:pos="0"/>
        </w:tabs>
        <w:ind w:left="0" w:firstLine="0"/>
        <w:contextualSpacing/>
        <w:rPr>
          <w:sz w:val="24"/>
          <w:szCs w:val="24"/>
        </w:rPr>
      </w:pPr>
      <w:r w:rsidRPr="000E0518">
        <w:rPr>
          <w:sz w:val="24"/>
          <w:szCs w:val="24"/>
        </w:rPr>
        <w:t xml:space="preserve">в рамках преподавания гуманитарных предметов увеличить долю заданий для текущего контроля, проверяющих </w:t>
      </w:r>
      <w:proofErr w:type="spellStart"/>
      <w:r w:rsidRPr="000E0518">
        <w:rPr>
          <w:sz w:val="24"/>
          <w:szCs w:val="24"/>
        </w:rPr>
        <w:t>общелогические</w:t>
      </w:r>
      <w:proofErr w:type="spellEnd"/>
      <w:r w:rsidRPr="000E0518">
        <w:rPr>
          <w:sz w:val="24"/>
          <w:szCs w:val="24"/>
        </w:rPr>
        <w:t xml:space="preserve"> приемы познания, в рамках изучения предметов естественнонаучного цикла – заданий, формирующих методологические умения, а в рамках преподавания математики – заданий, обучающих преобразованию информации из одной знаковой системы в другую и  решению проблем, опирающихся на ситуации жизненного характера;</w:t>
      </w:r>
    </w:p>
    <w:p w:rsidR="0084051C" w:rsidRPr="000E0518" w:rsidRDefault="0084051C" w:rsidP="00C679AC">
      <w:pPr>
        <w:pStyle w:val="a7"/>
        <w:numPr>
          <w:ilvl w:val="1"/>
          <w:numId w:val="8"/>
        </w:numPr>
        <w:tabs>
          <w:tab w:val="num" w:pos="0"/>
        </w:tabs>
        <w:ind w:left="0" w:firstLine="0"/>
        <w:contextualSpacing/>
        <w:rPr>
          <w:sz w:val="24"/>
          <w:szCs w:val="24"/>
        </w:rPr>
      </w:pPr>
      <w:r w:rsidRPr="000E0518">
        <w:rPr>
          <w:sz w:val="24"/>
          <w:szCs w:val="24"/>
        </w:rPr>
        <w:t>в рамках внутришкольного мониторинга качества образования   обратить внимание на технологии, реализующие деятельностный подход в обучении, обеспечивающие  положительную динамику в формировании универсальных учебных действий.</w:t>
      </w:r>
    </w:p>
    <w:p w:rsidR="000E0518" w:rsidRDefault="000E0518" w:rsidP="00130054">
      <w:pPr>
        <w:pStyle w:val="Default"/>
        <w:rPr>
          <w:rFonts w:eastAsia="Arial Unicode MS"/>
          <w:color w:val="auto"/>
        </w:rPr>
      </w:pPr>
    </w:p>
    <w:p w:rsidR="000E0518" w:rsidRDefault="000E0518" w:rsidP="00130054">
      <w:pPr>
        <w:pStyle w:val="Default"/>
        <w:rPr>
          <w:rFonts w:eastAsia="Arial Unicode MS"/>
          <w:color w:val="auto"/>
        </w:rPr>
      </w:pPr>
    </w:p>
    <w:p w:rsidR="000E0518" w:rsidRDefault="000E0518" w:rsidP="00130054">
      <w:pPr>
        <w:pStyle w:val="Default"/>
        <w:rPr>
          <w:rFonts w:eastAsia="Arial Unicode MS"/>
          <w:color w:val="auto"/>
        </w:rPr>
      </w:pPr>
    </w:p>
    <w:p w:rsidR="000E0518" w:rsidRDefault="000E0518" w:rsidP="00130054">
      <w:pPr>
        <w:pStyle w:val="Default"/>
        <w:rPr>
          <w:rFonts w:eastAsia="Arial Unicode MS"/>
          <w:color w:val="auto"/>
        </w:rPr>
      </w:pPr>
    </w:p>
    <w:p w:rsidR="000E0518" w:rsidRDefault="000E0518" w:rsidP="00130054">
      <w:pPr>
        <w:pStyle w:val="Default"/>
        <w:rPr>
          <w:rFonts w:eastAsia="Arial Unicode MS"/>
          <w:color w:val="auto"/>
        </w:rPr>
      </w:pPr>
    </w:p>
    <w:p w:rsidR="000E0518" w:rsidRDefault="000E0518" w:rsidP="00130054">
      <w:pPr>
        <w:pStyle w:val="Default"/>
        <w:rPr>
          <w:rFonts w:eastAsia="Arial Unicode MS"/>
          <w:color w:val="auto"/>
        </w:rPr>
      </w:pPr>
    </w:p>
    <w:p w:rsidR="000E0518" w:rsidRDefault="000E0518" w:rsidP="00130054">
      <w:pPr>
        <w:pStyle w:val="Default"/>
        <w:rPr>
          <w:rFonts w:eastAsia="Arial Unicode MS"/>
          <w:color w:val="auto"/>
        </w:rPr>
      </w:pPr>
    </w:p>
    <w:p w:rsidR="000E0518" w:rsidRDefault="000E0518" w:rsidP="00130054">
      <w:pPr>
        <w:pStyle w:val="Default"/>
        <w:rPr>
          <w:rFonts w:eastAsia="Arial Unicode MS"/>
          <w:color w:val="auto"/>
        </w:rPr>
      </w:pPr>
    </w:p>
    <w:p w:rsidR="000E0518" w:rsidRDefault="000E0518" w:rsidP="00130054">
      <w:pPr>
        <w:pStyle w:val="Default"/>
        <w:rPr>
          <w:rFonts w:eastAsia="Arial Unicode MS"/>
          <w:color w:val="auto"/>
        </w:rPr>
      </w:pPr>
    </w:p>
    <w:p w:rsidR="000E0518" w:rsidRDefault="000E0518" w:rsidP="00130054">
      <w:pPr>
        <w:pStyle w:val="Default"/>
        <w:rPr>
          <w:rFonts w:eastAsia="Arial Unicode MS"/>
          <w:color w:val="auto"/>
        </w:rPr>
      </w:pPr>
    </w:p>
    <w:p w:rsidR="000E0518" w:rsidRDefault="000E0518" w:rsidP="00130054">
      <w:pPr>
        <w:pStyle w:val="Default"/>
        <w:rPr>
          <w:rFonts w:eastAsia="Arial Unicode MS"/>
          <w:color w:val="auto"/>
        </w:rPr>
      </w:pPr>
    </w:p>
    <w:p w:rsidR="000E0518" w:rsidRDefault="000E0518" w:rsidP="00130054">
      <w:pPr>
        <w:pStyle w:val="Default"/>
        <w:rPr>
          <w:rFonts w:eastAsia="Arial Unicode MS"/>
          <w:color w:val="auto"/>
        </w:rPr>
      </w:pPr>
    </w:p>
    <w:p w:rsidR="000E0518" w:rsidRDefault="000E0518" w:rsidP="00130054">
      <w:pPr>
        <w:pStyle w:val="Default"/>
        <w:rPr>
          <w:rFonts w:eastAsia="Arial Unicode MS"/>
          <w:color w:val="auto"/>
        </w:rPr>
      </w:pPr>
    </w:p>
    <w:p w:rsidR="000E0518" w:rsidRDefault="000E0518" w:rsidP="00130054">
      <w:pPr>
        <w:pStyle w:val="Default"/>
        <w:rPr>
          <w:rFonts w:eastAsia="Arial Unicode MS"/>
          <w:color w:val="auto"/>
        </w:rPr>
      </w:pPr>
    </w:p>
    <w:p w:rsidR="000E0518" w:rsidRDefault="000E0518" w:rsidP="00130054">
      <w:pPr>
        <w:pStyle w:val="Default"/>
        <w:rPr>
          <w:rFonts w:eastAsia="Arial Unicode MS"/>
          <w:color w:val="auto"/>
        </w:rPr>
      </w:pPr>
    </w:p>
    <w:p w:rsidR="000E0518" w:rsidRDefault="000E0518" w:rsidP="00130054">
      <w:pPr>
        <w:pStyle w:val="Default"/>
        <w:rPr>
          <w:rFonts w:eastAsia="Arial Unicode MS"/>
          <w:color w:val="auto"/>
        </w:rPr>
      </w:pPr>
    </w:p>
    <w:p w:rsidR="000E0518" w:rsidRDefault="000E0518" w:rsidP="00130054">
      <w:pPr>
        <w:pStyle w:val="Default"/>
        <w:rPr>
          <w:rFonts w:eastAsia="Arial Unicode MS"/>
          <w:color w:val="auto"/>
        </w:rPr>
      </w:pPr>
    </w:p>
    <w:p w:rsidR="00130054" w:rsidRPr="00130054" w:rsidRDefault="00130054" w:rsidP="00130054">
      <w:pPr>
        <w:pStyle w:val="Default"/>
        <w:rPr>
          <w:rFonts w:eastAsia="Arial Unicode MS"/>
          <w:color w:val="auto"/>
        </w:rPr>
      </w:pPr>
      <w:r>
        <w:rPr>
          <w:rFonts w:eastAsia="Arial Unicode MS"/>
          <w:color w:val="auto"/>
        </w:rPr>
        <w:t xml:space="preserve">              </w:t>
      </w:r>
      <w:r w:rsidRPr="00130054">
        <w:rPr>
          <w:rFonts w:eastAsia="Arial Unicode MS"/>
          <w:color w:val="auto"/>
        </w:rPr>
        <w:t>Одним из путей формирования УУД в начальной школе и развития УУД в основной школе является включение учащихся в учебно-исследовательскую и проектную деятельность. В 2021 году так же осуществлялось педагогическое сопровождение «одаренных» детей, но немного в иной форме.</w:t>
      </w:r>
    </w:p>
    <w:p w:rsidR="00130054" w:rsidRPr="00130054" w:rsidRDefault="00130054" w:rsidP="00130054">
      <w:pPr>
        <w:pStyle w:val="Default"/>
        <w:rPr>
          <w:rFonts w:eastAsia="Arial Unicode MS"/>
          <w:color w:val="auto"/>
        </w:rPr>
      </w:pPr>
      <w:r>
        <w:rPr>
          <w:rFonts w:eastAsia="Arial Unicode MS"/>
          <w:color w:val="auto"/>
        </w:rPr>
        <w:t xml:space="preserve">             </w:t>
      </w:r>
      <w:r w:rsidRPr="00130054">
        <w:rPr>
          <w:rFonts w:eastAsia="Arial Unicode MS"/>
          <w:color w:val="auto"/>
        </w:rPr>
        <w:t xml:space="preserve">Одним из путей формирования УУД в начальной школе и развития УУД в основной школе является включение учащихся в учебно-исследовательскую и проектную деятельность. </w:t>
      </w:r>
    </w:p>
    <w:p w:rsidR="00130054" w:rsidRPr="00130054" w:rsidRDefault="00130054" w:rsidP="00130054">
      <w:pPr>
        <w:pStyle w:val="Default"/>
        <w:rPr>
          <w:rFonts w:eastAsia="Arial Unicode MS"/>
          <w:color w:val="auto"/>
        </w:rPr>
      </w:pPr>
      <w:r>
        <w:rPr>
          <w:rFonts w:eastAsia="Arial Unicode MS"/>
          <w:color w:val="auto"/>
        </w:rPr>
        <w:t xml:space="preserve">             </w:t>
      </w:r>
      <w:r w:rsidRPr="00130054">
        <w:rPr>
          <w:rFonts w:eastAsia="Arial Unicode MS"/>
          <w:color w:val="auto"/>
        </w:rPr>
        <w:t>Специфика</w:t>
      </w:r>
      <w:r w:rsidRPr="00130054">
        <w:rPr>
          <w:rFonts w:eastAsia="Arial Unicode MS"/>
          <w:bCs/>
          <w:color w:val="auto"/>
        </w:rPr>
        <w:t xml:space="preserve"> проектной деятельности учащихся </w:t>
      </w:r>
      <w:r w:rsidRPr="00130054">
        <w:rPr>
          <w:rFonts w:eastAsia="Arial Unicode MS"/>
          <w:color w:val="auto"/>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учащегося рассматривается с </w:t>
      </w:r>
      <w:r w:rsidRPr="00130054">
        <w:rPr>
          <w:rFonts w:eastAsia="Arial Unicode MS"/>
          <w:color w:val="auto"/>
        </w:rPr>
        <w:lastRenderedPageBreak/>
        <w:t xml:space="preserve">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учащегося. </w:t>
      </w:r>
    </w:p>
    <w:p w:rsidR="00130054" w:rsidRPr="00130054" w:rsidRDefault="00130054" w:rsidP="00130054">
      <w:pPr>
        <w:pStyle w:val="Default"/>
        <w:rPr>
          <w:rFonts w:eastAsia="Arial Unicode MS"/>
          <w:color w:val="auto"/>
        </w:rPr>
      </w:pPr>
      <w:r>
        <w:rPr>
          <w:rFonts w:eastAsia="Arial Unicode MS"/>
          <w:color w:val="auto"/>
        </w:rPr>
        <w:t xml:space="preserve">            </w:t>
      </w:r>
      <w:r w:rsidRPr="00130054">
        <w:rPr>
          <w:rFonts w:eastAsia="Arial Unicode MS"/>
          <w:color w:val="auto"/>
        </w:rPr>
        <w:t>В 2021 – 2022 учебном году учебно-исследовательская работа учащихся была организована по двум направлениям:</w:t>
      </w:r>
    </w:p>
    <w:p w:rsidR="00130054" w:rsidRPr="00130054" w:rsidRDefault="00130054" w:rsidP="00130054">
      <w:pPr>
        <w:pStyle w:val="Default"/>
        <w:rPr>
          <w:rFonts w:eastAsia="Arial Unicode MS"/>
          <w:color w:val="auto"/>
        </w:rPr>
      </w:pPr>
      <w:r w:rsidRPr="00130054">
        <w:rPr>
          <w:rFonts w:eastAsia="Arial Unicode MS"/>
          <w:color w:val="auto"/>
        </w:rPr>
        <w:t xml:space="preserve">урочная учебно-исследовательская деятельность учащихся; </w:t>
      </w:r>
    </w:p>
    <w:p w:rsidR="00130054" w:rsidRPr="00130054" w:rsidRDefault="00130054" w:rsidP="00130054">
      <w:pPr>
        <w:pStyle w:val="Default"/>
        <w:rPr>
          <w:rFonts w:eastAsia="Arial Unicode MS"/>
          <w:color w:val="auto"/>
        </w:rPr>
      </w:pPr>
      <w:r w:rsidRPr="00130054">
        <w:rPr>
          <w:rFonts w:eastAsia="Arial Unicode MS"/>
          <w:color w:val="auto"/>
        </w:rPr>
        <w:t>внеурочная учебно-исследовательская деятельность учащихся.</w:t>
      </w:r>
    </w:p>
    <w:p w:rsidR="00130054" w:rsidRPr="00130054" w:rsidRDefault="00130054" w:rsidP="00130054">
      <w:pPr>
        <w:pStyle w:val="Default"/>
        <w:rPr>
          <w:rFonts w:eastAsia="Arial Unicode MS"/>
          <w:color w:val="auto"/>
        </w:rPr>
      </w:pPr>
      <w:r w:rsidRPr="00130054">
        <w:rPr>
          <w:rFonts w:eastAsia="Arial Unicode MS"/>
          <w:color w:val="auto"/>
        </w:rPr>
        <w:tab/>
        <w:t>Учебно-исследовательская и проектная деятельность учащихся была организована по таким направлениям, как:</w:t>
      </w:r>
    </w:p>
    <w:p w:rsidR="00130054" w:rsidRPr="00130054" w:rsidRDefault="00130054" w:rsidP="00C679AC">
      <w:pPr>
        <w:pStyle w:val="Default"/>
        <w:numPr>
          <w:ilvl w:val="0"/>
          <w:numId w:val="9"/>
        </w:numPr>
        <w:rPr>
          <w:rFonts w:eastAsia="Arial Unicode MS"/>
          <w:color w:val="auto"/>
        </w:rPr>
      </w:pPr>
      <w:r w:rsidRPr="00130054">
        <w:rPr>
          <w:rFonts w:eastAsia="Arial Unicode MS"/>
          <w:color w:val="auto"/>
        </w:rPr>
        <w:t>исследовательское;</w:t>
      </w:r>
    </w:p>
    <w:p w:rsidR="00130054" w:rsidRPr="00130054" w:rsidRDefault="00130054" w:rsidP="00C679AC">
      <w:pPr>
        <w:pStyle w:val="Default"/>
        <w:numPr>
          <w:ilvl w:val="0"/>
          <w:numId w:val="9"/>
        </w:numPr>
        <w:rPr>
          <w:rFonts w:eastAsia="Arial Unicode MS"/>
          <w:color w:val="auto"/>
        </w:rPr>
      </w:pPr>
      <w:r w:rsidRPr="00130054">
        <w:rPr>
          <w:rFonts w:eastAsia="Arial Unicode MS"/>
          <w:color w:val="auto"/>
        </w:rPr>
        <w:t>инженерное;</w:t>
      </w:r>
    </w:p>
    <w:p w:rsidR="00130054" w:rsidRPr="00130054" w:rsidRDefault="00130054" w:rsidP="00C679AC">
      <w:pPr>
        <w:pStyle w:val="Default"/>
        <w:numPr>
          <w:ilvl w:val="0"/>
          <w:numId w:val="9"/>
        </w:numPr>
        <w:rPr>
          <w:rFonts w:eastAsia="Arial Unicode MS"/>
          <w:color w:val="auto"/>
        </w:rPr>
      </w:pPr>
      <w:r w:rsidRPr="00130054">
        <w:rPr>
          <w:rFonts w:eastAsia="Arial Unicode MS"/>
          <w:color w:val="auto"/>
        </w:rPr>
        <w:t>прикладное;</w:t>
      </w:r>
    </w:p>
    <w:p w:rsidR="00130054" w:rsidRPr="00130054" w:rsidRDefault="00130054" w:rsidP="00C679AC">
      <w:pPr>
        <w:pStyle w:val="Default"/>
        <w:numPr>
          <w:ilvl w:val="0"/>
          <w:numId w:val="9"/>
        </w:numPr>
        <w:rPr>
          <w:rFonts w:eastAsia="Arial Unicode MS"/>
          <w:color w:val="auto"/>
        </w:rPr>
      </w:pPr>
      <w:r w:rsidRPr="00130054">
        <w:rPr>
          <w:rFonts w:eastAsia="Arial Unicode MS"/>
          <w:color w:val="auto"/>
        </w:rPr>
        <w:t>информационное;</w:t>
      </w:r>
    </w:p>
    <w:p w:rsidR="00130054" w:rsidRPr="00130054" w:rsidRDefault="00130054" w:rsidP="00C679AC">
      <w:pPr>
        <w:pStyle w:val="Default"/>
        <w:numPr>
          <w:ilvl w:val="0"/>
          <w:numId w:val="9"/>
        </w:numPr>
        <w:rPr>
          <w:rFonts w:eastAsia="Arial Unicode MS"/>
          <w:color w:val="auto"/>
        </w:rPr>
      </w:pPr>
      <w:r w:rsidRPr="00130054">
        <w:rPr>
          <w:rFonts w:eastAsia="Arial Unicode MS"/>
          <w:color w:val="auto"/>
        </w:rPr>
        <w:t>социальное;</w:t>
      </w:r>
    </w:p>
    <w:p w:rsidR="00130054" w:rsidRPr="00130054" w:rsidRDefault="00130054" w:rsidP="00C679AC">
      <w:pPr>
        <w:pStyle w:val="Default"/>
        <w:numPr>
          <w:ilvl w:val="0"/>
          <w:numId w:val="9"/>
        </w:numPr>
        <w:rPr>
          <w:rFonts w:eastAsia="Arial Unicode MS"/>
          <w:color w:val="auto"/>
        </w:rPr>
      </w:pPr>
      <w:r w:rsidRPr="00130054">
        <w:rPr>
          <w:rFonts w:eastAsia="Arial Unicode MS"/>
          <w:color w:val="auto"/>
        </w:rPr>
        <w:t>игровое;</w:t>
      </w:r>
    </w:p>
    <w:p w:rsidR="00130054" w:rsidRPr="00130054" w:rsidRDefault="00130054" w:rsidP="00C679AC">
      <w:pPr>
        <w:pStyle w:val="Default"/>
        <w:numPr>
          <w:ilvl w:val="0"/>
          <w:numId w:val="9"/>
        </w:numPr>
        <w:rPr>
          <w:rFonts w:eastAsia="Arial Unicode MS"/>
          <w:color w:val="auto"/>
        </w:rPr>
      </w:pPr>
      <w:r w:rsidRPr="00130054">
        <w:rPr>
          <w:rFonts w:eastAsia="Arial Unicode MS"/>
          <w:color w:val="auto"/>
        </w:rPr>
        <w:t>творческое.</w:t>
      </w:r>
    </w:p>
    <w:p w:rsidR="00130054" w:rsidRPr="00130054" w:rsidRDefault="00130054" w:rsidP="00130054">
      <w:pPr>
        <w:pStyle w:val="Default"/>
        <w:rPr>
          <w:rFonts w:eastAsia="Arial Unicode MS"/>
          <w:color w:val="auto"/>
        </w:rPr>
      </w:pPr>
      <w:r>
        <w:rPr>
          <w:rFonts w:eastAsia="Arial Unicode MS"/>
          <w:color w:val="auto"/>
        </w:rPr>
        <w:t xml:space="preserve">           </w:t>
      </w:r>
      <w:r w:rsidRPr="00130054">
        <w:rPr>
          <w:rFonts w:eastAsia="Arial Unicode MS"/>
          <w:color w:val="auto"/>
        </w:rPr>
        <w:t>Проекты были реализованы как в рамках одного предмета, так и на содержании нескольких. Количество участников в проекте варьировалось, то есть учащиеся представляли как индивидуальные, так и групповые проекты. Проекты были реализованы как в короткие сроки (за один урок), так и в течение более длительного промежутка времени.</w:t>
      </w:r>
    </w:p>
    <w:p w:rsidR="00130054" w:rsidRPr="00130054" w:rsidRDefault="00130054" w:rsidP="00130054">
      <w:pPr>
        <w:pStyle w:val="Default"/>
        <w:rPr>
          <w:rFonts w:eastAsia="Arial Unicode MS"/>
          <w:color w:val="auto"/>
        </w:rPr>
      </w:pPr>
    </w:p>
    <w:p w:rsidR="00130054" w:rsidRPr="00130054" w:rsidRDefault="00130054" w:rsidP="00130054">
      <w:pPr>
        <w:pStyle w:val="Default"/>
        <w:rPr>
          <w:rFonts w:eastAsia="Arial Unicode MS"/>
          <w:color w:val="auto"/>
        </w:rPr>
      </w:pPr>
      <w:r w:rsidRPr="00130054">
        <w:rPr>
          <w:rFonts w:eastAsia="Arial Unicode MS"/>
          <w:color w:val="auto"/>
        </w:rPr>
        <w:tab/>
        <w:t xml:space="preserve">Работу по организации проектной деятельности в начальной школе курировала </w:t>
      </w:r>
      <w:proofErr w:type="spellStart"/>
      <w:r>
        <w:rPr>
          <w:rFonts w:eastAsia="Arial Unicode MS"/>
          <w:color w:val="auto"/>
        </w:rPr>
        <w:t>Накрайникова</w:t>
      </w:r>
      <w:proofErr w:type="spellEnd"/>
      <w:r>
        <w:rPr>
          <w:rFonts w:eastAsia="Arial Unicode MS"/>
          <w:color w:val="auto"/>
        </w:rPr>
        <w:t xml:space="preserve"> Ири</w:t>
      </w:r>
      <w:r w:rsidRPr="00130054">
        <w:rPr>
          <w:rFonts w:eastAsia="Arial Unicode MS"/>
          <w:color w:val="auto"/>
        </w:rPr>
        <w:t xml:space="preserve">на Михайловна, педагог-организатор. Относительно результатов начальной школы следует отметить, что в течение учебного года была проведена  методическая учеба с учителями, где педагогам были даны рекомендации организации ПД и алгоритм составления  учебно-исследовательской работы, проекта. </w:t>
      </w:r>
    </w:p>
    <w:p w:rsidR="00130054" w:rsidRPr="00130054" w:rsidRDefault="00130054" w:rsidP="00130054">
      <w:pPr>
        <w:pStyle w:val="Default"/>
        <w:rPr>
          <w:rFonts w:eastAsia="Arial Unicode MS"/>
          <w:bCs/>
          <w:color w:val="auto"/>
        </w:rPr>
      </w:pPr>
      <w:r w:rsidRPr="00130054">
        <w:rPr>
          <w:rFonts w:eastAsia="Arial Unicode MS"/>
          <w:color w:val="auto"/>
        </w:rPr>
        <w:tab/>
        <w:t>При организации ПД в начальной школе учитывались возрастные и психолого-физиологические особенности младших школьников.</w:t>
      </w:r>
      <w:r w:rsidRPr="00130054">
        <w:rPr>
          <w:rFonts w:eastAsia="Arial Unicode MS"/>
          <w:bCs/>
          <w:color w:val="auto"/>
        </w:rPr>
        <w:t xml:space="preserve"> Прообразом ПД стали творческие проекты и проектные задачи, которые зачастую  носили групповой характер. </w:t>
      </w:r>
    </w:p>
    <w:p w:rsidR="00130054" w:rsidRPr="00130054" w:rsidRDefault="00130054" w:rsidP="00130054">
      <w:pPr>
        <w:pStyle w:val="Default"/>
        <w:rPr>
          <w:rFonts w:eastAsia="Arial Unicode MS"/>
          <w:color w:val="auto"/>
        </w:rPr>
      </w:pPr>
      <w:r w:rsidRPr="00130054">
        <w:rPr>
          <w:rFonts w:eastAsia="Arial Unicode MS"/>
          <w:bCs/>
          <w:color w:val="auto"/>
        </w:rPr>
        <w:tab/>
      </w:r>
      <w:r w:rsidRPr="00130054">
        <w:rPr>
          <w:rFonts w:eastAsia="Arial Unicode MS"/>
          <w:color w:val="auto"/>
        </w:rPr>
        <w:t>ПД учащихся начальных классов протекала как через участие в конкурсах различного уровня, так и внутри учебного процесса через нетрадиционные формы занятий и домашние задания исследовательского характера (тетради на печатной основе). Конечным продуктом ПД явились либо готовое изделие, либо определённый объём знаний, умений.</w:t>
      </w:r>
    </w:p>
    <w:p w:rsidR="00130054" w:rsidRPr="00130054" w:rsidRDefault="00130054" w:rsidP="00130054">
      <w:pPr>
        <w:pStyle w:val="Default"/>
        <w:rPr>
          <w:rFonts w:eastAsia="Arial Unicode MS"/>
          <w:color w:val="auto"/>
        </w:rPr>
      </w:pPr>
      <w:r w:rsidRPr="00130054">
        <w:rPr>
          <w:rFonts w:eastAsia="Arial Unicode MS"/>
          <w:color w:val="auto"/>
        </w:rPr>
        <w:tab/>
        <w:t xml:space="preserve">Весьма важный вопрос – оценка выполненных проектов, которая носила стимулирующий характер. В течение года был  поощрен каждый ученик, участвовавший в выполнении проектов. Здесь  следует отметить деятельность </w:t>
      </w:r>
      <w:proofErr w:type="spellStart"/>
      <w:r w:rsidRPr="00130054">
        <w:rPr>
          <w:rFonts w:eastAsia="Arial Unicode MS"/>
          <w:color w:val="auto"/>
        </w:rPr>
        <w:t>Отевой</w:t>
      </w:r>
      <w:proofErr w:type="spellEnd"/>
      <w:r w:rsidRPr="00130054">
        <w:rPr>
          <w:rFonts w:eastAsia="Arial Unicode MS"/>
          <w:color w:val="auto"/>
        </w:rPr>
        <w:t xml:space="preserve"> С.В., руководителя ШМО., учителя начальных классов, Бузенюк А.Н., заместителя руководителя ОО по УВР. </w:t>
      </w:r>
    </w:p>
    <w:p w:rsidR="00025BB0" w:rsidRPr="00130054" w:rsidRDefault="00130054" w:rsidP="00130054">
      <w:pPr>
        <w:pStyle w:val="Default"/>
        <w:jc w:val="both"/>
        <w:rPr>
          <w:rFonts w:eastAsia="Arial Unicode MS"/>
          <w:color w:val="auto"/>
        </w:rPr>
      </w:pPr>
      <w:r w:rsidRPr="00130054">
        <w:rPr>
          <w:rFonts w:eastAsia="Arial Unicode MS"/>
          <w:color w:val="auto"/>
        </w:rPr>
        <w:tab/>
        <w:t>П</w:t>
      </w:r>
      <w:r w:rsidRPr="00130054">
        <w:rPr>
          <w:rFonts w:eastAsia="Arial Unicode MS"/>
          <w:bCs/>
          <w:color w:val="auto"/>
        </w:rPr>
        <w:t>роектно-исследовательская деятельность учащихся начальной школы явилась первым шагом к самореализации  ребенка. Но она не  вытеснила классно-урочную систему и не стала  панацеей,  а использовалась как дополнение к другим видам обучения</w:t>
      </w:r>
    </w:p>
    <w:p w:rsidR="00804E93" w:rsidRDefault="00804E93" w:rsidP="00804E93">
      <w:pPr>
        <w:contextualSpacing/>
        <w:jc w:val="center"/>
        <w:rPr>
          <w:rFonts w:ascii="Times New Roman" w:hAnsi="Times New Roman"/>
          <w:sz w:val="24"/>
          <w:szCs w:val="24"/>
        </w:rPr>
      </w:pPr>
      <w:r w:rsidRPr="00982A73">
        <w:rPr>
          <w:rFonts w:ascii="Times New Roman" w:hAnsi="Times New Roman"/>
          <w:bCs/>
          <w:sz w:val="24"/>
          <w:szCs w:val="24"/>
        </w:rPr>
        <w:t xml:space="preserve">Результаты </w:t>
      </w:r>
      <w:r w:rsidRPr="00982A73">
        <w:rPr>
          <w:rFonts w:ascii="Times New Roman" w:hAnsi="Times New Roman"/>
          <w:sz w:val="24"/>
          <w:szCs w:val="24"/>
        </w:rPr>
        <w:t>составление проектов учащимися начальной школы представлены в таблице:</w:t>
      </w:r>
    </w:p>
    <w:tbl>
      <w:tblPr>
        <w:tblStyle w:val="210"/>
        <w:tblW w:w="15168" w:type="dxa"/>
        <w:tblInd w:w="-318" w:type="dxa"/>
        <w:tblLook w:val="04A0" w:firstRow="1" w:lastRow="0" w:firstColumn="1" w:lastColumn="0" w:noHBand="0" w:noVBand="1"/>
      </w:tblPr>
      <w:tblGrid>
        <w:gridCol w:w="7656"/>
        <w:gridCol w:w="4394"/>
        <w:gridCol w:w="3118"/>
      </w:tblGrid>
      <w:tr w:rsidR="00130054" w:rsidRPr="000A7B0A" w:rsidTr="00884E91">
        <w:trPr>
          <w:trHeight w:val="118"/>
        </w:trPr>
        <w:tc>
          <w:tcPr>
            <w:tcW w:w="7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0054" w:rsidRPr="000A7B0A" w:rsidRDefault="00130054" w:rsidP="00884E91">
            <w:pPr>
              <w:rPr>
                <w:rFonts w:ascii="Times New Roman" w:hAnsi="Times New Roman"/>
                <w:sz w:val="24"/>
                <w:szCs w:val="24"/>
              </w:rPr>
            </w:pPr>
            <w:r w:rsidRPr="000A7B0A">
              <w:rPr>
                <w:rFonts w:ascii="Times New Roman" w:hAnsi="Times New Roman"/>
                <w:sz w:val="24"/>
                <w:szCs w:val="24"/>
              </w:rPr>
              <w:t>Содержание деятельности</w:t>
            </w:r>
          </w:p>
        </w:tc>
        <w:tc>
          <w:tcPr>
            <w:tcW w:w="43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30054" w:rsidRPr="000A7B0A" w:rsidRDefault="00130054" w:rsidP="00884E91">
            <w:pPr>
              <w:rPr>
                <w:rFonts w:ascii="Times New Roman" w:hAnsi="Times New Roman"/>
                <w:sz w:val="24"/>
                <w:szCs w:val="24"/>
              </w:rPr>
            </w:pPr>
            <w:r w:rsidRPr="000A7B0A">
              <w:rPr>
                <w:rFonts w:ascii="Times New Roman" w:hAnsi="Times New Roman"/>
                <w:sz w:val="24"/>
                <w:szCs w:val="24"/>
              </w:rPr>
              <w:t xml:space="preserve">Результат </w:t>
            </w:r>
          </w:p>
        </w:tc>
        <w:tc>
          <w:tcPr>
            <w:tcW w:w="3118" w:type="dxa"/>
            <w:tcBorders>
              <w:top w:val="single" w:sz="4" w:space="0" w:color="000000" w:themeColor="text1"/>
              <w:left w:val="single" w:sz="4" w:space="0" w:color="auto"/>
              <w:bottom w:val="single" w:sz="4" w:space="0" w:color="000000" w:themeColor="text1"/>
              <w:right w:val="single" w:sz="4" w:space="0" w:color="000000" w:themeColor="text1"/>
            </w:tcBorders>
          </w:tcPr>
          <w:p w:rsidR="00130054" w:rsidRPr="000A7B0A" w:rsidRDefault="00130054" w:rsidP="00884E91">
            <w:pPr>
              <w:rPr>
                <w:rFonts w:ascii="Times New Roman" w:hAnsi="Times New Roman"/>
                <w:sz w:val="24"/>
                <w:szCs w:val="24"/>
              </w:rPr>
            </w:pPr>
            <w:r w:rsidRPr="000A7B0A">
              <w:rPr>
                <w:rFonts w:ascii="Times New Roman" w:hAnsi="Times New Roman"/>
                <w:sz w:val="24"/>
                <w:szCs w:val="24"/>
              </w:rPr>
              <w:t xml:space="preserve">Руководитель </w:t>
            </w:r>
          </w:p>
        </w:tc>
      </w:tr>
      <w:tr w:rsidR="00130054" w:rsidRPr="000A7B0A" w:rsidTr="00884E91">
        <w:trPr>
          <w:trHeight w:val="738"/>
        </w:trPr>
        <w:tc>
          <w:tcPr>
            <w:tcW w:w="7656" w:type="dxa"/>
            <w:tcBorders>
              <w:top w:val="single" w:sz="4" w:space="0" w:color="000000" w:themeColor="text1"/>
              <w:left w:val="single" w:sz="4" w:space="0" w:color="auto"/>
              <w:bottom w:val="single" w:sz="4" w:space="0" w:color="auto"/>
              <w:right w:val="single" w:sz="4" w:space="0" w:color="000000" w:themeColor="text1"/>
            </w:tcBorders>
          </w:tcPr>
          <w:p w:rsidR="00130054" w:rsidRPr="000A7B0A" w:rsidRDefault="00130054" w:rsidP="00884E91">
            <w:pPr>
              <w:contextualSpacing/>
              <w:rPr>
                <w:rFonts w:ascii="Times New Roman" w:hAnsi="Times New Roman"/>
                <w:b/>
                <w:sz w:val="24"/>
                <w:szCs w:val="24"/>
              </w:rPr>
            </w:pPr>
            <w:proofErr w:type="spellStart"/>
            <w:r w:rsidRPr="000A7B0A">
              <w:rPr>
                <w:rFonts w:ascii="Times New Roman" w:hAnsi="Times New Roman"/>
                <w:b/>
                <w:sz w:val="24"/>
                <w:szCs w:val="24"/>
              </w:rPr>
              <w:lastRenderedPageBreak/>
              <w:t>Общеинтеллектуальное</w:t>
            </w:r>
            <w:proofErr w:type="spellEnd"/>
          </w:p>
          <w:p w:rsidR="00130054" w:rsidRPr="000A7B0A" w:rsidRDefault="00130054" w:rsidP="00884E91">
            <w:pPr>
              <w:ind w:left="720"/>
              <w:contextualSpacing/>
              <w:rPr>
                <w:rFonts w:ascii="Times New Roman" w:hAnsi="Times New Roman"/>
                <w:sz w:val="24"/>
                <w:szCs w:val="24"/>
              </w:rPr>
            </w:pPr>
            <w:r w:rsidRPr="000A7B0A">
              <w:rPr>
                <w:rFonts w:ascii="Times New Roman" w:hAnsi="Times New Roman"/>
                <w:sz w:val="24"/>
                <w:szCs w:val="24"/>
              </w:rPr>
              <w:t>- проведение  школьных предметных  олимпиад, участие в городских предметных олимпиадах;</w:t>
            </w:r>
          </w:p>
          <w:p w:rsidR="00130054" w:rsidRPr="000A7B0A" w:rsidRDefault="00130054" w:rsidP="00884E91">
            <w:pPr>
              <w:ind w:left="720"/>
              <w:contextualSpacing/>
              <w:rPr>
                <w:rFonts w:ascii="Times New Roman" w:hAnsi="Times New Roman"/>
                <w:sz w:val="24"/>
                <w:szCs w:val="24"/>
              </w:rPr>
            </w:pPr>
          </w:p>
        </w:tc>
        <w:tc>
          <w:tcPr>
            <w:tcW w:w="4394" w:type="dxa"/>
            <w:tcBorders>
              <w:top w:val="single" w:sz="4" w:space="0" w:color="000000" w:themeColor="text1"/>
              <w:left w:val="single" w:sz="4" w:space="0" w:color="000000" w:themeColor="text1"/>
              <w:bottom w:val="single" w:sz="4" w:space="0" w:color="auto"/>
              <w:right w:val="single" w:sz="4" w:space="0" w:color="auto"/>
            </w:tcBorders>
          </w:tcPr>
          <w:p w:rsidR="00130054" w:rsidRPr="000A7B0A" w:rsidRDefault="00130054" w:rsidP="00884E91">
            <w:pPr>
              <w:rPr>
                <w:rFonts w:ascii="Times New Roman" w:hAnsi="Times New Roman"/>
                <w:color w:val="FF0000"/>
                <w:sz w:val="24"/>
                <w:szCs w:val="24"/>
              </w:rPr>
            </w:pPr>
          </w:p>
          <w:p w:rsidR="00130054" w:rsidRPr="000A7B0A" w:rsidRDefault="00130054" w:rsidP="00884E91">
            <w:pPr>
              <w:rPr>
                <w:rFonts w:ascii="Times New Roman" w:hAnsi="Times New Roman"/>
                <w:sz w:val="24"/>
                <w:szCs w:val="24"/>
              </w:rPr>
            </w:pPr>
            <w:r>
              <w:rPr>
                <w:rFonts w:ascii="Times New Roman" w:hAnsi="Times New Roman"/>
                <w:sz w:val="24"/>
                <w:szCs w:val="24"/>
              </w:rPr>
              <w:t xml:space="preserve">6 </w:t>
            </w:r>
            <w:r w:rsidRPr="000A7B0A">
              <w:rPr>
                <w:rFonts w:ascii="Times New Roman" w:hAnsi="Times New Roman"/>
                <w:sz w:val="24"/>
                <w:szCs w:val="24"/>
              </w:rPr>
              <w:t>призовых мест</w:t>
            </w:r>
          </w:p>
          <w:p w:rsidR="00130054" w:rsidRPr="000A7B0A" w:rsidRDefault="00130054" w:rsidP="00884E91">
            <w:pPr>
              <w:rPr>
                <w:rFonts w:ascii="Times New Roman" w:hAnsi="Times New Roman"/>
                <w:sz w:val="24"/>
                <w:szCs w:val="24"/>
              </w:rPr>
            </w:pPr>
          </w:p>
          <w:p w:rsidR="00130054" w:rsidRPr="000A7B0A" w:rsidRDefault="00130054" w:rsidP="00884E91">
            <w:pPr>
              <w:rPr>
                <w:rFonts w:ascii="Times New Roman" w:hAnsi="Times New Roman"/>
                <w:color w:val="FF0000"/>
                <w:sz w:val="24"/>
                <w:szCs w:val="24"/>
              </w:rPr>
            </w:pPr>
          </w:p>
        </w:tc>
        <w:tc>
          <w:tcPr>
            <w:tcW w:w="3118" w:type="dxa"/>
            <w:tcBorders>
              <w:top w:val="single" w:sz="4" w:space="0" w:color="000000" w:themeColor="text1"/>
              <w:left w:val="single" w:sz="4" w:space="0" w:color="auto"/>
              <w:bottom w:val="single" w:sz="4" w:space="0" w:color="auto"/>
              <w:right w:val="single" w:sz="4" w:space="0" w:color="000000" w:themeColor="text1"/>
            </w:tcBorders>
          </w:tcPr>
          <w:p w:rsidR="00130054" w:rsidRPr="00A54A63" w:rsidRDefault="00130054" w:rsidP="00884E91">
            <w:pPr>
              <w:rPr>
                <w:rFonts w:ascii="Times New Roman" w:hAnsi="Times New Roman"/>
                <w:sz w:val="24"/>
                <w:szCs w:val="24"/>
              </w:rPr>
            </w:pPr>
            <w:proofErr w:type="spellStart"/>
            <w:r w:rsidRPr="00A54A63">
              <w:rPr>
                <w:rFonts w:ascii="Times New Roman" w:hAnsi="Times New Roman"/>
                <w:sz w:val="24"/>
                <w:szCs w:val="24"/>
              </w:rPr>
              <w:t>Саврулина</w:t>
            </w:r>
            <w:proofErr w:type="spellEnd"/>
            <w:r w:rsidRPr="00A54A63">
              <w:rPr>
                <w:rFonts w:ascii="Times New Roman" w:hAnsi="Times New Roman"/>
                <w:sz w:val="24"/>
                <w:szCs w:val="24"/>
              </w:rPr>
              <w:t xml:space="preserve"> О.Н.</w:t>
            </w:r>
          </w:p>
          <w:p w:rsidR="00130054" w:rsidRPr="00A54A63" w:rsidRDefault="00130054" w:rsidP="00884E91">
            <w:pPr>
              <w:rPr>
                <w:rFonts w:ascii="Times New Roman" w:hAnsi="Times New Roman"/>
                <w:sz w:val="24"/>
                <w:szCs w:val="24"/>
              </w:rPr>
            </w:pPr>
            <w:r w:rsidRPr="00A54A63">
              <w:rPr>
                <w:rFonts w:ascii="Times New Roman" w:hAnsi="Times New Roman"/>
                <w:sz w:val="24"/>
                <w:szCs w:val="24"/>
              </w:rPr>
              <w:t>Неустроева Н.В.</w:t>
            </w:r>
          </w:p>
          <w:p w:rsidR="00130054" w:rsidRPr="00A54A63" w:rsidRDefault="00130054" w:rsidP="00884E91">
            <w:pPr>
              <w:rPr>
                <w:rFonts w:ascii="Times New Roman" w:hAnsi="Times New Roman"/>
                <w:sz w:val="24"/>
                <w:szCs w:val="24"/>
              </w:rPr>
            </w:pPr>
            <w:r w:rsidRPr="00A54A63">
              <w:rPr>
                <w:rFonts w:ascii="Times New Roman" w:hAnsi="Times New Roman"/>
                <w:sz w:val="24"/>
                <w:szCs w:val="24"/>
              </w:rPr>
              <w:t>Закирова Р.И.</w:t>
            </w:r>
          </w:p>
          <w:p w:rsidR="00130054" w:rsidRPr="000A7B0A" w:rsidRDefault="00130054" w:rsidP="00884E91">
            <w:pPr>
              <w:rPr>
                <w:rFonts w:ascii="Times New Roman" w:hAnsi="Times New Roman"/>
                <w:color w:val="FF0000"/>
                <w:sz w:val="24"/>
                <w:szCs w:val="24"/>
              </w:rPr>
            </w:pPr>
            <w:r w:rsidRPr="00A54A63">
              <w:rPr>
                <w:rFonts w:ascii="Times New Roman" w:eastAsiaTheme="minorHAnsi" w:hAnsi="Times New Roman"/>
                <w:sz w:val="24"/>
                <w:szCs w:val="24"/>
              </w:rPr>
              <w:t>Порываева Е.А.</w:t>
            </w:r>
          </w:p>
        </w:tc>
      </w:tr>
      <w:tr w:rsidR="00130054" w:rsidRPr="000A7B0A" w:rsidTr="00884E91">
        <w:trPr>
          <w:trHeight w:val="736"/>
        </w:trPr>
        <w:tc>
          <w:tcPr>
            <w:tcW w:w="7656" w:type="dxa"/>
            <w:tcBorders>
              <w:top w:val="single" w:sz="4" w:space="0" w:color="auto"/>
              <w:left w:val="single" w:sz="4" w:space="0" w:color="auto"/>
              <w:bottom w:val="single" w:sz="4" w:space="0" w:color="auto"/>
              <w:right w:val="single" w:sz="4" w:space="0" w:color="000000" w:themeColor="text1"/>
            </w:tcBorders>
          </w:tcPr>
          <w:p w:rsidR="00130054" w:rsidRPr="000A7B0A" w:rsidRDefault="00130054" w:rsidP="00884E91">
            <w:pPr>
              <w:ind w:left="720"/>
              <w:contextualSpacing/>
              <w:rPr>
                <w:rFonts w:ascii="Times New Roman" w:hAnsi="Times New Roman"/>
                <w:sz w:val="24"/>
                <w:szCs w:val="24"/>
              </w:rPr>
            </w:pPr>
            <w:r w:rsidRPr="000A7B0A">
              <w:rPr>
                <w:rFonts w:ascii="Times New Roman" w:hAnsi="Times New Roman"/>
                <w:sz w:val="24"/>
                <w:szCs w:val="24"/>
              </w:rPr>
              <w:t>- участие в городском  конкурсе каллиграфии «Золотое перышко»</w:t>
            </w:r>
          </w:p>
          <w:p w:rsidR="00130054" w:rsidRPr="000A7B0A" w:rsidRDefault="00130054" w:rsidP="00884E91">
            <w:pPr>
              <w:ind w:left="720"/>
              <w:contextualSpacing/>
              <w:rPr>
                <w:rFonts w:ascii="Times New Roman" w:hAnsi="Times New Roman"/>
                <w:sz w:val="24"/>
                <w:szCs w:val="24"/>
              </w:rPr>
            </w:pPr>
          </w:p>
          <w:p w:rsidR="00130054" w:rsidRPr="000A7B0A" w:rsidRDefault="00130054" w:rsidP="00884E91">
            <w:pPr>
              <w:ind w:left="720"/>
              <w:contextualSpacing/>
              <w:rPr>
                <w:rFonts w:ascii="Times New Roman" w:hAnsi="Times New Roman"/>
                <w:b/>
                <w:sz w:val="24"/>
                <w:szCs w:val="24"/>
              </w:rPr>
            </w:pPr>
          </w:p>
        </w:tc>
        <w:tc>
          <w:tcPr>
            <w:tcW w:w="4394" w:type="dxa"/>
            <w:tcBorders>
              <w:top w:val="single" w:sz="4" w:space="0" w:color="auto"/>
              <w:left w:val="single" w:sz="4" w:space="0" w:color="000000" w:themeColor="text1"/>
              <w:bottom w:val="single" w:sz="4" w:space="0" w:color="auto"/>
              <w:right w:val="single" w:sz="4" w:space="0" w:color="auto"/>
            </w:tcBorders>
          </w:tcPr>
          <w:p w:rsidR="00130054" w:rsidRPr="000A7B0A" w:rsidRDefault="00130054" w:rsidP="00884E91">
            <w:pPr>
              <w:rPr>
                <w:rFonts w:ascii="Times New Roman" w:hAnsi="Times New Roman"/>
                <w:sz w:val="24"/>
                <w:szCs w:val="24"/>
              </w:rPr>
            </w:pPr>
          </w:p>
          <w:p w:rsidR="00130054" w:rsidRPr="000A7B0A" w:rsidRDefault="00130054" w:rsidP="00884E91">
            <w:pPr>
              <w:rPr>
                <w:rFonts w:ascii="Times New Roman" w:hAnsi="Times New Roman"/>
                <w:sz w:val="24"/>
                <w:szCs w:val="24"/>
              </w:rPr>
            </w:pPr>
            <w:r>
              <w:rPr>
                <w:rFonts w:ascii="Times New Roman" w:hAnsi="Times New Roman"/>
                <w:sz w:val="24"/>
                <w:szCs w:val="24"/>
              </w:rPr>
              <w:t>3</w:t>
            </w:r>
            <w:r w:rsidRPr="000A7B0A">
              <w:rPr>
                <w:rFonts w:ascii="Times New Roman" w:hAnsi="Times New Roman"/>
                <w:sz w:val="24"/>
                <w:szCs w:val="24"/>
              </w:rPr>
              <w:t xml:space="preserve"> </w:t>
            </w:r>
            <w:proofErr w:type="gramStart"/>
            <w:r w:rsidRPr="000A7B0A">
              <w:rPr>
                <w:rFonts w:ascii="Times New Roman" w:hAnsi="Times New Roman"/>
                <w:sz w:val="24"/>
                <w:szCs w:val="24"/>
              </w:rPr>
              <w:t>призовых</w:t>
            </w:r>
            <w:proofErr w:type="gramEnd"/>
            <w:r w:rsidRPr="000A7B0A">
              <w:rPr>
                <w:rFonts w:ascii="Times New Roman" w:hAnsi="Times New Roman"/>
                <w:sz w:val="24"/>
                <w:szCs w:val="24"/>
              </w:rPr>
              <w:t xml:space="preserve"> места   </w:t>
            </w:r>
          </w:p>
          <w:p w:rsidR="00130054" w:rsidRPr="000A7B0A" w:rsidRDefault="00130054" w:rsidP="00884E91">
            <w:pPr>
              <w:rPr>
                <w:rFonts w:ascii="Times New Roman" w:hAnsi="Times New Roman"/>
                <w:color w:val="FF0000"/>
                <w:sz w:val="24"/>
                <w:szCs w:val="24"/>
              </w:rPr>
            </w:pPr>
          </w:p>
        </w:tc>
        <w:tc>
          <w:tcPr>
            <w:tcW w:w="3118" w:type="dxa"/>
            <w:tcBorders>
              <w:top w:val="single" w:sz="4" w:space="0" w:color="auto"/>
              <w:left w:val="single" w:sz="4" w:space="0" w:color="auto"/>
              <w:bottom w:val="single" w:sz="4" w:space="0" w:color="auto"/>
              <w:right w:val="single" w:sz="4" w:space="0" w:color="000000" w:themeColor="text1"/>
            </w:tcBorders>
          </w:tcPr>
          <w:p w:rsidR="00130054" w:rsidRPr="00A54A63" w:rsidRDefault="00130054" w:rsidP="00884E91">
            <w:pPr>
              <w:rPr>
                <w:rFonts w:ascii="Times New Roman" w:hAnsi="Times New Roman"/>
                <w:color w:val="000000" w:themeColor="text1"/>
                <w:sz w:val="24"/>
                <w:szCs w:val="24"/>
              </w:rPr>
            </w:pPr>
            <w:proofErr w:type="spellStart"/>
            <w:r w:rsidRPr="00A54A63">
              <w:rPr>
                <w:rFonts w:ascii="Times New Roman" w:hAnsi="Times New Roman"/>
                <w:color w:val="000000" w:themeColor="text1"/>
                <w:sz w:val="24"/>
                <w:szCs w:val="24"/>
              </w:rPr>
              <w:t>Саврулина</w:t>
            </w:r>
            <w:proofErr w:type="spellEnd"/>
            <w:r w:rsidRPr="00A54A63">
              <w:rPr>
                <w:rFonts w:ascii="Times New Roman" w:hAnsi="Times New Roman"/>
                <w:color w:val="000000" w:themeColor="text1"/>
                <w:sz w:val="24"/>
                <w:szCs w:val="24"/>
              </w:rPr>
              <w:t xml:space="preserve"> О.Н.</w:t>
            </w:r>
          </w:p>
          <w:p w:rsidR="00130054" w:rsidRPr="00A54A63" w:rsidRDefault="00130054" w:rsidP="00884E91">
            <w:pPr>
              <w:rPr>
                <w:rFonts w:ascii="Times New Roman" w:hAnsi="Times New Roman"/>
                <w:color w:val="000000" w:themeColor="text1"/>
                <w:sz w:val="24"/>
                <w:szCs w:val="24"/>
              </w:rPr>
            </w:pPr>
            <w:r w:rsidRPr="00A54A63">
              <w:rPr>
                <w:rFonts w:ascii="Times New Roman" w:hAnsi="Times New Roman"/>
                <w:color w:val="000000" w:themeColor="text1"/>
                <w:sz w:val="24"/>
                <w:szCs w:val="24"/>
              </w:rPr>
              <w:t>Шадрина О.П.</w:t>
            </w:r>
          </w:p>
          <w:p w:rsidR="00130054" w:rsidRPr="000A7B0A" w:rsidRDefault="00130054" w:rsidP="00884E91">
            <w:pPr>
              <w:rPr>
                <w:rFonts w:ascii="Times New Roman" w:hAnsi="Times New Roman"/>
                <w:color w:val="FF0000"/>
                <w:sz w:val="24"/>
                <w:szCs w:val="24"/>
              </w:rPr>
            </w:pPr>
            <w:proofErr w:type="spellStart"/>
            <w:r w:rsidRPr="00A54A63">
              <w:rPr>
                <w:rFonts w:ascii="Times New Roman" w:hAnsi="Times New Roman"/>
                <w:color w:val="000000" w:themeColor="text1"/>
                <w:sz w:val="24"/>
                <w:szCs w:val="24"/>
              </w:rPr>
              <w:t>Пульникова</w:t>
            </w:r>
            <w:proofErr w:type="spellEnd"/>
            <w:r w:rsidRPr="00A54A63">
              <w:rPr>
                <w:rFonts w:ascii="Times New Roman" w:hAnsi="Times New Roman"/>
                <w:color w:val="000000" w:themeColor="text1"/>
                <w:sz w:val="24"/>
                <w:szCs w:val="24"/>
              </w:rPr>
              <w:t xml:space="preserve"> Ю.В.</w:t>
            </w:r>
          </w:p>
        </w:tc>
      </w:tr>
      <w:tr w:rsidR="00130054" w:rsidTr="00884E91">
        <w:trPr>
          <w:trHeight w:val="406"/>
        </w:trPr>
        <w:tc>
          <w:tcPr>
            <w:tcW w:w="7656" w:type="dxa"/>
            <w:tcBorders>
              <w:top w:val="single" w:sz="4" w:space="0" w:color="auto"/>
              <w:left w:val="single" w:sz="4" w:space="0" w:color="auto"/>
              <w:bottom w:val="single" w:sz="4" w:space="0" w:color="auto"/>
              <w:right w:val="single" w:sz="4" w:space="0" w:color="000000" w:themeColor="text1"/>
            </w:tcBorders>
          </w:tcPr>
          <w:p w:rsidR="00130054" w:rsidRPr="006B2F73" w:rsidRDefault="00130054" w:rsidP="00884E91">
            <w:pPr>
              <w:ind w:left="720"/>
              <w:contextualSpacing/>
              <w:rPr>
                <w:rFonts w:ascii="Times New Roman" w:hAnsi="Times New Roman"/>
                <w:sz w:val="24"/>
                <w:szCs w:val="24"/>
              </w:rPr>
            </w:pPr>
            <w:r w:rsidRPr="006B2F73">
              <w:rPr>
                <w:rFonts w:ascii="Times New Roman" w:hAnsi="Times New Roman"/>
                <w:sz w:val="24"/>
                <w:szCs w:val="24"/>
              </w:rPr>
              <w:t>- участие  в городском конкурсе «Мир в радуге профессий»</w:t>
            </w:r>
          </w:p>
          <w:p w:rsidR="00130054" w:rsidRPr="006B2F73" w:rsidRDefault="00130054" w:rsidP="00884E91">
            <w:pPr>
              <w:ind w:left="720"/>
              <w:contextualSpacing/>
              <w:rPr>
                <w:rFonts w:ascii="Times New Roman" w:hAnsi="Times New Roman"/>
                <w:sz w:val="24"/>
                <w:szCs w:val="24"/>
              </w:rPr>
            </w:pPr>
          </w:p>
        </w:tc>
        <w:tc>
          <w:tcPr>
            <w:tcW w:w="4394" w:type="dxa"/>
            <w:tcBorders>
              <w:top w:val="single" w:sz="4" w:space="0" w:color="auto"/>
              <w:left w:val="single" w:sz="4" w:space="0" w:color="000000" w:themeColor="text1"/>
              <w:bottom w:val="single" w:sz="4" w:space="0" w:color="auto"/>
              <w:right w:val="single" w:sz="4" w:space="0" w:color="auto"/>
            </w:tcBorders>
          </w:tcPr>
          <w:p w:rsidR="00130054" w:rsidRDefault="00130054" w:rsidP="00884E91">
            <w:pPr>
              <w:pStyle w:val="a9"/>
              <w:widowControl w:val="0"/>
              <w:kinsoku w:val="0"/>
              <w:overflowPunct w:val="0"/>
              <w:autoSpaceDE w:val="0"/>
              <w:autoSpaceDN w:val="0"/>
              <w:ind w:left="0"/>
              <w:jc w:val="both"/>
              <w:rPr>
                <w:bCs/>
              </w:rPr>
            </w:pPr>
            <w:r>
              <w:rPr>
                <w:bCs/>
              </w:rPr>
              <w:t>2</w:t>
            </w:r>
          </w:p>
        </w:tc>
        <w:tc>
          <w:tcPr>
            <w:tcW w:w="3118" w:type="dxa"/>
            <w:tcBorders>
              <w:top w:val="single" w:sz="4" w:space="0" w:color="auto"/>
              <w:left w:val="single" w:sz="4" w:space="0" w:color="auto"/>
              <w:bottom w:val="single" w:sz="4" w:space="0" w:color="auto"/>
              <w:right w:val="single" w:sz="4" w:space="0" w:color="000000" w:themeColor="text1"/>
            </w:tcBorders>
          </w:tcPr>
          <w:p w:rsidR="00130054" w:rsidRDefault="00130054" w:rsidP="00884E91">
            <w:pP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Неустроева Н.В.</w:t>
            </w:r>
          </w:p>
          <w:p w:rsidR="00130054" w:rsidRDefault="00130054" w:rsidP="00884E91">
            <w:pP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Закирова Р.И.</w:t>
            </w:r>
          </w:p>
        </w:tc>
      </w:tr>
      <w:tr w:rsidR="00130054" w:rsidTr="00884E91">
        <w:trPr>
          <w:trHeight w:val="406"/>
        </w:trPr>
        <w:tc>
          <w:tcPr>
            <w:tcW w:w="7656" w:type="dxa"/>
            <w:tcBorders>
              <w:top w:val="single" w:sz="4" w:space="0" w:color="auto"/>
              <w:left w:val="single" w:sz="4" w:space="0" w:color="auto"/>
              <w:bottom w:val="single" w:sz="4" w:space="0" w:color="auto"/>
              <w:right w:val="single" w:sz="4" w:space="0" w:color="000000" w:themeColor="text1"/>
            </w:tcBorders>
          </w:tcPr>
          <w:p w:rsidR="00130054" w:rsidRPr="00BC200B" w:rsidRDefault="00130054" w:rsidP="00884E91">
            <w:pPr>
              <w:ind w:left="720"/>
              <w:contextualSpacing/>
              <w:rPr>
                <w:rFonts w:ascii="Times New Roman" w:hAnsi="Times New Roman"/>
                <w:sz w:val="24"/>
                <w:szCs w:val="24"/>
              </w:rPr>
            </w:pPr>
            <w:r>
              <w:rPr>
                <w:rFonts w:ascii="Times New Roman" w:hAnsi="Times New Roman"/>
                <w:sz w:val="24"/>
                <w:szCs w:val="24"/>
              </w:rPr>
              <w:t>- к</w:t>
            </w:r>
            <w:r w:rsidRPr="00BC200B">
              <w:rPr>
                <w:rFonts w:ascii="Times New Roman" w:hAnsi="Times New Roman"/>
                <w:sz w:val="24"/>
                <w:szCs w:val="24"/>
              </w:rPr>
              <w:t>онкурс художественного слова</w:t>
            </w:r>
          </w:p>
          <w:p w:rsidR="00130054" w:rsidRPr="006B2F73" w:rsidRDefault="00130054" w:rsidP="00884E91">
            <w:pPr>
              <w:ind w:left="720"/>
              <w:contextualSpacing/>
              <w:rPr>
                <w:rFonts w:ascii="Times New Roman" w:hAnsi="Times New Roman"/>
                <w:sz w:val="24"/>
                <w:szCs w:val="24"/>
              </w:rPr>
            </w:pPr>
            <w:r w:rsidRPr="00BC200B">
              <w:rPr>
                <w:rFonts w:ascii="Times New Roman" w:hAnsi="Times New Roman"/>
                <w:sz w:val="24"/>
                <w:szCs w:val="24"/>
              </w:rPr>
              <w:t>для учащихся начальной школы «</w:t>
            </w:r>
            <w:proofErr w:type="spellStart"/>
            <w:r w:rsidRPr="00BC200B">
              <w:rPr>
                <w:rFonts w:ascii="Times New Roman" w:hAnsi="Times New Roman"/>
                <w:sz w:val="24"/>
                <w:szCs w:val="24"/>
              </w:rPr>
              <w:t>Читалочка</w:t>
            </w:r>
            <w:proofErr w:type="spellEnd"/>
            <w:r w:rsidRPr="00BC200B">
              <w:rPr>
                <w:rFonts w:ascii="Times New Roman" w:hAnsi="Times New Roman"/>
                <w:sz w:val="24"/>
                <w:szCs w:val="24"/>
              </w:rPr>
              <w:t>»</w:t>
            </w:r>
          </w:p>
        </w:tc>
        <w:tc>
          <w:tcPr>
            <w:tcW w:w="4394" w:type="dxa"/>
            <w:tcBorders>
              <w:top w:val="single" w:sz="4" w:space="0" w:color="auto"/>
              <w:left w:val="single" w:sz="4" w:space="0" w:color="000000" w:themeColor="text1"/>
              <w:bottom w:val="single" w:sz="4" w:space="0" w:color="auto"/>
              <w:right w:val="single" w:sz="4" w:space="0" w:color="auto"/>
            </w:tcBorders>
          </w:tcPr>
          <w:p w:rsidR="00130054" w:rsidRDefault="00130054" w:rsidP="00884E91">
            <w:pPr>
              <w:pStyle w:val="a9"/>
              <w:widowControl w:val="0"/>
              <w:kinsoku w:val="0"/>
              <w:overflowPunct w:val="0"/>
              <w:autoSpaceDE w:val="0"/>
              <w:autoSpaceDN w:val="0"/>
              <w:ind w:left="0"/>
              <w:jc w:val="both"/>
              <w:rPr>
                <w:bCs/>
              </w:rPr>
            </w:pPr>
            <w:r>
              <w:rPr>
                <w:bCs/>
              </w:rPr>
              <w:t>1</w:t>
            </w:r>
          </w:p>
        </w:tc>
        <w:tc>
          <w:tcPr>
            <w:tcW w:w="3118" w:type="dxa"/>
            <w:tcBorders>
              <w:top w:val="single" w:sz="4" w:space="0" w:color="auto"/>
              <w:left w:val="single" w:sz="4" w:space="0" w:color="auto"/>
              <w:bottom w:val="single" w:sz="4" w:space="0" w:color="auto"/>
              <w:right w:val="single" w:sz="4" w:space="0" w:color="000000" w:themeColor="text1"/>
            </w:tcBorders>
          </w:tcPr>
          <w:p w:rsidR="00130054" w:rsidRDefault="00130054" w:rsidP="00884E91">
            <w:pPr>
              <w:rPr>
                <w:rFonts w:ascii="Times New Roman" w:eastAsia="Times New Roman" w:hAnsi="Times New Roman"/>
                <w:bCs/>
                <w:sz w:val="24"/>
                <w:szCs w:val="24"/>
                <w:lang w:eastAsia="ru-RU"/>
              </w:rPr>
            </w:pPr>
            <w:proofErr w:type="spellStart"/>
            <w:r>
              <w:rPr>
                <w:rFonts w:ascii="Times New Roman" w:eastAsia="Times New Roman" w:hAnsi="Times New Roman"/>
                <w:bCs/>
                <w:sz w:val="24"/>
                <w:szCs w:val="24"/>
                <w:lang w:eastAsia="ru-RU"/>
              </w:rPr>
              <w:t>Отева</w:t>
            </w:r>
            <w:proofErr w:type="spellEnd"/>
            <w:r>
              <w:rPr>
                <w:rFonts w:ascii="Times New Roman" w:eastAsia="Times New Roman" w:hAnsi="Times New Roman"/>
                <w:bCs/>
                <w:sz w:val="24"/>
                <w:szCs w:val="24"/>
                <w:lang w:eastAsia="ru-RU"/>
              </w:rPr>
              <w:t xml:space="preserve"> С.В.</w:t>
            </w:r>
          </w:p>
        </w:tc>
      </w:tr>
      <w:tr w:rsidR="00130054" w:rsidTr="00884E91">
        <w:trPr>
          <w:trHeight w:val="406"/>
        </w:trPr>
        <w:tc>
          <w:tcPr>
            <w:tcW w:w="7656" w:type="dxa"/>
            <w:tcBorders>
              <w:top w:val="single" w:sz="4" w:space="0" w:color="auto"/>
              <w:left w:val="single" w:sz="4" w:space="0" w:color="auto"/>
              <w:bottom w:val="single" w:sz="4" w:space="0" w:color="auto"/>
              <w:right w:val="single" w:sz="4" w:space="0" w:color="000000" w:themeColor="text1"/>
            </w:tcBorders>
          </w:tcPr>
          <w:p w:rsidR="00130054" w:rsidRDefault="00130054" w:rsidP="00884E91">
            <w:pPr>
              <w:ind w:left="720"/>
              <w:contextualSpacing/>
              <w:rPr>
                <w:rFonts w:ascii="Times New Roman" w:hAnsi="Times New Roman"/>
                <w:sz w:val="24"/>
                <w:szCs w:val="24"/>
              </w:rPr>
            </w:pPr>
            <w:r>
              <w:rPr>
                <w:rFonts w:ascii="Times New Roman" w:hAnsi="Times New Roman"/>
                <w:sz w:val="24"/>
                <w:szCs w:val="24"/>
              </w:rPr>
              <w:t>- г</w:t>
            </w:r>
            <w:r w:rsidRPr="00A036E5">
              <w:rPr>
                <w:rFonts w:ascii="Times New Roman" w:hAnsi="Times New Roman"/>
                <w:sz w:val="24"/>
                <w:szCs w:val="24"/>
              </w:rPr>
              <w:t>ородская игра для младших школьников по английскому языку «LANGUAGE QUEST» (2-4классы)</w:t>
            </w:r>
          </w:p>
        </w:tc>
        <w:tc>
          <w:tcPr>
            <w:tcW w:w="4394" w:type="dxa"/>
            <w:tcBorders>
              <w:top w:val="single" w:sz="4" w:space="0" w:color="auto"/>
              <w:left w:val="single" w:sz="4" w:space="0" w:color="000000" w:themeColor="text1"/>
              <w:bottom w:val="single" w:sz="4" w:space="0" w:color="auto"/>
              <w:right w:val="single" w:sz="4" w:space="0" w:color="auto"/>
            </w:tcBorders>
          </w:tcPr>
          <w:p w:rsidR="00130054" w:rsidRDefault="00130054" w:rsidP="00884E91">
            <w:pPr>
              <w:pStyle w:val="a9"/>
              <w:widowControl w:val="0"/>
              <w:kinsoku w:val="0"/>
              <w:overflowPunct w:val="0"/>
              <w:autoSpaceDE w:val="0"/>
              <w:autoSpaceDN w:val="0"/>
              <w:ind w:left="0"/>
              <w:jc w:val="both"/>
              <w:rPr>
                <w:bCs/>
              </w:rPr>
            </w:pPr>
            <w:r>
              <w:rPr>
                <w:bCs/>
              </w:rPr>
              <w:t>участники</w:t>
            </w:r>
          </w:p>
        </w:tc>
        <w:tc>
          <w:tcPr>
            <w:tcW w:w="3118" w:type="dxa"/>
            <w:tcBorders>
              <w:top w:val="single" w:sz="4" w:space="0" w:color="auto"/>
              <w:left w:val="single" w:sz="4" w:space="0" w:color="auto"/>
              <w:bottom w:val="single" w:sz="4" w:space="0" w:color="auto"/>
              <w:right w:val="single" w:sz="4" w:space="0" w:color="000000" w:themeColor="text1"/>
            </w:tcBorders>
          </w:tcPr>
          <w:p w:rsidR="00130054" w:rsidRDefault="00130054" w:rsidP="00884E91">
            <w:pP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Бузенюк А.Н.</w:t>
            </w:r>
          </w:p>
        </w:tc>
      </w:tr>
      <w:tr w:rsidR="00130054" w:rsidRPr="000A7B0A" w:rsidTr="00884E91">
        <w:trPr>
          <w:trHeight w:val="693"/>
        </w:trPr>
        <w:tc>
          <w:tcPr>
            <w:tcW w:w="765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130054" w:rsidRPr="000A7B0A" w:rsidRDefault="00130054" w:rsidP="00884E91">
            <w:pPr>
              <w:ind w:left="360"/>
              <w:contextualSpacing/>
              <w:rPr>
                <w:rFonts w:ascii="Times New Roman" w:hAnsi="Times New Roman"/>
                <w:b/>
                <w:sz w:val="24"/>
                <w:szCs w:val="24"/>
              </w:rPr>
            </w:pPr>
            <w:r w:rsidRPr="000A7B0A">
              <w:rPr>
                <w:rFonts w:ascii="Times New Roman" w:hAnsi="Times New Roman"/>
                <w:b/>
                <w:sz w:val="24"/>
                <w:szCs w:val="24"/>
              </w:rPr>
              <w:t>Спортивно-оздоровительное</w:t>
            </w:r>
          </w:p>
          <w:p w:rsidR="00130054" w:rsidRPr="000A7B0A" w:rsidRDefault="00130054" w:rsidP="00884E91">
            <w:pPr>
              <w:ind w:left="720"/>
              <w:contextualSpacing/>
              <w:rPr>
                <w:rFonts w:ascii="Times New Roman" w:hAnsi="Times New Roman"/>
                <w:sz w:val="24"/>
                <w:szCs w:val="24"/>
              </w:rPr>
            </w:pPr>
            <w:r w:rsidRPr="000A7B0A">
              <w:rPr>
                <w:rFonts w:ascii="Times New Roman" w:hAnsi="Times New Roman"/>
                <w:sz w:val="24"/>
                <w:szCs w:val="24"/>
              </w:rPr>
              <w:t>- сдача нормативов ГТО 2 раза в год;</w:t>
            </w:r>
          </w:p>
          <w:p w:rsidR="00130054" w:rsidRPr="000A7B0A" w:rsidRDefault="00130054" w:rsidP="00884E91">
            <w:pPr>
              <w:ind w:left="720"/>
              <w:contextualSpacing/>
              <w:rPr>
                <w:rFonts w:ascii="Times New Roman" w:hAnsi="Times New Roman"/>
                <w:sz w:val="24"/>
                <w:szCs w:val="24"/>
              </w:rPr>
            </w:pPr>
            <w:r w:rsidRPr="000A7B0A">
              <w:rPr>
                <w:rFonts w:ascii="Times New Roman" w:hAnsi="Times New Roman"/>
                <w:sz w:val="24"/>
                <w:szCs w:val="24"/>
              </w:rPr>
              <w:t>- уроки  здоровья;</w:t>
            </w:r>
          </w:p>
          <w:p w:rsidR="00130054" w:rsidRPr="000A7B0A" w:rsidRDefault="00130054" w:rsidP="00884E91">
            <w:pPr>
              <w:ind w:left="720"/>
              <w:contextualSpacing/>
              <w:rPr>
                <w:rFonts w:ascii="Times New Roman" w:hAnsi="Times New Roman"/>
                <w:sz w:val="24"/>
                <w:szCs w:val="24"/>
              </w:rPr>
            </w:pPr>
            <w:r>
              <w:rPr>
                <w:rFonts w:ascii="Times New Roman" w:hAnsi="Times New Roman"/>
                <w:sz w:val="24"/>
                <w:szCs w:val="24"/>
              </w:rPr>
              <w:t>- участие в спортивных</w:t>
            </w:r>
            <w:r w:rsidRPr="000A7B0A">
              <w:rPr>
                <w:rFonts w:ascii="Times New Roman" w:hAnsi="Times New Roman"/>
                <w:sz w:val="24"/>
                <w:szCs w:val="24"/>
              </w:rPr>
              <w:t xml:space="preserve">  соревнования</w:t>
            </w:r>
            <w:r>
              <w:rPr>
                <w:rFonts w:ascii="Times New Roman" w:hAnsi="Times New Roman"/>
                <w:sz w:val="24"/>
                <w:szCs w:val="24"/>
              </w:rPr>
              <w:t>х</w:t>
            </w:r>
            <w:r w:rsidRPr="000A7B0A">
              <w:rPr>
                <w:rFonts w:ascii="Times New Roman" w:hAnsi="Times New Roman"/>
                <w:sz w:val="24"/>
                <w:szCs w:val="24"/>
              </w:rPr>
              <w:t xml:space="preserve"> по лыжам, шахматам, </w:t>
            </w:r>
            <w:proofErr w:type="spellStart"/>
            <w:r w:rsidRPr="000A7B0A">
              <w:rPr>
                <w:rFonts w:ascii="Times New Roman" w:hAnsi="Times New Roman"/>
                <w:sz w:val="24"/>
                <w:szCs w:val="24"/>
              </w:rPr>
              <w:t>дартсу</w:t>
            </w:r>
            <w:proofErr w:type="spellEnd"/>
            <w:r w:rsidRPr="000A7B0A">
              <w:rPr>
                <w:rFonts w:ascii="Times New Roman" w:hAnsi="Times New Roman"/>
                <w:sz w:val="24"/>
                <w:szCs w:val="24"/>
              </w:rPr>
              <w:t>, теннису;</w:t>
            </w:r>
          </w:p>
          <w:p w:rsidR="00130054" w:rsidRPr="000A7B0A" w:rsidRDefault="00130054" w:rsidP="00884E91">
            <w:pPr>
              <w:ind w:left="720"/>
              <w:contextualSpacing/>
              <w:rPr>
                <w:rFonts w:ascii="Times New Roman" w:hAnsi="Times New Roman"/>
                <w:sz w:val="24"/>
                <w:szCs w:val="24"/>
              </w:rPr>
            </w:pPr>
            <w:r w:rsidRPr="000A7B0A">
              <w:rPr>
                <w:rFonts w:ascii="Times New Roman" w:hAnsi="Times New Roman"/>
                <w:sz w:val="24"/>
                <w:szCs w:val="24"/>
              </w:rPr>
              <w:t>- дни здоровья;</w:t>
            </w:r>
          </w:p>
          <w:p w:rsidR="00130054" w:rsidRPr="000A7B0A" w:rsidRDefault="00130054" w:rsidP="00884E91">
            <w:pPr>
              <w:ind w:left="720"/>
              <w:contextualSpacing/>
              <w:rPr>
                <w:rFonts w:ascii="Times New Roman" w:hAnsi="Times New Roman"/>
                <w:sz w:val="24"/>
                <w:szCs w:val="24"/>
              </w:rPr>
            </w:pPr>
            <w:r w:rsidRPr="000A7B0A">
              <w:rPr>
                <w:rFonts w:ascii="Times New Roman" w:hAnsi="Times New Roman"/>
                <w:sz w:val="24"/>
                <w:szCs w:val="24"/>
              </w:rPr>
              <w:t>- экскурсии, походы;</w:t>
            </w:r>
          </w:p>
          <w:p w:rsidR="00130054" w:rsidRPr="000A7B0A" w:rsidRDefault="00130054" w:rsidP="00884E91">
            <w:pPr>
              <w:ind w:left="720"/>
              <w:contextualSpacing/>
              <w:rPr>
                <w:rFonts w:ascii="Times New Roman" w:hAnsi="Times New Roman"/>
                <w:sz w:val="24"/>
                <w:szCs w:val="24"/>
              </w:rPr>
            </w:pPr>
            <w:r w:rsidRPr="000A7B0A">
              <w:rPr>
                <w:rFonts w:ascii="Times New Roman" w:hAnsi="Times New Roman"/>
                <w:sz w:val="24"/>
                <w:szCs w:val="24"/>
              </w:rPr>
              <w:t>- День защиты детей в ЧС (апрель)</w:t>
            </w:r>
          </w:p>
        </w:tc>
        <w:tc>
          <w:tcPr>
            <w:tcW w:w="4394" w:type="dxa"/>
            <w:tcBorders>
              <w:top w:val="single" w:sz="4" w:space="0" w:color="000000" w:themeColor="text1"/>
              <w:left w:val="single" w:sz="4" w:space="0" w:color="000000" w:themeColor="text1"/>
              <w:bottom w:val="single" w:sz="4" w:space="0" w:color="auto"/>
              <w:right w:val="single" w:sz="4" w:space="0" w:color="auto"/>
            </w:tcBorders>
          </w:tcPr>
          <w:p w:rsidR="00130054" w:rsidRPr="000A7B0A" w:rsidRDefault="00130054" w:rsidP="00884E91">
            <w:pPr>
              <w:rPr>
                <w:rFonts w:ascii="Times New Roman" w:hAnsi="Times New Roman"/>
                <w:sz w:val="24"/>
                <w:szCs w:val="24"/>
              </w:rPr>
            </w:pPr>
          </w:p>
          <w:p w:rsidR="00130054" w:rsidRPr="000A7B0A" w:rsidRDefault="00130054" w:rsidP="00884E91">
            <w:pPr>
              <w:rPr>
                <w:rFonts w:ascii="Times New Roman" w:hAnsi="Times New Roman"/>
                <w:sz w:val="24"/>
                <w:szCs w:val="24"/>
              </w:rPr>
            </w:pPr>
          </w:p>
          <w:p w:rsidR="00130054" w:rsidRPr="000A7B0A" w:rsidRDefault="00130054" w:rsidP="00884E91">
            <w:pPr>
              <w:rPr>
                <w:rFonts w:ascii="Times New Roman" w:hAnsi="Times New Roman"/>
                <w:sz w:val="24"/>
                <w:szCs w:val="24"/>
              </w:rPr>
            </w:pPr>
          </w:p>
          <w:p w:rsidR="00130054" w:rsidRPr="000A7B0A" w:rsidRDefault="00130054" w:rsidP="00884E91">
            <w:pPr>
              <w:rPr>
                <w:rFonts w:ascii="Times New Roman" w:hAnsi="Times New Roman"/>
                <w:sz w:val="24"/>
                <w:szCs w:val="24"/>
              </w:rPr>
            </w:pPr>
          </w:p>
          <w:p w:rsidR="00130054" w:rsidRPr="000A7B0A" w:rsidRDefault="00130054" w:rsidP="00884E91">
            <w:pPr>
              <w:rPr>
                <w:rFonts w:ascii="Times New Roman" w:hAnsi="Times New Roman"/>
                <w:sz w:val="24"/>
                <w:szCs w:val="24"/>
              </w:rPr>
            </w:pPr>
          </w:p>
          <w:p w:rsidR="00130054" w:rsidRPr="000A7B0A" w:rsidRDefault="00130054" w:rsidP="00884E91">
            <w:pPr>
              <w:rPr>
                <w:rFonts w:ascii="Times New Roman" w:hAnsi="Times New Roman"/>
                <w:sz w:val="24"/>
                <w:szCs w:val="24"/>
              </w:rPr>
            </w:pPr>
            <w:r w:rsidRPr="000A7B0A">
              <w:rPr>
                <w:rFonts w:ascii="Times New Roman" w:hAnsi="Times New Roman"/>
                <w:sz w:val="24"/>
                <w:szCs w:val="24"/>
              </w:rPr>
              <w:t xml:space="preserve"> </w:t>
            </w:r>
          </w:p>
        </w:tc>
        <w:tc>
          <w:tcPr>
            <w:tcW w:w="3118" w:type="dxa"/>
            <w:tcBorders>
              <w:top w:val="single" w:sz="4" w:space="0" w:color="000000" w:themeColor="text1"/>
              <w:left w:val="single" w:sz="4" w:space="0" w:color="auto"/>
              <w:bottom w:val="single" w:sz="4" w:space="0" w:color="auto"/>
              <w:right w:val="single" w:sz="4" w:space="0" w:color="000000" w:themeColor="text1"/>
            </w:tcBorders>
          </w:tcPr>
          <w:p w:rsidR="00130054" w:rsidRPr="000A7B0A" w:rsidRDefault="00130054" w:rsidP="00884E91">
            <w:pPr>
              <w:rPr>
                <w:rFonts w:ascii="Times New Roman" w:hAnsi="Times New Roman"/>
                <w:sz w:val="24"/>
                <w:szCs w:val="24"/>
              </w:rPr>
            </w:pPr>
          </w:p>
          <w:p w:rsidR="00130054" w:rsidRPr="000A7B0A" w:rsidRDefault="00130054" w:rsidP="00884E91">
            <w:pPr>
              <w:rPr>
                <w:rFonts w:ascii="Times New Roman" w:hAnsi="Times New Roman"/>
                <w:sz w:val="24"/>
                <w:szCs w:val="24"/>
              </w:rPr>
            </w:pPr>
            <w:r w:rsidRPr="000A7B0A">
              <w:rPr>
                <w:rFonts w:ascii="Times New Roman" w:hAnsi="Times New Roman"/>
                <w:sz w:val="24"/>
                <w:szCs w:val="24"/>
              </w:rPr>
              <w:t xml:space="preserve">Учителя физкультуры </w:t>
            </w:r>
          </w:p>
          <w:p w:rsidR="00130054" w:rsidRPr="000A7B0A" w:rsidRDefault="00130054" w:rsidP="00884E91">
            <w:pPr>
              <w:rPr>
                <w:rFonts w:ascii="Times New Roman" w:hAnsi="Times New Roman"/>
                <w:sz w:val="24"/>
                <w:szCs w:val="24"/>
              </w:rPr>
            </w:pPr>
          </w:p>
          <w:p w:rsidR="00130054" w:rsidRPr="000A7B0A" w:rsidRDefault="00130054" w:rsidP="00884E91">
            <w:pPr>
              <w:rPr>
                <w:rFonts w:ascii="Times New Roman" w:hAnsi="Times New Roman"/>
                <w:sz w:val="24"/>
                <w:szCs w:val="24"/>
              </w:rPr>
            </w:pPr>
          </w:p>
        </w:tc>
      </w:tr>
      <w:tr w:rsidR="00130054" w:rsidRPr="000A7B0A" w:rsidTr="00884E91">
        <w:trPr>
          <w:trHeight w:val="552"/>
        </w:trPr>
        <w:tc>
          <w:tcPr>
            <w:tcW w:w="7656" w:type="dxa"/>
            <w:tcBorders>
              <w:top w:val="single" w:sz="4" w:space="0" w:color="000000" w:themeColor="text1"/>
              <w:left w:val="single" w:sz="4" w:space="0" w:color="000000" w:themeColor="text1"/>
              <w:bottom w:val="single" w:sz="4" w:space="0" w:color="auto"/>
              <w:right w:val="single" w:sz="4" w:space="0" w:color="000000" w:themeColor="text1"/>
            </w:tcBorders>
          </w:tcPr>
          <w:p w:rsidR="00130054" w:rsidRPr="000A7B0A" w:rsidRDefault="00130054" w:rsidP="00884E91">
            <w:pPr>
              <w:ind w:left="360"/>
              <w:contextualSpacing/>
              <w:rPr>
                <w:rFonts w:ascii="Times New Roman" w:hAnsi="Times New Roman"/>
                <w:b/>
                <w:sz w:val="24"/>
                <w:szCs w:val="24"/>
              </w:rPr>
            </w:pPr>
            <w:r w:rsidRPr="000A7B0A">
              <w:rPr>
                <w:rFonts w:ascii="Times New Roman" w:hAnsi="Times New Roman"/>
                <w:b/>
                <w:sz w:val="24"/>
                <w:szCs w:val="24"/>
              </w:rPr>
              <w:t xml:space="preserve">Общекультурное </w:t>
            </w:r>
          </w:p>
          <w:p w:rsidR="00130054" w:rsidRPr="000A7B0A" w:rsidRDefault="00130054" w:rsidP="00884E91">
            <w:pPr>
              <w:ind w:left="720"/>
              <w:contextualSpacing/>
              <w:rPr>
                <w:rFonts w:ascii="Times New Roman" w:hAnsi="Times New Roman"/>
                <w:sz w:val="24"/>
                <w:szCs w:val="24"/>
              </w:rPr>
            </w:pPr>
            <w:r w:rsidRPr="000A7B0A">
              <w:rPr>
                <w:rFonts w:ascii="Times New Roman" w:hAnsi="Times New Roman"/>
                <w:sz w:val="24"/>
                <w:szCs w:val="24"/>
              </w:rPr>
              <w:t>- ДТО «Веселый карандаш» (</w:t>
            </w:r>
            <w:proofErr w:type="gramStart"/>
            <w:r w:rsidRPr="000A7B0A">
              <w:rPr>
                <w:rFonts w:ascii="Times New Roman" w:hAnsi="Times New Roman"/>
                <w:sz w:val="24"/>
                <w:szCs w:val="24"/>
              </w:rPr>
              <w:t>ИЗО</w:t>
            </w:r>
            <w:proofErr w:type="gramEnd"/>
            <w:r w:rsidRPr="000A7B0A">
              <w:rPr>
                <w:rFonts w:ascii="Times New Roman" w:hAnsi="Times New Roman"/>
                <w:sz w:val="24"/>
                <w:szCs w:val="24"/>
              </w:rPr>
              <w:t>)</w:t>
            </w:r>
          </w:p>
          <w:p w:rsidR="00130054" w:rsidRPr="000A7B0A" w:rsidRDefault="00130054" w:rsidP="00884E91">
            <w:pPr>
              <w:ind w:left="720"/>
              <w:contextualSpacing/>
              <w:rPr>
                <w:rFonts w:ascii="Times New Roman" w:hAnsi="Times New Roman"/>
                <w:sz w:val="24"/>
                <w:szCs w:val="24"/>
              </w:rPr>
            </w:pPr>
            <w:r w:rsidRPr="000A7B0A">
              <w:rPr>
                <w:rFonts w:ascii="Times New Roman" w:hAnsi="Times New Roman"/>
                <w:sz w:val="24"/>
                <w:szCs w:val="24"/>
              </w:rPr>
              <w:t>- вокальная  студия «</w:t>
            </w:r>
            <w:proofErr w:type="spellStart"/>
            <w:r w:rsidRPr="000A7B0A">
              <w:rPr>
                <w:rFonts w:ascii="Times New Roman" w:hAnsi="Times New Roman"/>
                <w:sz w:val="24"/>
                <w:szCs w:val="24"/>
              </w:rPr>
              <w:t>Домисольки</w:t>
            </w:r>
            <w:proofErr w:type="spellEnd"/>
            <w:r w:rsidRPr="000A7B0A">
              <w:rPr>
                <w:rFonts w:ascii="Times New Roman" w:hAnsi="Times New Roman"/>
                <w:sz w:val="24"/>
                <w:szCs w:val="24"/>
              </w:rPr>
              <w:t>»</w:t>
            </w:r>
          </w:p>
          <w:p w:rsidR="00130054" w:rsidRPr="000A7B0A" w:rsidRDefault="00130054" w:rsidP="00884E91">
            <w:pPr>
              <w:ind w:left="720"/>
              <w:contextualSpacing/>
              <w:rPr>
                <w:rFonts w:ascii="Times New Roman" w:hAnsi="Times New Roman"/>
                <w:sz w:val="24"/>
                <w:szCs w:val="24"/>
              </w:rPr>
            </w:pPr>
            <w:r w:rsidRPr="000A7B0A">
              <w:rPr>
                <w:rFonts w:ascii="Times New Roman" w:hAnsi="Times New Roman"/>
                <w:sz w:val="24"/>
                <w:szCs w:val="24"/>
              </w:rPr>
              <w:t xml:space="preserve">- участие в школьных и городских  литературно-творческих  и  </w:t>
            </w:r>
            <w:r w:rsidRPr="000A7B0A">
              <w:rPr>
                <w:rFonts w:ascii="Times New Roman" w:hAnsi="Times New Roman"/>
                <w:sz w:val="24"/>
                <w:szCs w:val="24"/>
              </w:rPr>
              <w:lastRenderedPageBreak/>
              <w:t xml:space="preserve">творческих выставках: </w:t>
            </w:r>
          </w:p>
          <w:p w:rsidR="00130054" w:rsidRPr="000A7B0A" w:rsidRDefault="00130054" w:rsidP="00884E91">
            <w:pPr>
              <w:ind w:left="720"/>
              <w:contextualSpacing/>
              <w:rPr>
                <w:rFonts w:ascii="Times New Roman" w:hAnsi="Times New Roman"/>
                <w:sz w:val="24"/>
                <w:szCs w:val="24"/>
              </w:rPr>
            </w:pPr>
            <w:r w:rsidRPr="000A7B0A">
              <w:rPr>
                <w:rFonts w:ascii="Times New Roman" w:hAnsi="Times New Roman"/>
                <w:b/>
                <w:sz w:val="24"/>
                <w:szCs w:val="24"/>
              </w:rPr>
              <w:t>«</w:t>
            </w:r>
            <w:r w:rsidRPr="000A7B0A">
              <w:rPr>
                <w:rFonts w:ascii="Times New Roman" w:hAnsi="Times New Roman"/>
                <w:sz w:val="24"/>
                <w:szCs w:val="24"/>
              </w:rPr>
              <w:t xml:space="preserve">Мир профессий», «Пасха Красная», «Мой папа лучший, моя мама лучшая», </w:t>
            </w:r>
          </w:p>
          <w:p w:rsidR="00130054" w:rsidRPr="000A7B0A" w:rsidRDefault="00130054" w:rsidP="00884E91">
            <w:pPr>
              <w:ind w:left="720"/>
              <w:contextualSpacing/>
              <w:rPr>
                <w:rFonts w:ascii="Times New Roman" w:hAnsi="Times New Roman"/>
                <w:b/>
                <w:sz w:val="24"/>
                <w:szCs w:val="24"/>
              </w:rPr>
            </w:pPr>
          </w:p>
          <w:p w:rsidR="00130054" w:rsidRPr="000A7B0A" w:rsidRDefault="00130054" w:rsidP="00884E91">
            <w:pPr>
              <w:ind w:left="720"/>
              <w:contextualSpacing/>
              <w:rPr>
                <w:rFonts w:ascii="Times New Roman" w:hAnsi="Times New Roman"/>
                <w:sz w:val="24"/>
                <w:szCs w:val="24"/>
              </w:rPr>
            </w:pPr>
            <w:r w:rsidRPr="000A7B0A">
              <w:rPr>
                <w:rFonts w:ascii="Times New Roman" w:hAnsi="Times New Roman"/>
                <w:b/>
                <w:sz w:val="24"/>
                <w:szCs w:val="24"/>
              </w:rPr>
              <w:t>-</w:t>
            </w:r>
            <w:r w:rsidRPr="000A7B0A">
              <w:rPr>
                <w:rFonts w:ascii="Times New Roman" w:hAnsi="Times New Roman"/>
                <w:sz w:val="24"/>
                <w:szCs w:val="24"/>
              </w:rPr>
              <w:t xml:space="preserve"> работа по привитию правил </w:t>
            </w:r>
            <w:r>
              <w:rPr>
                <w:rFonts w:ascii="Times New Roman" w:hAnsi="Times New Roman"/>
                <w:sz w:val="24"/>
                <w:szCs w:val="24"/>
              </w:rPr>
              <w:t xml:space="preserve"> школьника и культуры поведения</w:t>
            </w:r>
          </w:p>
        </w:tc>
        <w:tc>
          <w:tcPr>
            <w:tcW w:w="4394" w:type="dxa"/>
            <w:tcBorders>
              <w:top w:val="single" w:sz="4" w:space="0" w:color="000000" w:themeColor="text1"/>
              <w:left w:val="single" w:sz="4" w:space="0" w:color="000000" w:themeColor="text1"/>
              <w:bottom w:val="single" w:sz="4" w:space="0" w:color="auto"/>
              <w:right w:val="single" w:sz="4" w:space="0" w:color="auto"/>
            </w:tcBorders>
          </w:tcPr>
          <w:p w:rsidR="00130054" w:rsidRPr="000A7B0A" w:rsidRDefault="00130054" w:rsidP="00884E91">
            <w:pPr>
              <w:rPr>
                <w:rFonts w:ascii="Times New Roman" w:hAnsi="Times New Roman"/>
                <w:color w:val="FF0000"/>
                <w:sz w:val="24"/>
                <w:szCs w:val="24"/>
              </w:rPr>
            </w:pPr>
          </w:p>
          <w:p w:rsidR="00130054" w:rsidRPr="000A7B0A" w:rsidRDefault="00130054" w:rsidP="00884E91">
            <w:pPr>
              <w:rPr>
                <w:rFonts w:ascii="Times New Roman" w:hAnsi="Times New Roman"/>
                <w:color w:val="FF0000"/>
                <w:sz w:val="24"/>
                <w:szCs w:val="24"/>
              </w:rPr>
            </w:pPr>
          </w:p>
          <w:p w:rsidR="00130054" w:rsidRPr="000A7B0A" w:rsidRDefault="00130054" w:rsidP="00884E91">
            <w:pPr>
              <w:rPr>
                <w:rFonts w:ascii="Times New Roman" w:hAnsi="Times New Roman"/>
                <w:color w:val="FF0000"/>
                <w:sz w:val="24"/>
                <w:szCs w:val="24"/>
              </w:rPr>
            </w:pPr>
          </w:p>
          <w:p w:rsidR="00130054" w:rsidRPr="000A7B0A" w:rsidRDefault="00130054" w:rsidP="00884E91">
            <w:pPr>
              <w:rPr>
                <w:rFonts w:ascii="Times New Roman" w:hAnsi="Times New Roman"/>
                <w:color w:val="FF0000"/>
                <w:sz w:val="24"/>
                <w:szCs w:val="24"/>
              </w:rPr>
            </w:pPr>
          </w:p>
          <w:p w:rsidR="00130054" w:rsidRPr="000A7B0A" w:rsidRDefault="00130054" w:rsidP="00884E91">
            <w:pPr>
              <w:rPr>
                <w:rFonts w:ascii="Times New Roman" w:hAnsi="Times New Roman"/>
                <w:color w:val="FF0000"/>
                <w:sz w:val="24"/>
                <w:szCs w:val="24"/>
              </w:rPr>
            </w:pPr>
          </w:p>
          <w:p w:rsidR="00130054" w:rsidRPr="000A7B0A" w:rsidRDefault="00130054" w:rsidP="00884E91">
            <w:pPr>
              <w:rPr>
                <w:rFonts w:ascii="Times New Roman" w:hAnsi="Times New Roman"/>
                <w:sz w:val="24"/>
                <w:szCs w:val="24"/>
              </w:rPr>
            </w:pPr>
            <w:r w:rsidRPr="000A7B0A">
              <w:rPr>
                <w:rFonts w:ascii="Times New Roman" w:hAnsi="Times New Roman"/>
                <w:sz w:val="24"/>
                <w:szCs w:val="24"/>
              </w:rPr>
              <w:t xml:space="preserve">Участие более  70%     </w:t>
            </w:r>
            <w:proofErr w:type="gramStart"/>
            <w:r w:rsidRPr="000A7B0A">
              <w:rPr>
                <w:rFonts w:ascii="Times New Roman" w:hAnsi="Times New Roman"/>
                <w:sz w:val="24"/>
                <w:szCs w:val="24"/>
              </w:rPr>
              <w:t>обучающихся</w:t>
            </w:r>
            <w:proofErr w:type="gramEnd"/>
          </w:p>
          <w:p w:rsidR="00130054" w:rsidRPr="000A7B0A" w:rsidRDefault="00130054" w:rsidP="00884E91">
            <w:pPr>
              <w:rPr>
                <w:rFonts w:ascii="Times New Roman" w:hAnsi="Times New Roman"/>
                <w:sz w:val="24"/>
                <w:szCs w:val="24"/>
              </w:rPr>
            </w:pPr>
          </w:p>
          <w:p w:rsidR="00130054" w:rsidRPr="000A7B0A" w:rsidRDefault="00130054" w:rsidP="00884E91">
            <w:pPr>
              <w:rPr>
                <w:rFonts w:ascii="Times New Roman" w:hAnsi="Times New Roman"/>
                <w:sz w:val="24"/>
                <w:szCs w:val="24"/>
              </w:rPr>
            </w:pPr>
          </w:p>
          <w:p w:rsidR="00130054" w:rsidRPr="000A7B0A" w:rsidRDefault="00130054" w:rsidP="00884E91">
            <w:pPr>
              <w:rPr>
                <w:rFonts w:ascii="Times New Roman" w:hAnsi="Times New Roman"/>
                <w:sz w:val="24"/>
                <w:szCs w:val="24"/>
              </w:rPr>
            </w:pPr>
          </w:p>
        </w:tc>
        <w:tc>
          <w:tcPr>
            <w:tcW w:w="3118" w:type="dxa"/>
            <w:tcBorders>
              <w:top w:val="single" w:sz="4" w:space="0" w:color="000000" w:themeColor="text1"/>
              <w:left w:val="single" w:sz="4" w:space="0" w:color="auto"/>
              <w:bottom w:val="single" w:sz="4" w:space="0" w:color="auto"/>
              <w:right w:val="single" w:sz="4" w:space="0" w:color="000000" w:themeColor="text1"/>
            </w:tcBorders>
          </w:tcPr>
          <w:p w:rsidR="00130054" w:rsidRPr="000A7B0A" w:rsidRDefault="00130054" w:rsidP="00884E91">
            <w:pPr>
              <w:rPr>
                <w:rFonts w:ascii="Times New Roman" w:hAnsi="Times New Roman"/>
                <w:sz w:val="24"/>
                <w:szCs w:val="24"/>
              </w:rPr>
            </w:pPr>
          </w:p>
        </w:tc>
      </w:tr>
      <w:tr w:rsidR="00130054" w:rsidRPr="000A7B0A" w:rsidTr="00884E91">
        <w:trPr>
          <w:trHeight w:val="264"/>
        </w:trPr>
        <w:tc>
          <w:tcPr>
            <w:tcW w:w="7656" w:type="dxa"/>
            <w:tcBorders>
              <w:top w:val="single" w:sz="4" w:space="0" w:color="000000" w:themeColor="text1"/>
              <w:left w:val="single" w:sz="4" w:space="0" w:color="000000" w:themeColor="text1"/>
              <w:bottom w:val="single" w:sz="4" w:space="0" w:color="auto"/>
              <w:right w:val="single" w:sz="4" w:space="0" w:color="000000" w:themeColor="text1"/>
            </w:tcBorders>
          </w:tcPr>
          <w:p w:rsidR="00130054" w:rsidRPr="000A7B0A" w:rsidRDefault="00130054" w:rsidP="00884E91">
            <w:pPr>
              <w:ind w:left="720"/>
              <w:contextualSpacing/>
              <w:rPr>
                <w:rFonts w:ascii="Times New Roman" w:hAnsi="Times New Roman"/>
                <w:b/>
                <w:sz w:val="24"/>
                <w:szCs w:val="24"/>
              </w:rPr>
            </w:pPr>
            <w:r w:rsidRPr="000A7B0A">
              <w:rPr>
                <w:rFonts w:ascii="Times New Roman" w:hAnsi="Times New Roman"/>
                <w:b/>
                <w:sz w:val="24"/>
                <w:szCs w:val="24"/>
              </w:rPr>
              <w:lastRenderedPageBreak/>
              <w:t xml:space="preserve">Социальное </w:t>
            </w:r>
          </w:p>
          <w:p w:rsidR="00130054" w:rsidRPr="000A7B0A" w:rsidRDefault="00130054" w:rsidP="00884E91">
            <w:pPr>
              <w:ind w:left="720"/>
              <w:contextualSpacing/>
              <w:rPr>
                <w:rFonts w:ascii="Times New Roman" w:hAnsi="Times New Roman"/>
                <w:sz w:val="24"/>
                <w:szCs w:val="24"/>
              </w:rPr>
            </w:pPr>
            <w:r w:rsidRPr="000A7B0A">
              <w:rPr>
                <w:rFonts w:ascii="Times New Roman" w:hAnsi="Times New Roman"/>
                <w:sz w:val="24"/>
                <w:szCs w:val="24"/>
              </w:rPr>
              <w:t xml:space="preserve">- социальная акция «Витамины на стол» </w:t>
            </w:r>
          </w:p>
          <w:p w:rsidR="00130054" w:rsidRPr="000A7B0A" w:rsidRDefault="00130054" w:rsidP="00884E91">
            <w:pPr>
              <w:ind w:left="720"/>
              <w:contextualSpacing/>
              <w:rPr>
                <w:rFonts w:ascii="Times New Roman" w:hAnsi="Times New Roman"/>
                <w:sz w:val="24"/>
                <w:szCs w:val="24"/>
              </w:rPr>
            </w:pPr>
            <w:r w:rsidRPr="000A7B0A">
              <w:rPr>
                <w:rFonts w:ascii="Times New Roman" w:hAnsi="Times New Roman"/>
                <w:sz w:val="24"/>
                <w:szCs w:val="24"/>
              </w:rPr>
              <w:t>(</w:t>
            </w:r>
            <w:proofErr w:type="gramStart"/>
            <w:r w:rsidRPr="000A7B0A">
              <w:rPr>
                <w:rFonts w:ascii="Times New Roman" w:hAnsi="Times New Roman"/>
                <w:sz w:val="24"/>
                <w:szCs w:val="24"/>
              </w:rPr>
              <w:t>к</w:t>
            </w:r>
            <w:proofErr w:type="gramEnd"/>
            <w:r w:rsidRPr="000A7B0A">
              <w:rPr>
                <w:rFonts w:ascii="Times New Roman" w:hAnsi="Times New Roman"/>
                <w:sz w:val="24"/>
                <w:szCs w:val="24"/>
              </w:rPr>
              <w:t xml:space="preserve"> Дню пожилого человека»)</w:t>
            </w:r>
          </w:p>
          <w:p w:rsidR="00130054" w:rsidRPr="000A7B0A" w:rsidRDefault="00130054" w:rsidP="00884E91">
            <w:pPr>
              <w:ind w:left="720"/>
              <w:contextualSpacing/>
              <w:rPr>
                <w:rFonts w:ascii="Times New Roman" w:hAnsi="Times New Roman"/>
                <w:sz w:val="24"/>
                <w:szCs w:val="24"/>
              </w:rPr>
            </w:pPr>
            <w:r w:rsidRPr="000A7B0A">
              <w:rPr>
                <w:rFonts w:ascii="Times New Roman" w:hAnsi="Times New Roman"/>
                <w:sz w:val="24"/>
                <w:szCs w:val="24"/>
              </w:rPr>
              <w:t>- акция «Старой бумаге – новую жизнь»;</w:t>
            </w:r>
          </w:p>
          <w:p w:rsidR="00130054" w:rsidRPr="000A7B0A" w:rsidRDefault="00130054" w:rsidP="00884E91">
            <w:pPr>
              <w:ind w:left="720"/>
              <w:contextualSpacing/>
              <w:rPr>
                <w:rFonts w:ascii="Times New Roman" w:hAnsi="Times New Roman"/>
                <w:sz w:val="24"/>
                <w:szCs w:val="24"/>
              </w:rPr>
            </w:pPr>
            <w:r w:rsidRPr="000A7B0A">
              <w:rPr>
                <w:rFonts w:ascii="Times New Roman" w:hAnsi="Times New Roman"/>
                <w:sz w:val="24"/>
                <w:szCs w:val="24"/>
              </w:rPr>
              <w:t>- акция милосердия «Делаем добро»</w:t>
            </w:r>
          </w:p>
          <w:p w:rsidR="00130054" w:rsidRPr="000A7B0A" w:rsidRDefault="00130054" w:rsidP="00884E91">
            <w:pPr>
              <w:ind w:left="720"/>
              <w:contextualSpacing/>
              <w:rPr>
                <w:rFonts w:ascii="Times New Roman" w:hAnsi="Times New Roman"/>
                <w:sz w:val="24"/>
                <w:szCs w:val="24"/>
              </w:rPr>
            </w:pPr>
            <w:r w:rsidRPr="000A7B0A">
              <w:rPr>
                <w:rFonts w:ascii="Times New Roman" w:hAnsi="Times New Roman"/>
                <w:sz w:val="24"/>
                <w:szCs w:val="24"/>
              </w:rPr>
              <w:t>(сбор кормов для приюта животных, сбор предметов первой необходимости для Дома ребенка);</w:t>
            </w:r>
          </w:p>
          <w:p w:rsidR="00130054" w:rsidRPr="000A7B0A" w:rsidRDefault="00130054" w:rsidP="00884E91">
            <w:pPr>
              <w:ind w:left="720"/>
              <w:contextualSpacing/>
              <w:rPr>
                <w:rFonts w:ascii="Times New Roman" w:hAnsi="Times New Roman"/>
                <w:sz w:val="24"/>
                <w:szCs w:val="24"/>
              </w:rPr>
            </w:pPr>
            <w:r w:rsidRPr="000A7B0A">
              <w:rPr>
                <w:rFonts w:ascii="Times New Roman" w:hAnsi="Times New Roman"/>
                <w:sz w:val="24"/>
                <w:szCs w:val="24"/>
              </w:rPr>
              <w:t>- акция  по изготовлению  кормушек для птиц;</w:t>
            </w:r>
          </w:p>
          <w:p w:rsidR="00130054" w:rsidRPr="000A7B0A" w:rsidRDefault="00130054" w:rsidP="00884E91">
            <w:pPr>
              <w:ind w:left="720"/>
              <w:contextualSpacing/>
              <w:rPr>
                <w:rFonts w:ascii="Times New Roman" w:hAnsi="Times New Roman"/>
                <w:sz w:val="24"/>
                <w:szCs w:val="24"/>
              </w:rPr>
            </w:pPr>
            <w:r w:rsidRPr="000A7B0A">
              <w:rPr>
                <w:rFonts w:ascii="Times New Roman" w:hAnsi="Times New Roman"/>
                <w:sz w:val="24"/>
                <w:szCs w:val="24"/>
              </w:rPr>
              <w:t>- акция «Звезда Победы»</w:t>
            </w:r>
          </w:p>
          <w:p w:rsidR="00130054" w:rsidRPr="000A7B0A" w:rsidRDefault="00130054" w:rsidP="00884E91">
            <w:pPr>
              <w:ind w:left="720"/>
              <w:contextualSpacing/>
              <w:rPr>
                <w:rFonts w:ascii="Times New Roman" w:hAnsi="Times New Roman"/>
                <w:sz w:val="24"/>
                <w:szCs w:val="24"/>
              </w:rPr>
            </w:pPr>
            <w:r w:rsidRPr="000A7B0A">
              <w:rPr>
                <w:rFonts w:ascii="Times New Roman" w:hAnsi="Times New Roman"/>
                <w:sz w:val="24"/>
                <w:szCs w:val="24"/>
              </w:rPr>
              <w:t>- акция «Открытка ветерану»</w:t>
            </w:r>
          </w:p>
        </w:tc>
        <w:tc>
          <w:tcPr>
            <w:tcW w:w="4394" w:type="dxa"/>
            <w:tcBorders>
              <w:top w:val="single" w:sz="4" w:space="0" w:color="000000" w:themeColor="text1"/>
              <w:left w:val="single" w:sz="4" w:space="0" w:color="000000" w:themeColor="text1"/>
              <w:bottom w:val="single" w:sz="4" w:space="0" w:color="auto"/>
              <w:right w:val="single" w:sz="4" w:space="0" w:color="auto"/>
            </w:tcBorders>
          </w:tcPr>
          <w:p w:rsidR="00130054" w:rsidRPr="000A7B0A" w:rsidRDefault="00130054" w:rsidP="00884E91">
            <w:pPr>
              <w:rPr>
                <w:rFonts w:ascii="Times New Roman" w:hAnsi="Times New Roman"/>
                <w:sz w:val="24"/>
                <w:szCs w:val="24"/>
              </w:rPr>
            </w:pPr>
          </w:p>
          <w:p w:rsidR="00130054" w:rsidRPr="000A7B0A" w:rsidRDefault="00130054" w:rsidP="00884E91">
            <w:pPr>
              <w:rPr>
                <w:rFonts w:ascii="Times New Roman" w:hAnsi="Times New Roman"/>
                <w:sz w:val="24"/>
                <w:szCs w:val="24"/>
              </w:rPr>
            </w:pPr>
            <w:r>
              <w:rPr>
                <w:rFonts w:ascii="Times New Roman" w:hAnsi="Times New Roman"/>
                <w:sz w:val="24"/>
                <w:szCs w:val="24"/>
              </w:rPr>
              <w:t>Участие более 70</w:t>
            </w:r>
            <w:r w:rsidRPr="000A7B0A">
              <w:rPr>
                <w:rFonts w:ascii="Times New Roman" w:hAnsi="Times New Roman"/>
                <w:sz w:val="24"/>
                <w:szCs w:val="24"/>
              </w:rPr>
              <w:t xml:space="preserve">% </w:t>
            </w:r>
            <w:proofErr w:type="gramStart"/>
            <w:r w:rsidRPr="000A7B0A">
              <w:rPr>
                <w:rFonts w:ascii="Times New Roman" w:hAnsi="Times New Roman"/>
                <w:sz w:val="24"/>
                <w:szCs w:val="24"/>
              </w:rPr>
              <w:t>обучающихся</w:t>
            </w:r>
            <w:proofErr w:type="gramEnd"/>
          </w:p>
          <w:p w:rsidR="00130054" w:rsidRPr="000A7B0A" w:rsidRDefault="00130054" w:rsidP="00884E91">
            <w:pPr>
              <w:rPr>
                <w:rFonts w:ascii="Times New Roman" w:hAnsi="Times New Roman"/>
                <w:color w:val="FF0000"/>
                <w:sz w:val="24"/>
                <w:szCs w:val="24"/>
              </w:rPr>
            </w:pPr>
            <w:r w:rsidRPr="000A7B0A">
              <w:rPr>
                <w:rFonts w:ascii="Times New Roman" w:hAnsi="Times New Roman"/>
                <w:sz w:val="24"/>
                <w:szCs w:val="24"/>
              </w:rPr>
              <w:t xml:space="preserve"> 1 – 4 классов</w:t>
            </w:r>
            <w:r w:rsidRPr="000A7B0A">
              <w:rPr>
                <w:rFonts w:ascii="Times New Roman" w:hAnsi="Times New Roman"/>
                <w:color w:val="FF0000"/>
                <w:sz w:val="24"/>
                <w:szCs w:val="24"/>
              </w:rPr>
              <w:t>.</w:t>
            </w:r>
          </w:p>
          <w:p w:rsidR="00130054" w:rsidRPr="000A7B0A" w:rsidRDefault="00130054" w:rsidP="00884E91">
            <w:pPr>
              <w:rPr>
                <w:rFonts w:ascii="Times New Roman" w:hAnsi="Times New Roman"/>
                <w:color w:val="FF0000"/>
                <w:sz w:val="24"/>
                <w:szCs w:val="24"/>
              </w:rPr>
            </w:pPr>
          </w:p>
          <w:p w:rsidR="00130054" w:rsidRPr="000A7B0A" w:rsidRDefault="00130054" w:rsidP="00884E91">
            <w:pPr>
              <w:rPr>
                <w:rFonts w:ascii="Times New Roman" w:hAnsi="Times New Roman"/>
                <w:color w:val="FF0000"/>
                <w:sz w:val="24"/>
                <w:szCs w:val="24"/>
              </w:rPr>
            </w:pPr>
          </w:p>
          <w:p w:rsidR="00130054" w:rsidRPr="000A7B0A" w:rsidRDefault="00130054" w:rsidP="00884E91">
            <w:pPr>
              <w:rPr>
                <w:rFonts w:ascii="Times New Roman" w:hAnsi="Times New Roman"/>
                <w:color w:val="FF0000"/>
                <w:sz w:val="24"/>
                <w:szCs w:val="24"/>
              </w:rPr>
            </w:pPr>
          </w:p>
          <w:p w:rsidR="00130054" w:rsidRPr="000A7B0A" w:rsidRDefault="00130054" w:rsidP="00884E91">
            <w:pPr>
              <w:rPr>
                <w:rFonts w:ascii="Times New Roman" w:hAnsi="Times New Roman"/>
                <w:sz w:val="24"/>
                <w:szCs w:val="24"/>
              </w:rPr>
            </w:pPr>
          </w:p>
        </w:tc>
        <w:tc>
          <w:tcPr>
            <w:tcW w:w="3118" w:type="dxa"/>
            <w:tcBorders>
              <w:top w:val="single" w:sz="4" w:space="0" w:color="000000" w:themeColor="text1"/>
              <w:left w:val="single" w:sz="4" w:space="0" w:color="auto"/>
              <w:bottom w:val="single" w:sz="4" w:space="0" w:color="auto"/>
              <w:right w:val="single" w:sz="4" w:space="0" w:color="000000" w:themeColor="text1"/>
            </w:tcBorders>
          </w:tcPr>
          <w:p w:rsidR="00130054" w:rsidRPr="000A7B0A" w:rsidRDefault="00130054" w:rsidP="00884E91">
            <w:pPr>
              <w:rPr>
                <w:rFonts w:ascii="Times New Roman" w:hAnsi="Times New Roman"/>
                <w:sz w:val="24"/>
                <w:szCs w:val="24"/>
              </w:rPr>
            </w:pPr>
          </w:p>
          <w:p w:rsidR="00130054" w:rsidRPr="000A7B0A" w:rsidRDefault="00130054" w:rsidP="00884E91">
            <w:pPr>
              <w:rPr>
                <w:rFonts w:ascii="Times New Roman" w:hAnsi="Times New Roman"/>
                <w:sz w:val="24"/>
                <w:szCs w:val="24"/>
              </w:rPr>
            </w:pPr>
          </w:p>
          <w:p w:rsidR="00130054" w:rsidRPr="000A7B0A" w:rsidRDefault="00130054" w:rsidP="00884E91">
            <w:pPr>
              <w:rPr>
                <w:rFonts w:ascii="Times New Roman" w:hAnsi="Times New Roman"/>
                <w:sz w:val="24"/>
                <w:szCs w:val="24"/>
              </w:rPr>
            </w:pPr>
          </w:p>
          <w:p w:rsidR="00130054" w:rsidRPr="000A7B0A" w:rsidRDefault="00130054" w:rsidP="00884E91">
            <w:pPr>
              <w:rPr>
                <w:rFonts w:ascii="Times New Roman" w:hAnsi="Times New Roman"/>
                <w:sz w:val="24"/>
                <w:szCs w:val="24"/>
              </w:rPr>
            </w:pPr>
          </w:p>
          <w:p w:rsidR="00130054" w:rsidRPr="000A7B0A" w:rsidRDefault="00130054" w:rsidP="00884E91">
            <w:pPr>
              <w:rPr>
                <w:rFonts w:ascii="Times New Roman" w:hAnsi="Times New Roman"/>
                <w:sz w:val="24"/>
                <w:szCs w:val="24"/>
              </w:rPr>
            </w:pPr>
          </w:p>
          <w:p w:rsidR="00130054" w:rsidRPr="000A7B0A" w:rsidRDefault="00130054" w:rsidP="00884E91">
            <w:pPr>
              <w:rPr>
                <w:rFonts w:ascii="Times New Roman" w:hAnsi="Times New Roman"/>
                <w:sz w:val="24"/>
                <w:szCs w:val="24"/>
              </w:rPr>
            </w:pPr>
          </w:p>
          <w:p w:rsidR="00130054" w:rsidRPr="000A7B0A" w:rsidRDefault="00130054" w:rsidP="00884E91">
            <w:pPr>
              <w:rPr>
                <w:rFonts w:ascii="Times New Roman" w:hAnsi="Times New Roman"/>
                <w:sz w:val="24"/>
                <w:szCs w:val="24"/>
              </w:rPr>
            </w:pPr>
          </w:p>
        </w:tc>
      </w:tr>
      <w:tr w:rsidR="00130054" w:rsidRPr="000A7B0A" w:rsidTr="00884E91">
        <w:trPr>
          <w:trHeight w:val="2322"/>
        </w:trPr>
        <w:tc>
          <w:tcPr>
            <w:tcW w:w="765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130054" w:rsidRPr="000A7B0A" w:rsidRDefault="00130054" w:rsidP="00884E91">
            <w:pPr>
              <w:ind w:left="360"/>
              <w:contextualSpacing/>
              <w:rPr>
                <w:rFonts w:ascii="Times New Roman" w:hAnsi="Times New Roman"/>
                <w:b/>
                <w:sz w:val="24"/>
                <w:szCs w:val="24"/>
              </w:rPr>
            </w:pPr>
            <w:r w:rsidRPr="000A7B0A">
              <w:rPr>
                <w:rFonts w:ascii="Times New Roman" w:hAnsi="Times New Roman"/>
                <w:b/>
                <w:sz w:val="24"/>
                <w:szCs w:val="24"/>
              </w:rPr>
              <w:t>Духовно-нравственное</w:t>
            </w:r>
          </w:p>
          <w:p w:rsidR="00130054" w:rsidRPr="000A7B0A" w:rsidRDefault="00130054" w:rsidP="00884E91">
            <w:pPr>
              <w:ind w:left="720"/>
              <w:contextualSpacing/>
              <w:rPr>
                <w:rFonts w:ascii="Times New Roman" w:hAnsi="Times New Roman"/>
                <w:sz w:val="24"/>
                <w:szCs w:val="24"/>
              </w:rPr>
            </w:pPr>
            <w:r w:rsidRPr="000A7B0A">
              <w:rPr>
                <w:rFonts w:ascii="Times New Roman" w:hAnsi="Times New Roman"/>
                <w:b/>
                <w:sz w:val="24"/>
                <w:szCs w:val="24"/>
              </w:rPr>
              <w:t>-</w:t>
            </w:r>
            <w:r w:rsidRPr="000A7B0A">
              <w:rPr>
                <w:rFonts w:ascii="Times New Roman" w:hAnsi="Times New Roman"/>
                <w:sz w:val="24"/>
                <w:szCs w:val="24"/>
              </w:rPr>
              <w:t xml:space="preserve"> часы нравственности;</w:t>
            </w:r>
          </w:p>
          <w:p w:rsidR="00130054" w:rsidRPr="000A7B0A" w:rsidRDefault="00130054" w:rsidP="00884E91">
            <w:pPr>
              <w:ind w:left="720"/>
              <w:contextualSpacing/>
              <w:rPr>
                <w:rFonts w:ascii="Times New Roman" w:hAnsi="Times New Roman"/>
                <w:sz w:val="24"/>
                <w:szCs w:val="24"/>
              </w:rPr>
            </w:pPr>
            <w:r w:rsidRPr="000A7B0A">
              <w:rPr>
                <w:rFonts w:ascii="Times New Roman" w:hAnsi="Times New Roman"/>
                <w:b/>
                <w:sz w:val="24"/>
                <w:szCs w:val="24"/>
              </w:rPr>
              <w:t>-</w:t>
            </w:r>
            <w:r w:rsidRPr="000A7B0A">
              <w:rPr>
                <w:rFonts w:ascii="Times New Roman" w:hAnsi="Times New Roman"/>
                <w:sz w:val="24"/>
                <w:szCs w:val="24"/>
              </w:rPr>
              <w:t xml:space="preserve"> уроки  доброты;</w:t>
            </w:r>
          </w:p>
          <w:p w:rsidR="00130054" w:rsidRPr="000A7B0A" w:rsidRDefault="00130054" w:rsidP="00884E91">
            <w:pPr>
              <w:ind w:left="720"/>
              <w:contextualSpacing/>
              <w:rPr>
                <w:rFonts w:ascii="Times New Roman" w:hAnsi="Times New Roman"/>
                <w:sz w:val="24"/>
                <w:szCs w:val="24"/>
              </w:rPr>
            </w:pPr>
            <w:r w:rsidRPr="000A7B0A">
              <w:rPr>
                <w:rFonts w:ascii="Times New Roman" w:hAnsi="Times New Roman"/>
                <w:b/>
                <w:sz w:val="24"/>
                <w:szCs w:val="24"/>
              </w:rPr>
              <w:t>-</w:t>
            </w:r>
            <w:r w:rsidRPr="000A7B0A">
              <w:rPr>
                <w:rFonts w:ascii="Times New Roman" w:hAnsi="Times New Roman"/>
                <w:sz w:val="24"/>
                <w:szCs w:val="24"/>
              </w:rPr>
              <w:t xml:space="preserve"> уроки мужества к  знаменательным датам календаря;</w:t>
            </w:r>
          </w:p>
          <w:p w:rsidR="00130054" w:rsidRPr="000A7B0A" w:rsidRDefault="00130054" w:rsidP="00884E91">
            <w:pPr>
              <w:ind w:left="720"/>
              <w:contextualSpacing/>
              <w:rPr>
                <w:rFonts w:ascii="Times New Roman" w:hAnsi="Times New Roman"/>
                <w:sz w:val="24"/>
                <w:szCs w:val="24"/>
              </w:rPr>
            </w:pPr>
            <w:r w:rsidRPr="000A7B0A">
              <w:rPr>
                <w:rFonts w:ascii="Times New Roman" w:hAnsi="Times New Roman"/>
                <w:b/>
                <w:sz w:val="24"/>
                <w:szCs w:val="24"/>
              </w:rPr>
              <w:t>-</w:t>
            </w:r>
            <w:r w:rsidRPr="000A7B0A">
              <w:rPr>
                <w:rFonts w:ascii="Times New Roman" w:hAnsi="Times New Roman"/>
                <w:sz w:val="24"/>
                <w:szCs w:val="24"/>
              </w:rPr>
              <w:t>праздничная программа « Золотое сердце учителя»</w:t>
            </w:r>
          </w:p>
          <w:p w:rsidR="00130054" w:rsidRPr="000A7B0A" w:rsidRDefault="00130054" w:rsidP="00884E91">
            <w:pPr>
              <w:ind w:left="720"/>
              <w:contextualSpacing/>
              <w:rPr>
                <w:rFonts w:ascii="Times New Roman" w:hAnsi="Times New Roman"/>
                <w:sz w:val="24"/>
                <w:szCs w:val="24"/>
              </w:rPr>
            </w:pPr>
            <w:r w:rsidRPr="000A7B0A">
              <w:rPr>
                <w:rFonts w:ascii="Times New Roman" w:hAnsi="Times New Roman"/>
                <w:b/>
                <w:sz w:val="24"/>
                <w:szCs w:val="24"/>
              </w:rPr>
              <w:t>-</w:t>
            </w:r>
            <w:r w:rsidRPr="000A7B0A">
              <w:rPr>
                <w:rFonts w:ascii="Times New Roman" w:hAnsi="Times New Roman"/>
                <w:sz w:val="24"/>
                <w:szCs w:val="24"/>
              </w:rPr>
              <w:t xml:space="preserve"> праздник, посвященный  Дню матери;</w:t>
            </w:r>
          </w:p>
          <w:p w:rsidR="00130054" w:rsidRPr="000A7B0A" w:rsidRDefault="00130054" w:rsidP="00884E91">
            <w:pPr>
              <w:ind w:left="720"/>
              <w:contextualSpacing/>
              <w:rPr>
                <w:rFonts w:ascii="Times New Roman" w:hAnsi="Times New Roman"/>
                <w:sz w:val="24"/>
                <w:szCs w:val="24"/>
              </w:rPr>
            </w:pPr>
            <w:r w:rsidRPr="000A7B0A">
              <w:rPr>
                <w:rFonts w:ascii="Times New Roman" w:hAnsi="Times New Roman"/>
                <w:b/>
                <w:sz w:val="24"/>
                <w:szCs w:val="24"/>
              </w:rPr>
              <w:t>-</w:t>
            </w:r>
            <w:r w:rsidRPr="000A7B0A">
              <w:rPr>
                <w:rFonts w:ascii="Times New Roman" w:hAnsi="Times New Roman"/>
                <w:sz w:val="24"/>
                <w:szCs w:val="24"/>
              </w:rPr>
              <w:t xml:space="preserve"> чествование защитников Отечества и участников ВОВ;</w:t>
            </w:r>
          </w:p>
          <w:p w:rsidR="00130054" w:rsidRPr="000A7B0A" w:rsidRDefault="00130054" w:rsidP="00884E91">
            <w:pPr>
              <w:ind w:left="720"/>
              <w:contextualSpacing/>
              <w:rPr>
                <w:rFonts w:ascii="Times New Roman" w:hAnsi="Times New Roman"/>
                <w:sz w:val="24"/>
                <w:szCs w:val="24"/>
              </w:rPr>
            </w:pPr>
            <w:r w:rsidRPr="000A7B0A">
              <w:rPr>
                <w:rFonts w:ascii="Times New Roman" w:hAnsi="Times New Roman"/>
                <w:b/>
                <w:sz w:val="24"/>
                <w:szCs w:val="24"/>
              </w:rPr>
              <w:t>-</w:t>
            </w:r>
            <w:r w:rsidRPr="000A7B0A">
              <w:rPr>
                <w:rFonts w:ascii="Times New Roman" w:hAnsi="Times New Roman"/>
                <w:sz w:val="24"/>
                <w:szCs w:val="24"/>
              </w:rPr>
              <w:t xml:space="preserve"> фестиваль «Эх, путь дорожка фронтовая!»</w:t>
            </w:r>
          </w:p>
          <w:p w:rsidR="00130054" w:rsidRPr="000A7B0A" w:rsidRDefault="00130054" w:rsidP="00884E91">
            <w:pPr>
              <w:ind w:left="720"/>
              <w:contextualSpacing/>
              <w:rPr>
                <w:rFonts w:ascii="Times New Roman" w:hAnsi="Times New Roman"/>
                <w:sz w:val="24"/>
                <w:szCs w:val="24"/>
              </w:rPr>
            </w:pPr>
            <w:r w:rsidRPr="000A7B0A">
              <w:rPr>
                <w:rFonts w:ascii="Times New Roman" w:hAnsi="Times New Roman"/>
                <w:b/>
                <w:sz w:val="24"/>
                <w:szCs w:val="24"/>
              </w:rPr>
              <w:t>-</w:t>
            </w:r>
            <w:r w:rsidRPr="000A7B0A">
              <w:rPr>
                <w:rFonts w:ascii="Times New Roman" w:hAnsi="Times New Roman"/>
                <w:sz w:val="24"/>
                <w:szCs w:val="24"/>
              </w:rPr>
              <w:t xml:space="preserve"> участие в школьном проекте «Я волонтер. Волонтерами не рождаются, ими становятся»</w:t>
            </w:r>
          </w:p>
          <w:p w:rsidR="00130054" w:rsidRPr="000A7B0A" w:rsidRDefault="00130054" w:rsidP="00884E91">
            <w:pPr>
              <w:ind w:left="720"/>
              <w:contextualSpacing/>
              <w:rPr>
                <w:rFonts w:ascii="Times New Roman" w:hAnsi="Times New Roman"/>
                <w:sz w:val="24"/>
                <w:szCs w:val="24"/>
              </w:rPr>
            </w:pPr>
            <w:r w:rsidRPr="000A7B0A">
              <w:rPr>
                <w:rFonts w:ascii="Times New Roman" w:hAnsi="Times New Roman"/>
                <w:b/>
                <w:sz w:val="24"/>
                <w:szCs w:val="24"/>
              </w:rPr>
              <w:t>-</w:t>
            </w:r>
            <w:r w:rsidRPr="000A7B0A">
              <w:rPr>
                <w:rFonts w:ascii="Times New Roman" w:hAnsi="Times New Roman"/>
                <w:sz w:val="24"/>
                <w:szCs w:val="24"/>
              </w:rPr>
              <w:t xml:space="preserve"> участие в городской акции «Неделя добра» Калейдоскоп </w:t>
            </w:r>
            <w:r w:rsidRPr="000A7B0A">
              <w:rPr>
                <w:rFonts w:ascii="Times New Roman" w:hAnsi="Times New Roman"/>
                <w:sz w:val="24"/>
                <w:szCs w:val="24"/>
              </w:rPr>
              <w:lastRenderedPageBreak/>
              <w:t xml:space="preserve">добрых дел </w:t>
            </w:r>
          </w:p>
        </w:tc>
        <w:tc>
          <w:tcPr>
            <w:tcW w:w="4394" w:type="dxa"/>
            <w:tcBorders>
              <w:top w:val="single" w:sz="4" w:space="0" w:color="000000" w:themeColor="text1"/>
              <w:left w:val="single" w:sz="4" w:space="0" w:color="000000" w:themeColor="text1"/>
              <w:bottom w:val="single" w:sz="4" w:space="0" w:color="auto"/>
              <w:right w:val="single" w:sz="4" w:space="0" w:color="auto"/>
            </w:tcBorders>
          </w:tcPr>
          <w:p w:rsidR="00130054" w:rsidRPr="000A7B0A" w:rsidRDefault="00130054" w:rsidP="00884E91">
            <w:pPr>
              <w:rPr>
                <w:rFonts w:ascii="Times New Roman" w:hAnsi="Times New Roman"/>
                <w:sz w:val="24"/>
                <w:szCs w:val="24"/>
              </w:rPr>
            </w:pPr>
            <w:r w:rsidRPr="000A7B0A">
              <w:rPr>
                <w:rFonts w:ascii="Times New Roman" w:hAnsi="Times New Roman"/>
                <w:sz w:val="24"/>
                <w:szCs w:val="24"/>
              </w:rPr>
              <w:lastRenderedPageBreak/>
              <w:t xml:space="preserve">Участие более 95 % </w:t>
            </w:r>
            <w:proofErr w:type="gramStart"/>
            <w:r w:rsidRPr="000A7B0A">
              <w:rPr>
                <w:rFonts w:ascii="Times New Roman" w:hAnsi="Times New Roman"/>
                <w:sz w:val="24"/>
                <w:szCs w:val="24"/>
              </w:rPr>
              <w:t>обучающихся</w:t>
            </w:r>
            <w:proofErr w:type="gramEnd"/>
          </w:p>
          <w:p w:rsidR="00130054" w:rsidRPr="000A7B0A" w:rsidRDefault="00130054" w:rsidP="00884E91">
            <w:pPr>
              <w:rPr>
                <w:rFonts w:ascii="Times New Roman" w:hAnsi="Times New Roman"/>
                <w:sz w:val="24"/>
                <w:szCs w:val="24"/>
              </w:rPr>
            </w:pPr>
          </w:p>
          <w:p w:rsidR="00130054" w:rsidRPr="000A7B0A" w:rsidRDefault="00130054" w:rsidP="00884E91">
            <w:pPr>
              <w:rPr>
                <w:rFonts w:ascii="Times New Roman" w:hAnsi="Times New Roman"/>
                <w:sz w:val="24"/>
                <w:szCs w:val="24"/>
              </w:rPr>
            </w:pPr>
          </w:p>
          <w:p w:rsidR="00130054" w:rsidRPr="000A7B0A" w:rsidRDefault="00130054" w:rsidP="00884E91">
            <w:pPr>
              <w:rPr>
                <w:rFonts w:ascii="Times New Roman" w:hAnsi="Times New Roman"/>
                <w:sz w:val="24"/>
                <w:szCs w:val="24"/>
              </w:rPr>
            </w:pPr>
          </w:p>
          <w:p w:rsidR="00130054" w:rsidRPr="000A7B0A" w:rsidRDefault="00130054" w:rsidP="00884E91">
            <w:pPr>
              <w:rPr>
                <w:rFonts w:ascii="Times New Roman" w:hAnsi="Times New Roman"/>
                <w:color w:val="C00000"/>
                <w:sz w:val="24"/>
                <w:szCs w:val="24"/>
              </w:rPr>
            </w:pPr>
          </w:p>
          <w:p w:rsidR="00130054" w:rsidRPr="000A7B0A" w:rsidRDefault="00130054" w:rsidP="00884E91">
            <w:pPr>
              <w:rPr>
                <w:rFonts w:ascii="Times New Roman" w:hAnsi="Times New Roman"/>
                <w:color w:val="C00000"/>
                <w:sz w:val="24"/>
                <w:szCs w:val="24"/>
              </w:rPr>
            </w:pPr>
          </w:p>
          <w:p w:rsidR="00130054" w:rsidRPr="000A7B0A" w:rsidRDefault="00130054" w:rsidP="00884E91">
            <w:pPr>
              <w:rPr>
                <w:rFonts w:ascii="Times New Roman" w:hAnsi="Times New Roman"/>
                <w:color w:val="C00000"/>
                <w:sz w:val="24"/>
                <w:szCs w:val="24"/>
              </w:rPr>
            </w:pPr>
          </w:p>
          <w:p w:rsidR="00130054" w:rsidRPr="000A7B0A" w:rsidRDefault="00130054" w:rsidP="00884E91">
            <w:pPr>
              <w:rPr>
                <w:rFonts w:ascii="Times New Roman" w:hAnsi="Times New Roman"/>
                <w:color w:val="C00000"/>
                <w:sz w:val="24"/>
                <w:szCs w:val="24"/>
              </w:rPr>
            </w:pPr>
          </w:p>
          <w:p w:rsidR="00130054" w:rsidRPr="000A7B0A" w:rsidRDefault="00130054" w:rsidP="00884E91">
            <w:pPr>
              <w:rPr>
                <w:rFonts w:ascii="Times New Roman" w:hAnsi="Times New Roman"/>
                <w:color w:val="C00000"/>
                <w:sz w:val="24"/>
                <w:szCs w:val="24"/>
              </w:rPr>
            </w:pPr>
          </w:p>
        </w:tc>
        <w:tc>
          <w:tcPr>
            <w:tcW w:w="3118" w:type="dxa"/>
            <w:tcBorders>
              <w:top w:val="single" w:sz="4" w:space="0" w:color="000000" w:themeColor="text1"/>
              <w:left w:val="single" w:sz="4" w:space="0" w:color="auto"/>
              <w:bottom w:val="single" w:sz="4" w:space="0" w:color="auto"/>
              <w:right w:val="single" w:sz="4" w:space="0" w:color="000000" w:themeColor="text1"/>
            </w:tcBorders>
          </w:tcPr>
          <w:p w:rsidR="00130054" w:rsidRPr="000A7B0A" w:rsidRDefault="00130054" w:rsidP="00884E91">
            <w:pPr>
              <w:rPr>
                <w:rFonts w:ascii="Times New Roman" w:hAnsi="Times New Roman"/>
                <w:color w:val="C00000"/>
                <w:sz w:val="24"/>
                <w:szCs w:val="24"/>
              </w:rPr>
            </w:pPr>
          </w:p>
          <w:p w:rsidR="00130054" w:rsidRPr="000A7B0A" w:rsidRDefault="00130054" w:rsidP="00884E91">
            <w:pPr>
              <w:rPr>
                <w:rFonts w:ascii="Times New Roman" w:hAnsi="Times New Roman"/>
                <w:color w:val="C00000"/>
                <w:sz w:val="24"/>
                <w:szCs w:val="24"/>
              </w:rPr>
            </w:pPr>
          </w:p>
          <w:p w:rsidR="00130054" w:rsidRPr="000A7B0A" w:rsidRDefault="00130054" w:rsidP="00884E91">
            <w:pPr>
              <w:rPr>
                <w:rFonts w:ascii="Times New Roman" w:hAnsi="Times New Roman"/>
                <w:color w:val="C00000"/>
                <w:sz w:val="24"/>
                <w:szCs w:val="24"/>
              </w:rPr>
            </w:pPr>
          </w:p>
          <w:p w:rsidR="00130054" w:rsidRPr="000A7B0A" w:rsidRDefault="00130054" w:rsidP="00884E91">
            <w:pPr>
              <w:rPr>
                <w:rFonts w:ascii="Times New Roman" w:hAnsi="Times New Roman"/>
                <w:color w:val="C00000"/>
                <w:sz w:val="24"/>
                <w:szCs w:val="24"/>
              </w:rPr>
            </w:pPr>
          </w:p>
          <w:p w:rsidR="00130054" w:rsidRPr="000A7B0A" w:rsidRDefault="00130054" w:rsidP="00884E91">
            <w:pPr>
              <w:rPr>
                <w:rFonts w:ascii="Times New Roman" w:hAnsi="Times New Roman"/>
                <w:color w:val="C00000"/>
                <w:sz w:val="24"/>
                <w:szCs w:val="24"/>
              </w:rPr>
            </w:pPr>
          </w:p>
          <w:p w:rsidR="00130054" w:rsidRPr="000A7B0A" w:rsidRDefault="00130054" w:rsidP="00884E91">
            <w:pPr>
              <w:rPr>
                <w:rFonts w:ascii="Times New Roman" w:hAnsi="Times New Roman"/>
                <w:color w:val="C00000"/>
                <w:sz w:val="24"/>
                <w:szCs w:val="24"/>
              </w:rPr>
            </w:pPr>
          </w:p>
          <w:p w:rsidR="00130054" w:rsidRPr="000A7B0A" w:rsidRDefault="00130054" w:rsidP="00884E91">
            <w:pPr>
              <w:rPr>
                <w:rFonts w:ascii="Times New Roman" w:hAnsi="Times New Roman"/>
                <w:color w:val="C00000"/>
                <w:sz w:val="24"/>
                <w:szCs w:val="24"/>
              </w:rPr>
            </w:pPr>
          </w:p>
          <w:p w:rsidR="00130054" w:rsidRPr="000A7B0A" w:rsidRDefault="00130054" w:rsidP="00884E91">
            <w:pPr>
              <w:rPr>
                <w:rFonts w:ascii="Times New Roman" w:hAnsi="Times New Roman"/>
                <w:color w:val="C00000"/>
                <w:sz w:val="24"/>
                <w:szCs w:val="24"/>
              </w:rPr>
            </w:pPr>
          </w:p>
        </w:tc>
      </w:tr>
      <w:tr w:rsidR="00130054" w:rsidRPr="000A7B0A" w:rsidTr="00884E91">
        <w:trPr>
          <w:trHeight w:val="382"/>
        </w:trPr>
        <w:tc>
          <w:tcPr>
            <w:tcW w:w="7656" w:type="dxa"/>
            <w:tcBorders>
              <w:top w:val="single" w:sz="4" w:space="0" w:color="auto"/>
              <w:left w:val="single" w:sz="4" w:space="0" w:color="000000" w:themeColor="text1"/>
              <w:bottom w:val="single" w:sz="4" w:space="0" w:color="auto"/>
              <w:right w:val="single" w:sz="4" w:space="0" w:color="000000" w:themeColor="text1"/>
            </w:tcBorders>
          </w:tcPr>
          <w:p w:rsidR="00130054" w:rsidRPr="000A7B0A" w:rsidRDefault="00130054" w:rsidP="00884E91">
            <w:pPr>
              <w:ind w:left="720"/>
              <w:contextualSpacing/>
              <w:rPr>
                <w:rFonts w:ascii="Times New Roman" w:hAnsi="Times New Roman"/>
                <w:sz w:val="24"/>
                <w:szCs w:val="24"/>
              </w:rPr>
            </w:pPr>
            <w:r w:rsidRPr="000A7B0A">
              <w:rPr>
                <w:rFonts w:ascii="Times New Roman" w:hAnsi="Times New Roman"/>
                <w:sz w:val="24"/>
                <w:szCs w:val="24"/>
              </w:rPr>
              <w:lastRenderedPageBreak/>
              <w:t>- участие  в городском конкурсе «Пасха Красная»</w:t>
            </w:r>
          </w:p>
          <w:p w:rsidR="00130054" w:rsidRPr="000A7B0A" w:rsidRDefault="00130054" w:rsidP="00884E91">
            <w:pPr>
              <w:ind w:left="720"/>
              <w:contextualSpacing/>
              <w:rPr>
                <w:rFonts w:ascii="Times New Roman" w:hAnsi="Times New Roman"/>
                <w:b/>
                <w:sz w:val="24"/>
                <w:szCs w:val="24"/>
              </w:rPr>
            </w:pPr>
          </w:p>
        </w:tc>
        <w:tc>
          <w:tcPr>
            <w:tcW w:w="4394" w:type="dxa"/>
            <w:tcBorders>
              <w:top w:val="single" w:sz="4" w:space="0" w:color="auto"/>
              <w:left w:val="single" w:sz="4" w:space="0" w:color="000000" w:themeColor="text1"/>
              <w:bottom w:val="single" w:sz="4" w:space="0" w:color="auto"/>
              <w:right w:val="single" w:sz="4" w:space="0" w:color="auto"/>
            </w:tcBorders>
          </w:tcPr>
          <w:p w:rsidR="00130054" w:rsidRPr="000A7B0A" w:rsidRDefault="00130054" w:rsidP="00884E91">
            <w:pPr>
              <w:rPr>
                <w:rFonts w:ascii="Times New Roman" w:hAnsi="Times New Roman"/>
                <w:sz w:val="24"/>
                <w:szCs w:val="24"/>
              </w:rPr>
            </w:pPr>
            <w:r>
              <w:rPr>
                <w:rFonts w:ascii="Times New Roman" w:hAnsi="Times New Roman"/>
                <w:sz w:val="24"/>
                <w:szCs w:val="24"/>
              </w:rPr>
              <w:t>2 победителя</w:t>
            </w:r>
          </w:p>
        </w:tc>
        <w:tc>
          <w:tcPr>
            <w:tcW w:w="3118" w:type="dxa"/>
            <w:tcBorders>
              <w:top w:val="single" w:sz="4" w:space="0" w:color="auto"/>
              <w:left w:val="single" w:sz="4" w:space="0" w:color="auto"/>
              <w:bottom w:val="single" w:sz="4" w:space="0" w:color="auto"/>
              <w:right w:val="single" w:sz="4" w:space="0" w:color="000000" w:themeColor="text1"/>
            </w:tcBorders>
          </w:tcPr>
          <w:p w:rsidR="00130054" w:rsidRPr="00A54A63" w:rsidRDefault="00130054" w:rsidP="00884E91">
            <w:pPr>
              <w:rPr>
                <w:rFonts w:ascii="Times New Roman" w:hAnsi="Times New Roman"/>
                <w:sz w:val="24"/>
                <w:szCs w:val="24"/>
              </w:rPr>
            </w:pPr>
            <w:r w:rsidRPr="00A54A63">
              <w:rPr>
                <w:rFonts w:ascii="Times New Roman" w:hAnsi="Times New Roman"/>
                <w:sz w:val="24"/>
                <w:szCs w:val="24"/>
              </w:rPr>
              <w:t>Михайлова Ю.М.</w:t>
            </w:r>
          </w:p>
          <w:p w:rsidR="00130054" w:rsidRPr="000A7B0A" w:rsidRDefault="00130054" w:rsidP="00884E91">
            <w:pPr>
              <w:rPr>
                <w:rFonts w:ascii="Times New Roman" w:hAnsi="Times New Roman"/>
                <w:color w:val="C00000"/>
                <w:sz w:val="24"/>
                <w:szCs w:val="24"/>
              </w:rPr>
            </w:pPr>
            <w:r w:rsidRPr="00A54A63">
              <w:rPr>
                <w:rFonts w:ascii="Times New Roman" w:hAnsi="Times New Roman"/>
                <w:sz w:val="24"/>
                <w:szCs w:val="24"/>
              </w:rPr>
              <w:t>Шадрина О.П., Медведева Н.Ю.</w:t>
            </w:r>
          </w:p>
        </w:tc>
      </w:tr>
      <w:tr w:rsidR="00130054" w:rsidRPr="000A7B0A" w:rsidTr="00884E91">
        <w:trPr>
          <w:trHeight w:val="382"/>
        </w:trPr>
        <w:tc>
          <w:tcPr>
            <w:tcW w:w="7656" w:type="dxa"/>
            <w:tcBorders>
              <w:top w:val="single" w:sz="4" w:space="0" w:color="auto"/>
              <w:left w:val="single" w:sz="4" w:space="0" w:color="000000" w:themeColor="text1"/>
              <w:bottom w:val="single" w:sz="4" w:space="0" w:color="auto"/>
              <w:right w:val="single" w:sz="4" w:space="0" w:color="000000" w:themeColor="text1"/>
            </w:tcBorders>
          </w:tcPr>
          <w:p w:rsidR="00130054" w:rsidRPr="000A7B0A" w:rsidRDefault="00130054" w:rsidP="00884E91">
            <w:pPr>
              <w:ind w:left="720"/>
              <w:contextualSpacing/>
              <w:rPr>
                <w:rFonts w:ascii="Times New Roman" w:hAnsi="Times New Roman"/>
                <w:sz w:val="24"/>
                <w:szCs w:val="24"/>
              </w:rPr>
            </w:pPr>
            <w:r>
              <w:rPr>
                <w:rFonts w:ascii="Times New Roman" w:eastAsia="Times New Roman" w:hAnsi="Times New Roman"/>
                <w:bCs/>
                <w:sz w:val="24"/>
                <w:szCs w:val="24"/>
                <w:lang w:eastAsia="ru-RU"/>
              </w:rPr>
              <w:t>- Ручейки добра</w:t>
            </w:r>
          </w:p>
        </w:tc>
        <w:tc>
          <w:tcPr>
            <w:tcW w:w="4394" w:type="dxa"/>
            <w:tcBorders>
              <w:top w:val="single" w:sz="4" w:space="0" w:color="auto"/>
              <w:left w:val="single" w:sz="4" w:space="0" w:color="000000" w:themeColor="text1"/>
              <w:bottom w:val="single" w:sz="4" w:space="0" w:color="auto"/>
              <w:right w:val="single" w:sz="4" w:space="0" w:color="auto"/>
            </w:tcBorders>
          </w:tcPr>
          <w:p w:rsidR="00130054" w:rsidRPr="000A7B0A" w:rsidRDefault="00130054" w:rsidP="00884E91">
            <w:pPr>
              <w:rPr>
                <w:rFonts w:ascii="Times New Roman" w:hAnsi="Times New Roman"/>
                <w:sz w:val="24"/>
                <w:szCs w:val="24"/>
              </w:rPr>
            </w:pPr>
            <w:r>
              <w:rPr>
                <w:rFonts w:ascii="Times New Roman" w:hAnsi="Times New Roman"/>
                <w:sz w:val="24"/>
                <w:szCs w:val="24"/>
              </w:rPr>
              <w:t xml:space="preserve">5 участников </w:t>
            </w:r>
            <w:r w:rsidRPr="00CE7932">
              <w:rPr>
                <w:rFonts w:ascii="Times New Roman" w:hAnsi="Times New Roman"/>
                <w:sz w:val="24"/>
                <w:szCs w:val="24"/>
              </w:rPr>
              <w:t>Сертификаты за участие</w:t>
            </w:r>
          </w:p>
        </w:tc>
        <w:tc>
          <w:tcPr>
            <w:tcW w:w="3118" w:type="dxa"/>
            <w:tcBorders>
              <w:top w:val="single" w:sz="4" w:space="0" w:color="auto"/>
              <w:left w:val="single" w:sz="4" w:space="0" w:color="auto"/>
              <w:bottom w:val="single" w:sz="4" w:space="0" w:color="auto"/>
              <w:right w:val="single" w:sz="4" w:space="0" w:color="000000" w:themeColor="text1"/>
            </w:tcBorders>
          </w:tcPr>
          <w:p w:rsidR="00130054" w:rsidRPr="000A7B0A" w:rsidRDefault="00130054" w:rsidP="00884E91">
            <w:pPr>
              <w:rPr>
                <w:rFonts w:ascii="Times New Roman" w:hAnsi="Times New Roman"/>
                <w:sz w:val="24"/>
                <w:szCs w:val="24"/>
              </w:rPr>
            </w:pPr>
            <w:r w:rsidRPr="00CE7932">
              <w:rPr>
                <w:rFonts w:ascii="Times New Roman" w:hAnsi="Times New Roman"/>
                <w:sz w:val="24"/>
                <w:szCs w:val="24"/>
              </w:rPr>
              <w:t>Москвичева Е.А.</w:t>
            </w:r>
          </w:p>
        </w:tc>
      </w:tr>
      <w:tr w:rsidR="00130054" w:rsidRPr="000A7B0A" w:rsidTr="00884E91">
        <w:trPr>
          <w:trHeight w:val="382"/>
        </w:trPr>
        <w:tc>
          <w:tcPr>
            <w:tcW w:w="7656" w:type="dxa"/>
            <w:tcBorders>
              <w:top w:val="single" w:sz="4" w:space="0" w:color="auto"/>
              <w:left w:val="single" w:sz="4" w:space="0" w:color="000000" w:themeColor="text1"/>
              <w:bottom w:val="single" w:sz="4" w:space="0" w:color="auto"/>
              <w:right w:val="single" w:sz="4" w:space="0" w:color="000000" w:themeColor="text1"/>
            </w:tcBorders>
          </w:tcPr>
          <w:p w:rsidR="00130054" w:rsidRPr="000A7B0A" w:rsidRDefault="00130054" w:rsidP="00884E91">
            <w:pPr>
              <w:ind w:left="720"/>
              <w:contextualSpacing/>
              <w:rPr>
                <w:rFonts w:ascii="Times New Roman" w:hAnsi="Times New Roman"/>
                <w:sz w:val="24"/>
                <w:szCs w:val="24"/>
              </w:rPr>
            </w:pPr>
            <w:r w:rsidRPr="00CE7932">
              <w:rPr>
                <w:rFonts w:ascii="Times New Roman" w:hAnsi="Times New Roman"/>
                <w:sz w:val="24"/>
                <w:szCs w:val="24"/>
              </w:rPr>
              <w:t xml:space="preserve">20 областная  богословская  конференция в честь  святых  равноапостольных Кирилла и </w:t>
            </w:r>
            <w:proofErr w:type="spellStart"/>
            <w:r w:rsidRPr="00CE7932">
              <w:rPr>
                <w:rFonts w:ascii="Times New Roman" w:hAnsi="Times New Roman"/>
                <w:sz w:val="24"/>
                <w:szCs w:val="24"/>
              </w:rPr>
              <w:t>Мефодия</w:t>
            </w:r>
            <w:proofErr w:type="spellEnd"/>
          </w:p>
        </w:tc>
        <w:tc>
          <w:tcPr>
            <w:tcW w:w="4394" w:type="dxa"/>
            <w:tcBorders>
              <w:top w:val="single" w:sz="4" w:space="0" w:color="auto"/>
              <w:left w:val="single" w:sz="4" w:space="0" w:color="000000" w:themeColor="text1"/>
              <w:bottom w:val="single" w:sz="4" w:space="0" w:color="auto"/>
              <w:right w:val="single" w:sz="4" w:space="0" w:color="auto"/>
            </w:tcBorders>
          </w:tcPr>
          <w:p w:rsidR="00130054" w:rsidRPr="000A7B0A" w:rsidRDefault="00130054" w:rsidP="00884E91">
            <w:pPr>
              <w:rPr>
                <w:rFonts w:ascii="Times New Roman" w:hAnsi="Times New Roman"/>
                <w:sz w:val="24"/>
                <w:szCs w:val="24"/>
              </w:rPr>
            </w:pPr>
            <w:r>
              <w:rPr>
                <w:rFonts w:ascii="Times New Roman" w:hAnsi="Times New Roman"/>
                <w:sz w:val="24"/>
                <w:szCs w:val="24"/>
              </w:rPr>
              <w:t>победитель</w:t>
            </w:r>
          </w:p>
        </w:tc>
        <w:tc>
          <w:tcPr>
            <w:tcW w:w="3118" w:type="dxa"/>
            <w:tcBorders>
              <w:top w:val="single" w:sz="4" w:space="0" w:color="auto"/>
              <w:left w:val="single" w:sz="4" w:space="0" w:color="auto"/>
              <w:bottom w:val="single" w:sz="4" w:space="0" w:color="auto"/>
              <w:right w:val="single" w:sz="4" w:space="0" w:color="000000" w:themeColor="text1"/>
            </w:tcBorders>
          </w:tcPr>
          <w:p w:rsidR="00130054" w:rsidRPr="000A7B0A" w:rsidRDefault="00130054" w:rsidP="00884E91">
            <w:pPr>
              <w:rPr>
                <w:rFonts w:ascii="Times New Roman" w:hAnsi="Times New Roman"/>
                <w:sz w:val="24"/>
                <w:szCs w:val="24"/>
              </w:rPr>
            </w:pPr>
            <w:r w:rsidRPr="00376DD4">
              <w:rPr>
                <w:rFonts w:ascii="Times New Roman" w:hAnsi="Times New Roman"/>
                <w:sz w:val="24"/>
                <w:szCs w:val="24"/>
              </w:rPr>
              <w:t>Михайлова Ю.М.</w:t>
            </w:r>
          </w:p>
        </w:tc>
      </w:tr>
    </w:tbl>
    <w:p w:rsidR="00130054" w:rsidRDefault="00130054" w:rsidP="00804E93">
      <w:pPr>
        <w:widowControl w:val="0"/>
        <w:kinsoku w:val="0"/>
        <w:overflowPunct w:val="0"/>
        <w:autoSpaceDE w:val="0"/>
        <w:autoSpaceDN w:val="0"/>
        <w:contextualSpacing/>
        <w:jc w:val="both"/>
        <w:rPr>
          <w:bCs/>
        </w:rPr>
      </w:pPr>
    </w:p>
    <w:p w:rsidR="00804E93" w:rsidRPr="00982A73" w:rsidRDefault="00804E93" w:rsidP="00804E93">
      <w:pPr>
        <w:widowControl w:val="0"/>
        <w:kinsoku w:val="0"/>
        <w:overflowPunct w:val="0"/>
        <w:autoSpaceDE w:val="0"/>
        <w:autoSpaceDN w:val="0"/>
        <w:contextualSpacing/>
        <w:jc w:val="both"/>
        <w:rPr>
          <w:rFonts w:ascii="Times New Roman" w:hAnsi="Times New Roman"/>
          <w:bCs/>
          <w:sz w:val="24"/>
          <w:szCs w:val="24"/>
        </w:rPr>
      </w:pPr>
      <w:r w:rsidRPr="00982A73">
        <w:rPr>
          <w:bCs/>
        </w:rPr>
        <w:tab/>
      </w:r>
      <w:r w:rsidRPr="00982A73">
        <w:rPr>
          <w:rFonts w:ascii="Times New Roman" w:hAnsi="Times New Roman"/>
          <w:bCs/>
          <w:sz w:val="24"/>
          <w:szCs w:val="24"/>
        </w:rPr>
        <w:t>Подводя итог вышесказанному, можно обозначить следующие задачи на будущее для начальной школы:</w:t>
      </w:r>
    </w:p>
    <w:p w:rsidR="00804E93" w:rsidRPr="0038695B" w:rsidRDefault="00804E93" w:rsidP="00804E93">
      <w:pPr>
        <w:shd w:val="clear" w:color="auto" w:fill="FFFFFF"/>
        <w:contextualSpacing/>
        <w:jc w:val="both"/>
        <w:rPr>
          <w:rFonts w:ascii="Times New Roman" w:hAnsi="Times New Roman"/>
          <w:sz w:val="24"/>
          <w:szCs w:val="24"/>
        </w:rPr>
      </w:pPr>
      <w:r w:rsidRPr="00982A73">
        <w:rPr>
          <w:rFonts w:ascii="Times New Roman" w:hAnsi="Times New Roman"/>
          <w:bCs/>
          <w:sz w:val="24"/>
          <w:szCs w:val="24"/>
        </w:rPr>
        <w:t>- продолжить реализацию системно-</w:t>
      </w:r>
      <w:proofErr w:type="spellStart"/>
      <w:r w:rsidRPr="00982A73">
        <w:rPr>
          <w:rFonts w:ascii="Times New Roman" w:hAnsi="Times New Roman"/>
          <w:bCs/>
          <w:sz w:val="24"/>
          <w:szCs w:val="24"/>
        </w:rPr>
        <w:t>деятельностного</w:t>
      </w:r>
      <w:proofErr w:type="spellEnd"/>
      <w:r w:rsidRPr="00982A73">
        <w:rPr>
          <w:rFonts w:ascii="Times New Roman" w:hAnsi="Times New Roman"/>
          <w:bCs/>
          <w:sz w:val="24"/>
          <w:szCs w:val="24"/>
        </w:rPr>
        <w:t xml:space="preserve"> подхода (основа ФГОС НОО) в обучении младших школьников через обязательное использование в образовательном</w:t>
      </w:r>
      <w:r w:rsidRPr="0038695B">
        <w:rPr>
          <w:rFonts w:ascii="Times New Roman" w:hAnsi="Times New Roman"/>
          <w:bCs/>
          <w:sz w:val="24"/>
          <w:szCs w:val="24"/>
        </w:rPr>
        <w:t xml:space="preserve"> процессе уроков решения практических проектных задач, участие в </w:t>
      </w:r>
      <w:r w:rsidRPr="0038695B">
        <w:rPr>
          <w:rFonts w:ascii="Times New Roman" w:hAnsi="Times New Roman"/>
          <w:sz w:val="24"/>
          <w:szCs w:val="24"/>
        </w:rPr>
        <w:t xml:space="preserve">социальных акциях, написание учебно-исследовательских работ, участие в олимпиадах и конкурсах и </w:t>
      </w:r>
      <w:proofErr w:type="spellStart"/>
      <w:r w:rsidRPr="0038695B">
        <w:rPr>
          <w:rFonts w:ascii="Times New Roman" w:hAnsi="Times New Roman"/>
          <w:sz w:val="24"/>
          <w:szCs w:val="24"/>
        </w:rPr>
        <w:t>т</w:t>
      </w:r>
      <w:proofErr w:type="gramStart"/>
      <w:r w:rsidRPr="0038695B">
        <w:rPr>
          <w:rFonts w:ascii="Times New Roman" w:hAnsi="Times New Roman"/>
          <w:sz w:val="24"/>
          <w:szCs w:val="24"/>
        </w:rPr>
        <w:t>.д</w:t>
      </w:r>
      <w:proofErr w:type="spellEnd"/>
      <w:proofErr w:type="gramEnd"/>
      <w:r w:rsidRPr="0038695B">
        <w:rPr>
          <w:rFonts w:ascii="Times New Roman" w:hAnsi="Times New Roman"/>
          <w:sz w:val="24"/>
          <w:szCs w:val="24"/>
        </w:rPr>
        <w:t xml:space="preserve">, </w:t>
      </w:r>
      <w:r w:rsidRPr="0038695B">
        <w:rPr>
          <w:rFonts w:ascii="Times New Roman" w:hAnsi="Times New Roman"/>
          <w:bCs/>
          <w:sz w:val="24"/>
          <w:szCs w:val="24"/>
        </w:rPr>
        <w:t>что позволит в полной мере решить задачу формирования УУД и обеспечить качественный результат образования.</w:t>
      </w:r>
    </w:p>
    <w:p w:rsidR="001D0FF0" w:rsidRPr="000E0518" w:rsidRDefault="001D0FF0" w:rsidP="000E0518">
      <w:pPr>
        <w:ind w:firstLine="851"/>
        <w:contextualSpacing/>
        <w:jc w:val="both"/>
        <w:rPr>
          <w:rFonts w:ascii="Times New Roman" w:hAnsi="Times New Roman"/>
          <w:sz w:val="24"/>
          <w:szCs w:val="24"/>
        </w:rPr>
      </w:pPr>
      <w:r w:rsidRPr="000E0518">
        <w:rPr>
          <w:rFonts w:ascii="Times New Roman" w:hAnsi="Times New Roman"/>
          <w:sz w:val="24"/>
        </w:rPr>
        <w:t>Относительно организации проектной деятельности в среднем и стар</w:t>
      </w:r>
      <w:r w:rsidR="000E0518" w:rsidRPr="000E0518">
        <w:rPr>
          <w:rFonts w:ascii="Times New Roman" w:hAnsi="Times New Roman"/>
          <w:sz w:val="24"/>
        </w:rPr>
        <w:t>шем звене следует отметить, что</w:t>
      </w:r>
      <w:r w:rsidR="000E0518" w:rsidRPr="000E0518">
        <w:rPr>
          <w:rFonts w:ascii="Times New Roman" w:hAnsi="Times New Roman"/>
          <w:sz w:val="24"/>
          <w:szCs w:val="24"/>
        </w:rPr>
        <w:t xml:space="preserve"> д</w:t>
      </w:r>
      <w:r w:rsidRPr="000E0518">
        <w:rPr>
          <w:rFonts w:ascii="Times New Roman" w:hAnsi="Times New Roman"/>
          <w:sz w:val="24"/>
          <w:szCs w:val="24"/>
        </w:rPr>
        <w:t xml:space="preserve">ля ученика проект – это возможность максимального раскрытия своего творческого потенциала. Это деятельность, которая позволяет проявить себя индивидуально или в группе,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сформулированной самими учащимися. Результат этой деятельности – найденный способ решения проблемы – носит практический характер, он значим для самих открывателей. А для учителя учебный проект – это интегративное дидактическое средство развития, обучения и воспитания, которое позволяет вырабатывать и развивать специфические умения и навыки проектирования: </w:t>
      </w:r>
      <w:proofErr w:type="spellStart"/>
      <w:r w:rsidRPr="000E0518">
        <w:rPr>
          <w:rFonts w:ascii="Times New Roman" w:hAnsi="Times New Roman"/>
          <w:sz w:val="24"/>
          <w:szCs w:val="24"/>
        </w:rPr>
        <w:t>проблематизация</w:t>
      </w:r>
      <w:proofErr w:type="spellEnd"/>
      <w:r w:rsidRPr="000E0518">
        <w:rPr>
          <w:rFonts w:ascii="Times New Roman" w:hAnsi="Times New Roman"/>
          <w:sz w:val="24"/>
          <w:szCs w:val="24"/>
        </w:rPr>
        <w:t xml:space="preserve">, целеполагание, планирование деятельности, рефлексия и самоанализ, презентация и </w:t>
      </w:r>
      <w:proofErr w:type="spellStart"/>
      <w:r w:rsidRPr="000E0518">
        <w:rPr>
          <w:rFonts w:ascii="Times New Roman" w:hAnsi="Times New Roman"/>
          <w:sz w:val="24"/>
          <w:szCs w:val="24"/>
        </w:rPr>
        <w:t>самопрезентация</w:t>
      </w:r>
      <w:proofErr w:type="spellEnd"/>
      <w:r w:rsidRPr="000E0518">
        <w:rPr>
          <w:rFonts w:ascii="Times New Roman" w:hAnsi="Times New Roman"/>
          <w:sz w:val="24"/>
          <w:szCs w:val="24"/>
        </w:rPr>
        <w:t>, а также поиск информации, практическое применение академических знаний, самообучение, исследовательская и творческая деятельность. В перспективе необходимо расширять опыт проектной деятельности.</w:t>
      </w:r>
    </w:p>
    <w:p w:rsidR="000E0518" w:rsidRDefault="00E56B1C" w:rsidP="00225EDD">
      <w:pPr>
        <w:spacing w:line="240" w:lineRule="auto"/>
        <w:contextualSpacing/>
        <w:jc w:val="both"/>
        <w:rPr>
          <w:rFonts w:ascii="Times New Roman" w:hAnsi="Times New Roman"/>
          <w:color w:val="FF0000"/>
          <w:sz w:val="24"/>
          <w:szCs w:val="24"/>
        </w:rPr>
      </w:pPr>
      <w:r w:rsidRPr="00BD312F">
        <w:rPr>
          <w:rFonts w:ascii="Times New Roman" w:hAnsi="Times New Roman"/>
          <w:color w:val="FF0000"/>
          <w:sz w:val="24"/>
          <w:szCs w:val="24"/>
        </w:rPr>
        <w:tab/>
      </w:r>
    </w:p>
    <w:p w:rsidR="000E0518" w:rsidRDefault="000E0518" w:rsidP="00225EDD">
      <w:pPr>
        <w:spacing w:line="240" w:lineRule="auto"/>
        <w:contextualSpacing/>
        <w:jc w:val="both"/>
        <w:rPr>
          <w:rFonts w:ascii="Times New Roman" w:hAnsi="Times New Roman"/>
          <w:color w:val="FF0000"/>
          <w:sz w:val="24"/>
          <w:szCs w:val="24"/>
        </w:rPr>
      </w:pPr>
    </w:p>
    <w:p w:rsidR="000E0518" w:rsidRDefault="000E0518" w:rsidP="000E0518">
      <w:pPr>
        <w:spacing w:line="240" w:lineRule="auto"/>
        <w:contextualSpacing/>
        <w:jc w:val="both"/>
        <w:rPr>
          <w:rFonts w:ascii="Times New Roman" w:hAnsi="Times New Roman"/>
          <w:b/>
          <w:sz w:val="24"/>
          <w:szCs w:val="24"/>
        </w:rPr>
      </w:pPr>
    </w:p>
    <w:p w:rsidR="000E0518" w:rsidRDefault="001D0FF0" w:rsidP="000E0518">
      <w:pPr>
        <w:spacing w:line="240" w:lineRule="auto"/>
        <w:contextualSpacing/>
        <w:jc w:val="center"/>
        <w:rPr>
          <w:rFonts w:ascii="Times New Roman" w:hAnsi="Times New Roman"/>
          <w:b/>
          <w:sz w:val="24"/>
          <w:szCs w:val="24"/>
        </w:rPr>
      </w:pPr>
      <w:r w:rsidRPr="000E0518">
        <w:rPr>
          <w:rFonts w:ascii="Times New Roman" w:hAnsi="Times New Roman"/>
          <w:b/>
          <w:sz w:val="24"/>
          <w:szCs w:val="24"/>
        </w:rPr>
        <w:t xml:space="preserve">Информация </w:t>
      </w:r>
    </w:p>
    <w:p w:rsidR="000E0518" w:rsidRDefault="001D0FF0" w:rsidP="000E0518">
      <w:pPr>
        <w:spacing w:line="240" w:lineRule="auto"/>
        <w:contextualSpacing/>
        <w:jc w:val="center"/>
        <w:rPr>
          <w:rFonts w:ascii="Times New Roman" w:hAnsi="Times New Roman"/>
          <w:b/>
          <w:sz w:val="24"/>
          <w:szCs w:val="24"/>
        </w:rPr>
      </w:pPr>
      <w:r w:rsidRPr="000E0518">
        <w:rPr>
          <w:rFonts w:ascii="Times New Roman" w:hAnsi="Times New Roman"/>
          <w:b/>
          <w:sz w:val="24"/>
          <w:szCs w:val="24"/>
        </w:rPr>
        <w:t xml:space="preserve">по учащимся, ставшим победителями и призёрами </w:t>
      </w:r>
    </w:p>
    <w:p w:rsidR="001D0FF0" w:rsidRDefault="001D0FF0" w:rsidP="000E0518">
      <w:pPr>
        <w:spacing w:line="240" w:lineRule="auto"/>
        <w:contextualSpacing/>
        <w:jc w:val="center"/>
        <w:rPr>
          <w:rFonts w:ascii="Times New Roman" w:hAnsi="Times New Roman"/>
          <w:b/>
          <w:sz w:val="24"/>
          <w:szCs w:val="24"/>
        </w:rPr>
      </w:pPr>
      <w:r w:rsidRPr="000E0518">
        <w:rPr>
          <w:rFonts w:ascii="Times New Roman" w:hAnsi="Times New Roman"/>
          <w:b/>
          <w:sz w:val="24"/>
          <w:szCs w:val="24"/>
        </w:rPr>
        <w:t>интеллектуально-творческих мероприятий уровня выше школьного</w:t>
      </w:r>
    </w:p>
    <w:p w:rsidR="000E0518" w:rsidRDefault="000E0518" w:rsidP="000E0518">
      <w:pPr>
        <w:spacing w:line="240" w:lineRule="auto"/>
        <w:contextualSpacing/>
        <w:jc w:val="center"/>
        <w:rPr>
          <w:rFonts w:ascii="Times New Roman" w:hAnsi="Times New Roman"/>
          <w:b/>
          <w:sz w:val="24"/>
          <w:szCs w:val="24"/>
        </w:rPr>
      </w:pPr>
    </w:p>
    <w:p w:rsidR="000E0518" w:rsidRPr="000E0518" w:rsidRDefault="000E0518" w:rsidP="000E0518">
      <w:pPr>
        <w:spacing w:line="240" w:lineRule="auto"/>
        <w:ind w:firstLine="708"/>
        <w:contextualSpacing/>
        <w:jc w:val="both"/>
        <w:rPr>
          <w:rFonts w:ascii="Times New Roman" w:hAnsi="Times New Roman"/>
          <w:sz w:val="24"/>
          <w:szCs w:val="24"/>
        </w:rPr>
      </w:pPr>
      <w:r w:rsidRPr="000E0518">
        <w:rPr>
          <w:rFonts w:ascii="Times New Roman" w:hAnsi="Times New Roman"/>
          <w:sz w:val="24"/>
          <w:szCs w:val="24"/>
        </w:rPr>
        <w:t>С 2020 года в МАОУ СОШ № 15 разработана, утверждена и реализуется Программа «Одаренные дети» (далее – Программа), разработанная с учетом требований Федерального государственного образовательного стандарта основного общего образования (ФГОС), особенностей современной системы образования, в соответствии с программой развития образовательного учреждения и является основой для работы с одаренными детьми. Она направлена на эффективное выявление и развитие интеллектуально-творческого потенциала личности каждого ребенка и помощь особо одаренным детям, обучающимся в школе.</w:t>
      </w:r>
    </w:p>
    <w:p w:rsidR="000E0518" w:rsidRPr="000E0518" w:rsidRDefault="000E0518" w:rsidP="000E0518">
      <w:pPr>
        <w:spacing w:line="240" w:lineRule="auto"/>
        <w:contextualSpacing/>
        <w:jc w:val="both"/>
        <w:rPr>
          <w:rFonts w:ascii="Times New Roman" w:hAnsi="Times New Roman"/>
          <w:sz w:val="24"/>
          <w:szCs w:val="24"/>
        </w:rPr>
      </w:pPr>
      <w:r w:rsidRPr="000E0518">
        <w:rPr>
          <w:rFonts w:ascii="Times New Roman" w:hAnsi="Times New Roman"/>
          <w:sz w:val="24"/>
          <w:szCs w:val="24"/>
        </w:rPr>
        <w:tab/>
        <w:t>Национальной образовательной стратегией – инициативой «Наша новая школа» одновременно с введением и реализацией Федерального государственного образовательного стандарта и в тесной связи с ним предусмотрено построение разветвленной системы поиска и поддержки талантливых детей, их сопровождения в течение всего периода становления личности.</w:t>
      </w:r>
    </w:p>
    <w:p w:rsidR="000E0518" w:rsidRPr="000E0518" w:rsidRDefault="000E0518" w:rsidP="000E0518">
      <w:pPr>
        <w:spacing w:line="240" w:lineRule="auto"/>
        <w:contextualSpacing/>
        <w:jc w:val="both"/>
        <w:rPr>
          <w:rFonts w:ascii="Times New Roman" w:hAnsi="Times New Roman"/>
          <w:sz w:val="24"/>
          <w:szCs w:val="24"/>
        </w:rPr>
      </w:pPr>
      <w:r w:rsidRPr="000E0518">
        <w:rPr>
          <w:rFonts w:ascii="Times New Roman" w:hAnsi="Times New Roman"/>
          <w:sz w:val="24"/>
          <w:szCs w:val="24"/>
        </w:rPr>
        <w:tab/>
        <w:t>Программа содержит алгоритм действий администрации, педагогических работников, при этом она допускает вариативные подходы образования. Выявление, поддержка, развитие и социализация одаренных детей становятся одной из приоритетных задач современного образования.</w:t>
      </w:r>
    </w:p>
    <w:p w:rsidR="000E0518" w:rsidRPr="000E0518" w:rsidRDefault="000E0518" w:rsidP="000E0518">
      <w:pPr>
        <w:spacing w:line="240" w:lineRule="auto"/>
        <w:contextualSpacing/>
        <w:jc w:val="both"/>
        <w:rPr>
          <w:rFonts w:ascii="Times New Roman" w:hAnsi="Times New Roman"/>
          <w:sz w:val="24"/>
          <w:szCs w:val="24"/>
        </w:rPr>
      </w:pPr>
      <w:r w:rsidRPr="000E0518">
        <w:rPr>
          <w:rFonts w:ascii="Times New Roman" w:hAnsi="Times New Roman"/>
          <w:sz w:val="24"/>
          <w:szCs w:val="24"/>
        </w:rPr>
        <w:tab/>
        <w:t>Содержание материала сконструировано в соответствии с традиционной логикой рассмотрения сложных психолого-педагогических явлений. Первая базовая проблема – ситуация, сложившаяся в школе и образовательном пространстве микрорайона и города. Концептуальные основы дают общий ответ на вопросы, что такое детская одаренность и кого следует считать одаренным, на какие методологические принципы следует опираться при работе с одаренными детьми. Это позволяет создавать общую схему выявления детской одаренности в школе, начиная с начальных классов, и разрабатывать методический инструментарий для практического решения как психологических, так и педагогических задач. Прежде всего, это цели и содержание обучения, формы организации, методы и средства образовательной деятельности.</w:t>
      </w:r>
    </w:p>
    <w:p w:rsidR="000E0518" w:rsidRPr="000E0518" w:rsidRDefault="000E0518" w:rsidP="000E0518">
      <w:pPr>
        <w:spacing w:line="240" w:lineRule="auto"/>
        <w:contextualSpacing/>
        <w:jc w:val="both"/>
        <w:rPr>
          <w:rFonts w:ascii="Times New Roman" w:hAnsi="Times New Roman"/>
          <w:sz w:val="24"/>
          <w:szCs w:val="24"/>
        </w:rPr>
      </w:pPr>
      <w:r w:rsidRPr="000E0518">
        <w:rPr>
          <w:rFonts w:ascii="Times New Roman" w:hAnsi="Times New Roman"/>
          <w:b/>
          <w:bCs/>
          <w:sz w:val="24"/>
          <w:szCs w:val="24"/>
        </w:rPr>
        <w:tab/>
        <w:t xml:space="preserve">Цель: </w:t>
      </w:r>
      <w:r w:rsidRPr="000E0518">
        <w:rPr>
          <w:rFonts w:ascii="Times New Roman" w:hAnsi="Times New Roman"/>
          <w:sz w:val="24"/>
          <w:szCs w:val="24"/>
        </w:rPr>
        <w:t>создать условия для выявления, поддержки и развития одаренных детей, их самореализации, профессионального самоопределения в соответствии со способностями, направленных на создание равных условий, адресную поддержку и социальную адаптацию одаренных детей.</w:t>
      </w:r>
    </w:p>
    <w:p w:rsidR="000E0518" w:rsidRPr="000E0518" w:rsidRDefault="000E0518" w:rsidP="000E0518">
      <w:pPr>
        <w:spacing w:line="240" w:lineRule="auto"/>
        <w:contextualSpacing/>
        <w:jc w:val="both"/>
        <w:rPr>
          <w:rFonts w:ascii="Times New Roman" w:hAnsi="Times New Roman"/>
          <w:sz w:val="24"/>
          <w:szCs w:val="24"/>
        </w:rPr>
      </w:pPr>
      <w:r w:rsidRPr="000E0518">
        <w:rPr>
          <w:rFonts w:ascii="Times New Roman" w:hAnsi="Times New Roman"/>
          <w:b/>
          <w:bCs/>
          <w:sz w:val="24"/>
          <w:szCs w:val="24"/>
        </w:rPr>
        <w:tab/>
        <w:t>Задачи:</w:t>
      </w:r>
    </w:p>
    <w:p w:rsidR="000E0518" w:rsidRPr="000E0518" w:rsidRDefault="000E0518" w:rsidP="00C679AC">
      <w:pPr>
        <w:numPr>
          <w:ilvl w:val="0"/>
          <w:numId w:val="22"/>
        </w:numPr>
        <w:tabs>
          <w:tab w:val="left" w:pos="980"/>
        </w:tabs>
        <w:spacing w:after="0" w:line="240" w:lineRule="auto"/>
        <w:contextualSpacing/>
        <w:jc w:val="both"/>
        <w:rPr>
          <w:rFonts w:ascii="Times New Roman" w:eastAsia="Symbol" w:hAnsi="Times New Roman"/>
          <w:sz w:val="24"/>
          <w:szCs w:val="24"/>
        </w:rPr>
      </w:pPr>
      <w:r w:rsidRPr="000E0518">
        <w:rPr>
          <w:rFonts w:ascii="Times New Roman" w:hAnsi="Times New Roman"/>
          <w:sz w:val="24"/>
          <w:szCs w:val="24"/>
        </w:rPr>
        <w:t>на этапе поступления в школу выявить уровень творческих и индивидуальных возможностей, личностные качества, а также интересы и способности ученика;</w:t>
      </w:r>
    </w:p>
    <w:p w:rsidR="000E0518" w:rsidRPr="000E0518" w:rsidRDefault="000E0518" w:rsidP="00C679AC">
      <w:pPr>
        <w:numPr>
          <w:ilvl w:val="0"/>
          <w:numId w:val="22"/>
        </w:numPr>
        <w:tabs>
          <w:tab w:val="left" w:pos="980"/>
        </w:tabs>
        <w:spacing w:after="0" w:line="240" w:lineRule="auto"/>
        <w:ind w:right="20"/>
        <w:contextualSpacing/>
        <w:jc w:val="both"/>
        <w:rPr>
          <w:rFonts w:ascii="Times New Roman" w:eastAsia="Symbol" w:hAnsi="Times New Roman"/>
          <w:sz w:val="24"/>
          <w:szCs w:val="24"/>
        </w:rPr>
      </w:pPr>
      <w:r w:rsidRPr="000E0518">
        <w:rPr>
          <w:rFonts w:ascii="Times New Roman" w:hAnsi="Times New Roman"/>
          <w:sz w:val="24"/>
          <w:szCs w:val="24"/>
        </w:rPr>
        <w:t>разработать систему диагностических исследований для определения интересов, способностей и наклонностей детей в период обучения в начальной школе;</w:t>
      </w:r>
    </w:p>
    <w:p w:rsidR="000E0518" w:rsidRPr="000E0518" w:rsidRDefault="000E0518" w:rsidP="00C679AC">
      <w:pPr>
        <w:numPr>
          <w:ilvl w:val="0"/>
          <w:numId w:val="22"/>
        </w:numPr>
        <w:tabs>
          <w:tab w:val="left" w:pos="980"/>
        </w:tabs>
        <w:spacing w:after="0" w:line="240" w:lineRule="auto"/>
        <w:contextualSpacing/>
        <w:jc w:val="both"/>
        <w:rPr>
          <w:rFonts w:ascii="Times New Roman" w:eastAsia="Symbol" w:hAnsi="Times New Roman"/>
          <w:sz w:val="24"/>
          <w:szCs w:val="24"/>
        </w:rPr>
      </w:pPr>
      <w:r w:rsidRPr="000E0518">
        <w:rPr>
          <w:rFonts w:ascii="Times New Roman" w:hAnsi="Times New Roman"/>
          <w:sz w:val="24"/>
          <w:szCs w:val="24"/>
        </w:rPr>
        <w:t>определить и использовать при организации образовательной деятельности методы и приемы, способствующие развитию возможностей самовыражения одаренных детей;</w:t>
      </w:r>
    </w:p>
    <w:p w:rsidR="000E0518" w:rsidRPr="000E0518" w:rsidRDefault="000E0518" w:rsidP="00C679AC">
      <w:pPr>
        <w:numPr>
          <w:ilvl w:val="0"/>
          <w:numId w:val="22"/>
        </w:numPr>
        <w:tabs>
          <w:tab w:val="left" w:pos="980"/>
        </w:tabs>
        <w:spacing w:after="0" w:line="240" w:lineRule="auto"/>
        <w:contextualSpacing/>
        <w:jc w:val="both"/>
        <w:rPr>
          <w:rFonts w:ascii="Times New Roman" w:eastAsia="Symbol" w:hAnsi="Times New Roman"/>
          <w:sz w:val="24"/>
          <w:szCs w:val="24"/>
        </w:rPr>
      </w:pPr>
      <w:r w:rsidRPr="000E0518">
        <w:rPr>
          <w:rFonts w:ascii="Times New Roman" w:hAnsi="Times New Roman"/>
          <w:sz w:val="24"/>
          <w:szCs w:val="24"/>
        </w:rPr>
        <w:t>организовать мероприятия для повышения социального статуса талантливых и способных детей;</w:t>
      </w:r>
    </w:p>
    <w:p w:rsidR="000E0518" w:rsidRPr="000E0518" w:rsidRDefault="000E0518" w:rsidP="00C679AC">
      <w:pPr>
        <w:numPr>
          <w:ilvl w:val="0"/>
          <w:numId w:val="22"/>
        </w:numPr>
        <w:tabs>
          <w:tab w:val="left" w:pos="980"/>
        </w:tabs>
        <w:spacing w:after="0" w:line="240" w:lineRule="auto"/>
        <w:contextualSpacing/>
        <w:jc w:val="both"/>
        <w:rPr>
          <w:rFonts w:ascii="Times New Roman" w:eastAsia="Symbol" w:hAnsi="Times New Roman"/>
          <w:sz w:val="24"/>
          <w:szCs w:val="24"/>
        </w:rPr>
      </w:pPr>
      <w:r w:rsidRPr="000E0518">
        <w:rPr>
          <w:rFonts w:ascii="Times New Roman" w:hAnsi="Times New Roman"/>
          <w:sz w:val="24"/>
          <w:szCs w:val="24"/>
        </w:rPr>
        <w:t>создание системы целенаправленного выявления и отбора одаренных детей;</w:t>
      </w:r>
      <w:r w:rsidRPr="000E0518">
        <w:rPr>
          <w:rFonts w:ascii="Times New Roman" w:eastAsia="Symbol" w:hAnsi="Times New Roman"/>
          <w:sz w:val="24"/>
          <w:szCs w:val="24"/>
        </w:rPr>
        <w:t></w:t>
      </w:r>
    </w:p>
    <w:p w:rsidR="000E0518" w:rsidRPr="000E0518" w:rsidRDefault="000E0518" w:rsidP="00C679AC">
      <w:pPr>
        <w:numPr>
          <w:ilvl w:val="1"/>
          <w:numId w:val="23"/>
        </w:numPr>
        <w:tabs>
          <w:tab w:val="left" w:pos="980"/>
        </w:tabs>
        <w:spacing w:after="0" w:line="240" w:lineRule="auto"/>
        <w:ind w:right="20"/>
        <w:contextualSpacing/>
        <w:jc w:val="both"/>
        <w:rPr>
          <w:rFonts w:ascii="Times New Roman" w:eastAsia="Symbol" w:hAnsi="Times New Roman"/>
          <w:sz w:val="24"/>
          <w:szCs w:val="24"/>
        </w:rPr>
      </w:pPr>
      <w:r w:rsidRPr="000E0518">
        <w:rPr>
          <w:rFonts w:ascii="Times New Roman" w:hAnsi="Times New Roman"/>
          <w:sz w:val="24"/>
          <w:szCs w:val="24"/>
        </w:rPr>
        <w:lastRenderedPageBreak/>
        <w:t xml:space="preserve">обеспечение максимально благоприятных условий для личностного развития детей; </w:t>
      </w:r>
    </w:p>
    <w:p w:rsidR="000E0518" w:rsidRPr="000E0518" w:rsidRDefault="000E0518" w:rsidP="00C679AC">
      <w:pPr>
        <w:numPr>
          <w:ilvl w:val="1"/>
          <w:numId w:val="23"/>
        </w:numPr>
        <w:tabs>
          <w:tab w:val="left" w:pos="980"/>
        </w:tabs>
        <w:spacing w:after="0" w:line="240" w:lineRule="auto"/>
        <w:ind w:right="20"/>
        <w:contextualSpacing/>
        <w:jc w:val="both"/>
        <w:rPr>
          <w:rFonts w:ascii="Times New Roman" w:eastAsia="Symbol" w:hAnsi="Times New Roman"/>
          <w:sz w:val="24"/>
          <w:szCs w:val="24"/>
        </w:rPr>
      </w:pPr>
      <w:r w:rsidRPr="000E0518">
        <w:rPr>
          <w:rFonts w:ascii="Times New Roman" w:hAnsi="Times New Roman"/>
          <w:sz w:val="24"/>
          <w:szCs w:val="24"/>
        </w:rPr>
        <w:t>развитие спектра образовательных услуг, удовлетворяющих интересы и потребности одаренных детей;</w:t>
      </w:r>
    </w:p>
    <w:p w:rsidR="000E0518" w:rsidRPr="000E0518" w:rsidRDefault="000E0518" w:rsidP="00C679AC">
      <w:pPr>
        <w:numPr>
          <w:ilvl w:val="1"/>
          <w:numId w:val="23"/>
        </w:numPr>
        <w:tabs>
          <w:tab w:val="left" w:pos="980"/>
        </w:tabs>
        <w:spacing w:after="0" w:line="240" w:lineRule="auto"/>
        <w:contextualSpacing/>
        <w:jc w:val="both"/>
        <w:rPr>
          <w:rFonts w:ascii="Times New Roman" w:eastAsia="Symbol" w:hAnsi="Times New Roman"/>
          <w:sz w:val="24"/>
          <w:szCs w:val="24"/>
        </w:rPr>
      </w:pPr>
      <w:r w:rsidRPr="000E0518">
        <w:rPr>
          <w:rFonts w:ascii="Times New Roman" w:hAnsi="Times New Roman"/>
          <w:sz w:val="24"/>
          <w:szCs w:val="24"/>
        </w:rPr>
        <w:t>подготовка и повышение квалификации кадров по работе с одаренными детьми;</w:t>
      </w:r>
    </w:p>
    <w:p w:rsidR="000E0518" w:rsidRPr="000E0518" w:rsidRDefault="000E0518" w:rsidP="000E0518">
      <w:pPr>
        <w:spacing w:line="240" w:lineRule="auto"/>
        <w:contextualSpacing/>
        <w:jc w:val="both"/>
        <w:rPr>
          <w:rFonts w:ascii="Times New Roman" w:eastAsia="Symbol" w:hAnsi="Times New Roman"/>
          <w:sz w:val="24"/>
          <w:szCs w:val="24"/>
        </w:rPr>
      </w:pPr>
    </w:p>
    <w:p w:rsidR="000E0518" w:rsidRPr="000E0518" w:rsidRDefault="000E0518" w:rsidP="00C679AC">
      <w:pPr>
        <w:numPr>
          <w:ilvl w:val="1"/>
          <w:numId w:val="23"/>
        </w:numPr>
        <w:tabs>
          <w:tab w:val="left" w:pos="980"/>
        </w:tabs>
        <w:spacing w:after="0" w:line="240" w:lineRule="auto"/>
        <w:contextualSpacing/>
        <w:jc w:val="both"/>
        <w:rPr>
          <w:rFonts w:ascii="Times New Roman" w:eastAsia="Symbol" w:hAnsi="Times New Roman"/>
          <w:sz w:val="24"/>
          <w:szCs w:val="24"/>
        </w:rPr>
      </w:pPr>
      <w:r w:rsidRPr="000E0518">
        <w:rPr>
          <w:rFonts w:ascii="Times New Roman" w:hAnsi="Times New Roman"/>
          <w:sz w:val="24"/>
          <w:szCs w:val="24"/>
        </w:rPr>
        <w:t>научное, методическое и информационное сопровождение процесса развития одаренных детей;</w:t>
      </w:r>
    </w:p>
    <w:p w:rsidR="000E0518" w:rsidRPr="000E0518" w:rsidRDefault="000E0518" w:rsidP="00C679AC">
      <w:pPr>
        <w:numPr>
          <w:ilvl w:val="1"/>
          <w:numId w:val="23"/>
        </w:numPr>
        <w:tabs>
          <w:tab w:val="left" w:pos="980"/>
        </w:tabs>
        <w:spacing w:after="0" w:line="240" w:lineRule="auto"/>
        <w:contextualSpacing/>
        <w:jc w:val="both"/>
        <w:rPr>
          <w:rFonts w:ascii="Times New Roman" w:eastAsia="Symbol" w:hAnsi="Times New Roman"/>
          <w:sz w:val="24"/>
          <w:szCs w:val="24"/>
        </w:rPr>
      </w:pPr>
      <w:r w:rsidRPr="000E0518">
        <w:rPr>
          <w:rFonts w:ascii="Times New Roman" w:hAnsi="Times New Roman"/>
          <w:sz w:val="24"/>
          <w:szCs w:val="24"/>
        </w:rPr>
        <w:t>создание механизма межведомственного взаимодействия в работе с одаренными детьми;</w:t>
      </w:r>
    </w:p>
    <w:p w:rsidR="000E0518" w:rsidRPr="000E0518" w:rsidRDefault="000E0518" w:rsidP="00C679AC">
      <w:pPr>
        <w:numPr>
          <w:ilvl w:val="1"/>
          <w:numId w:val="23"/>
        </w:numPr>
        <w:tabs>
          <w:tab w:val="left" w:pos="980"/>
        </w:tabs>
        <w:spacing w:after="0" w:line="240" w:lineRule="auto"/>
        <w:contextualSpacing/>
        <w:jc w:val="both"/>
        <w:rPr>
          <w:rFonts w:ascii="Times New Roman" w:eastAsia="Symbol" w:hAnsi="Times New Roman"/>
          <w:sz w:val="24"/>
          <w:szCs w:val="24"/>
        </w:rPr>
      </w:pPr>
      <w:r w:rsidRPr="000E0518">
        <w:rPr>
          <w:rFonts w:ascii="Times New Roman" w:hAnsi="Times New Roman"/>
          <w:sz w:val="24"/>
          <w:szCs w:val="24"/>
        </w:rPr>
        <w:t>проведение спортивных и интеллектуально-творческих мероприятий для одаренных детей;</w:t>
      </w:r>
    </w:p>
    <w:p w:rsidR="000E0518" w:rsidRPr="000E0518" w:rsidRDefault="000E0518" w:rsidP="00C679AC">
      <w:pPr>
        <w:numPr>
          <w:ilvl w:val="1"/>
          <w:numId w:val="23"/>
        </w:numPr>
        <w:tabs>
          <w:tab w:val="left" w:pos="980"/>
        </w:tabs>
        <w:spacing w:after="0" w:line="240" w:lineRule="auto"/>
        <w:contextualSpacing/>
        <w:jc w:val="both"/>
        <w:rPr>
          <w:rFonts w:ascii="Times New Roman" w:eastAsia="Symbol" w:hAnsi="Times New Roman"/>
          <w:sz w:val="24"/>
          <w:szCs w:val="24"/>
        </w:rPr>
      </w:pPr>
      <w:r w:rsidRPr="000E0518">
        <w:rPr>
          <w:rFonts w:ascii="Times New Roman" w:hAnsi="Times New Roman"/>
          <w:sz w:val="24"/>
          <w:szCs w:val="24"/>
        </w:rPr>
        <w:t>взаимодействие с родителями в реализации интересов талантливого ребенка в школе и семье.</w:t>
      </w:r>
    </w:p>
    <w:p w:rsidR="000E0518" w:rsidRDefault="000E0518" w:rsidP="000E0518">
      <w:pPr>
        <w:spacing w:after="0" w:line="240" w:lineRule="auto"/>
        <w:contextualSpacing/>
        <w:jc w:val="both"/>
        <w:rPr>
          <w:rFonts w:ascii="Times New Roman" w:hAnsi="Times New Roman"/>
          <w:b/>
          <w:bCs/>
          <w:i/>
          <w:iCs/>
          <w:sz w:val="24"/>
          <w:szCs w:val="24"/>
        </w:rPr>
      </w:pPr>
    </w:p>
    <w:p w:rsidR="000E0518" w:rsidRPr="000E0518" w:rsidRDefault="000E0518" w:rsidP="000E0518">
      <w:pPr>
        <w:spacing w:after="0" w:line="240" w:lineRule="auto"/>
        <w:contextualSpacing/>
        <w:jc w:val="both"/>
        <w:rPr>
          <w:rFonts w:ascii="Times New Roman" w:hAnsi="Times New Roman"/>
          <w:b/>
          <w:bCs/>
          <w:i/>
          <w:iCs/>
          <w:sz w:val="24"/>
          <w:szCs w:val="24"/>
        </w:rPr>
      </w:pPr>
      <w:r>
        <w:rPr>
          <w:rFonts w:ascii="Times New Roman" w:hAnsi="Times New Roman"/>
          <w:b/>
          <w:bCs/>
          <w:i/>
          <w:iCs/>
          <w:sz w:val="24"/>
          <w:szCs w:val="24"/>
        </w:rPr>
        <w:t xml:space="preserve">В </w:t>
      </w:r>
      <w:r w:rsidRPr="000E0518">
        <w:rPr>
          <w:rFonts w:ascii="Times New Roman" w:hAnsi="Times New Roman"/>
          <w:b/>
          <w:bCs/>
          <w:i/>
          <w:iCs/>
          <w:sz w:val="24"/>
          <w:szCs w:val="24"/>
        </w:rPr>
        <w:t>основу программы положены ведущие методологические принципы современной педагогики и психологии:</w:t>
      </w:r>
    </w:p>
    <w:p w:rsidR="000E0518" w:rsidRPr="000E0518" w:rsidRDefault="000E0518" w:rsidP="000E0518">
      <w:pPr>
        <w:spacing w:line="240" w:lineRule="auto"/>
        <w:contextualSpacing/>
        <w:jc w:val="both"/>
        <w:rPr>
          <w:rFonts w:ascii="Times New Roman" w:hAnsi="Times New Roman"/>
          <w:b/>
          <w:bCs/>
          <w:i/>
          <w:iCs/>
          <w:sz w:val="24"/>
          <w:szCs w:val="24"/>
        </w:rPr>
      </w:pPr>
    </w:p>
    <w:p w:rsidR="000E0518" w:rsidRPr="000E0518" w:rsidRDefault="000E0518" w:rsidP="00012520">
      <w:pPr>
        <w:tabs>
          <w:tab w:val="left" w:pos="1114"/>
        </w:tabs>
        <w:spacing w:after="0" w:line="240" w:lineRule="auto"/>
        <w:contextualSpacing/>
        <w:jc w:val="both"/>
        <w:rPr>
          <w:rFonts w:ascii="Times New Roman" w:hAnsi="Times New Roman"/>
          <w:sz w:val="24"/>
          <w:szCs w:val="24"/>
          <w:u w:val="single"/>
        </w:rPr>
      </w:pPr>
      <w:r w:rsidRPr="000E0518">
        <w:rPr>
          <w:rFonts w:ascii="Times New Roman" w:hAnsi="Times New Roman"/>
          <w:sz w:val="24"/>
          <w:szCs w:val="24"/>
          <w:u w:val="single"/>
        </w:rPr>
        <w:t>Системный подход,</w:t>
      </w:r>
      <w:r w:rsidRPr="000E0518">
        <w:rPr>
          <w:rFonts w:ascii="Times New Roman" w:hAnsi="Times New Roman"/>
          <w:sz w:val="24"/>
          <w:szCs w:val="24"/>
        </w:rPr>
        <w:t xml:space="preserve"> сущность которого заключается в том, что относительно самостоятельные компоненты рассматриваются не изолированно, а в системе их взаимосвязи с другими. При таком подходе педагогическая система работы с одаренными детьми рассматривается как совокупность следующих взаимосвязанных компонентов: цели образования, субъекты педагогического процесса, содержание образования, методы</w:t>
      </w:r>
    </w:p>
    <w:p w:rsidR="000E0518" w:rsidRPr="000E0518" w:rsidRDefault="000E0518" w:rsidP="00C679AC">
      <w:pPr>
        <w:numPr>
          <w:ilvl w:val="0"/>
          <w:numId w:val="23"/>
        </w:numPr>
        <w:tabs>
          <w:tab w:val="left" w:pos="460"/>
        </w:tabs>
        <w:spacing w:after="0" w:line="240" w:lineRule="auto"/>
        <w:contextualSpacing/>
        <w:jc w:val="both"/>
        <w:rPr>
          <w:rFonts w:ascii="Times New Roman" w:hAnsi="Times New Roman"/>
          <w:sz w:val="24"/>
          <w:szCs w:val="24"/>
        </w:rPr>
      </w:pPr>
      <w:r w:rsidRPr="000E0518">
        <w:rPr>
          <w:rFonts w:ascii="Times New Roman" w:hAnsi="Times New Roman"/>
          <w:sz w:val="24"/>
          <w:szCs w:val="24"/>
        </w:rPr>
        <w:t>формы педагогического процесса и материальная база.</w:t>
      </w:r>
    </w:p>
    <w:p w:rsidR="000E0518" w:rsidRPr="000E0518" w:rsidRDefault="000E0518" w:rsidP="000E0518">
      <w:pPr>
        <w:spacing w:line="240" w:lineRule="auto"/>
        <w:contextualSpacing/>
        <w:jc w:val="both"/>
        <w:rPr>
          <w:rFonts w:ascii="Times New Roman" w:hAnsi="Times New Roman"/>
          <w:sz w:val="24"/>
          <w:szCs w:val="24"/>
        </w:rPr>
      </w:pPr>
    </w:p>
    <w:p w:rsidR="000E0518" w:rsidRPr="000E0518" w:rsidRDefault="000E0518" w:rsidP="00012520">
      <w:pPr>
        <w:tabs>
          <w:tab w:val="left" w:pos="1429"/>
        </w:tabs>
        <w:spacing w:after="0" w:line="240" w:lineRule="auto"/>
        <w:contextualSpacing/>
        <w:jc w:val="both"/>
        <w:rPr>
          <w:rFonts w:ascii="Times New Roman" w:hAnsi="Times New Roman"/>
          <w:sz w:val="24"/>
          <w:szCs w:val="24"/>
          <w:u w:val="single"/>
        </w:rPr>
      </w:pPr>
      <w:r w:rsidRPr="000E0518">
        <w:rPr>
          <w:rFonts w:ascii="Times New Roman" w:hAnsi="Times New Roman"/>
          <w:sz w:val="24"/>
          <w:szCs w:val="24"/>
          <w:u w:val="single"/>
        </w:rPr>
        <w:t>Личностный подход</w:t>
      </w:r>
      <w:r w:rsidRPr="000E0518">
        <w:rPr>
          <w:rFonts w:ascii="Times New Roman" w:hAnsi="Times New Roman"/>
          <w:sz w:val="24"/>
          <w:szCs w:val="24"/>
        </w:rPr>
        <w:t xml:space="preserve">, утверждающий представления о социальной, </w:t>
      </w:r>
      <w:proofErr w:type="spellStart"/>
      <w:r w:rsidRPr="000E0518">
        <w:rPr>
          <w:rFonts w:ascii="Times New Roman" w:hAnsi="Times New Roman"/>
          <w:sz w:val="24"/>
          <w:szCs w:val="24"/>
        </w:rPr>
        <w:t>деятельностной</w:t>
      </w:r>
      <w:proofErr w:type="spellEnd"/>
      <w:r w:rsidRPr="000E0518">
        <w:rPr>
          <w:rFonts w:ascii="Times New Roman" w:hAnsi="Times New Roman"/>
          <w:sz w:val="24"/>
          <w:szCs w:val="24"/>
        </w:rPr>
        <w:t xml:space="preserve"> и творческой сущности одаренного ребенка как личности. В рамках данного подхода предполагается опора в воспитании и обучении на естественный процесс саморазвития задатков и творческого потенциала личности, создание для этого соответствующих условий.</w:t>
      </w:r>
    </w:p>
    <w:p w:rsidR="000E0518" w:rsidRPr="000E0518" w:rsidRDefault="000E0518" w:rsidP="000E0518">
      <w:pPr>
        <w:spacing w:line="240" w:lineRule="auto"/>
        <w:contextualSpacing/>
        <w:jc w:val="both"/>
        <w:rPr>
          <w:rFonts w:ascii="Times New Roman" w:hAnsi="Times New Roman"/>
          <w:sz w:val="24"/>
          <w:szCs w:val="24"/>
          <w:u w:val="single"/>
        </w:rPr>
      </w:pPr>
    </w:p>
    <w:p w:rsidR="000E0518" w:rsidRPr="000E0518" w:rsidRDefault="000E0518" w:rsidP="00012520">
      <w:pPr>
        <w:tabs>
          <w:tab w:val="left" w:pos="1191"/>
        </w:tabs>
        <w:spacing w:after="0" w:line="240" w:lineRule="auto"/>
        <w:contextualSpacing/>
        <w:jc w:val="both"/>
        <w:rPr>
          <w:rFonts w:ascii="Times New Roman" w:hAnsi="Times New Roman"/>
          <w:sz w:val="24"/>
          <w:szCs w:val="24"/>
          <w:u w:val="single"/>
        </w:rPr>
      </w:pPr>
      <w:r w:rsidRPr="000E0518">
        <w:rPr>
          <w:rFonts w:ascii="Times New Roman" w:hAnsi="Times New Roman"/>
          <w:sz w:val="24"/>
          <w:szCs w:val="24"/>
          <w:u w:val="single"/>
        </w:rPr>
        <w:t>Деятельностный подход.</w:t>
      </w:r>
      <w:r w:rsidRPr="000E0518">
        <w:rPr>
          <w:rFonts w:ascii="Times New Roman" w:hAnsi="Times New Roman"/>
          <w:sz w:val="24"/>
          <w:szCs w:val="24"/>
        </w:rPr>
        <w:t xml:space="preserve"> Деятельность – основа, средство и решающее условие развития личности. Поэтому необходима специальная работа по выбору и организации деятельности одаренных детей, по активизации и переводу их в позицию субъекта познания, труда и общения. Это, в свою очередь, предполагает обучение детей выбору цели и планированию деятельности, ее организации и регулированию, контролю, самоанализу и оценке результатов деятельности.</w:t>
      </w:r>
    </w:p>
    <w:p w:rsidR="000E0518" w:rsidRPr="000E0518" w:rsidRDefault="000E0518" w:rsidP="000E0518">
      <w:pPr>
        <w:spacing w:line="240" w:lineRule="auto"/>
        <w:contextualSpacing/>
        <w:jc w:val="both"/>
        <w:rPr>
          <w:rFonts w:ascii="Times New Roman" w:hAnsi="Times New Roman"/>
          <w:sz w:val="24"/>
          <w:szCs w:val="24"/>
          <w:u w:val="single"/>
        </w:rPr>
      </w:pPr>
    </w:p>
    <w:p w:rsidR="000E0518" w:rsidRPr="000E0518" w:rsidRDefault="000E0518" w:rsidP="00012520">
      <w:pPr>
        <w:tabs>
          <w:tab w:val="left" w:pos="1301"/>
        </w:tabs>
        <w:spacing w:after="0" w:line="240" w:lineRule="auto"/>
        <w:contextualSpacing/>
        <w:jc w:val="both"/>
        <w:rPr>
          <w:rFonts w:ascii="Times New Roman" w:hAnsi="Times New Roman"/>
          <w:sz w:val="24"/>
          <w:szCs w:val="24"/>
          <w:u w:val="single"/>
        </w:rPr>
      </w:pPr>
      <w:r w:rsidRPr="000E0518">
        <w:rPr>
          <w:rFonts w:ascii="Times New Roman" w:hAnsi="Times New Roman"/>
          <w:sz w:val="24"/>
          <w:szCs w:val="24"/>
          <w:u w:val="single"/>
        </w:rPr>
        <w:t>Культурологический подход</w:t>
      </w:r>
      <w:r w:rsidRPr="000E0518">
        <w:rPr>
          <w:rFonts w:ascii="Times New Roman" w:hAnsi="Times New Roman"/>
          <w:sz w:val="24"/>
          <w:szCs w:val="24"/>
        </w:rPr>
        <w:t xml:space="preserve"> обусловлен объективной связью человека с культурой как системой ценностей. Одаренный ребенок не только развивается на основе освоенной им культуры, но и вносит в нее нечто принципиально новое, т.е. он становится творцом новых элементов культуры. В связи с этим освоение культуры как системы ценностей представляет собой, во-первых, развитие самого ребенка и, во-вторых, становление его как творческой личности.</w:t>
      </w:r>
    </w:p>
    <w:p w:rsidR="000E0518" w:rsidRPr="000E0518" w:rsidRDefault="000E0518" w:rsidP="000E0518">
      <w:pPr>
        <w:spacing w:line="240" w:lineRule="auto"/>
        <w:contextualSpacing/>
        <w:jc w:val="both"/>
        <w:rPr>
          <w:rFonts w:ascii="Times New Roman" w:hAnsi="Times New Roman"/>
          <w:sz w:val="24"/>
          <w:szCs w:val="24"/>
          <w:u w:val="single"/>
        </w:rPr>
      </w:pPr>
    </w:p>
    <w:p w:rsidR="000E0518" w:rsidRPr="00012520" w:rsidRDefault="000E0518" w:rsidP="00012520">
      <w:pPr>
        <w:spacing w:line="240" w:lineRule="auto"/>
        <w:contextualSpacing/>
        <w:jc w:val="both"/>
        <w:rPr>
          <w:rFonts w:ascii="Times New Roman" w:hAnsi="Times New Roman"/>
          <w:sz w:val="24"/>
          <w:szCs w:val="24"/>
          <w:u w:val="single"/>
        </w:rPr>
      </w:pPr>
      <w:r w:rsidRPr="000E0518">
        <w:rPr>
          <w:rFonts w:ascii="Times New Roman" w:hAnsi="Times New Roman"/>
          <w:sz w:val="24"/>
          <w:szCs w:val="24"/>
        </w:rPr>
        <w:tab/>
        <w:t>Реализация этих методологических принципов позволяет определить основные способы решения проблем при работе с одаренными детьми, осуществлять планирование</w:t>
      </w:r>
      <w:r w:rsidR="00012520">
        <w:rPr>
          <w:rFonts w:ascii="Times New Roman" w:hAnsi="Times New Roman"/>
          <w:sz w:val="24"/>
          <w:szCs w:val="24"/>
          <w:u w:val="single"/>
        </w:rPr>
        <w:t xml:space="preserve"> и </w:t>
      </w:r>
      <w:r w:rsidRPr="000E0518">
        <w:rPr>
          <w:rFonts w:ascii="Times New Roman" w:hAnsi="Times New Roman"/>
          <w:sz w:val="24"/>
          <w:szCs w:val="24"/>
        </w:rPr>
        <w:t>прогнозирование деятельности.</w:t>
      </w:r>
    </w:p>
    <w:p w:rsidR="000E0518" w:rsidRPr="000E0518" w:rsidRDefault="000E0518" w:rsidP="000E0518">
      <w:pPr>
        <w:tabs>
          <w:tab w:val="left" w:pos="460"/>
        </w:tabs>
        <w:spacing w:line="240" w:lineRule="auto"/>
        <w:contextualSpacing/>
        <w:jc w:val="both"/>
        <w:rPr>
          <w:rFonts w:ascii="Times New Roman" w:hAnsi="Times New Roman"/>
          <w:sz w:val="24"/>
          <w:szCs w:val="24"/>
        </w:rPr>
      </w:pPr>
      <w:r w:rsidRPr="000E0518">
        <w:rPr>
          <w:rFonts w:ascii="Times New Roman" w:hAnsi="Times New Roman"/>
          <w:sz w:val="24"/>
          <w:szCs w:val="24"/>
        </w:rPr>
        <w:lastRenderedPageBreak/>
        <w:tab/>
        <w:t xml:space="preserve">Следует отметить, что в текущем учебном году административной командой МАОУ СОШ № 15 данная программа «Одаренные дети» была представлена на региональном конкурсе образовательных программ по работе с одаренными детьми «Развиваем таланты!», где стала призёром, заняв </w:t>
      </w:r>
      <w:r w:rsidRPr="000E0518">
        <w:rPr>
          <w:rFonts w:ascii="Times New Roman" w:hAnsi="Times New Roman"/>
          <w:sz w:val="24"/>
          <w:szCs w:val="24"/>
          <w:lang w:val="en-US"/>
        </w:rPr>
        <w:t>III</w:t>
      </w:r>
      <w:r w:rsidRPr="000E0518">
        <w:rPr>
          <w:rFonts w:ascii="Times New Roman" w:hAnsi="Times New Roman"/>
          <w:sz w:val="24"/>
          <w:szCs w:val="24"/>
        </w:rPr>
        <w:t xml:space="preserve"> место.</w:t>
      </w:r>
    </w:p>
    <w:p w:rsidR="000E0518" w:rsidRPr="000E0518" w:rsidRDefault="000E0518" w:rsidP="000E0518">
      <w:pPr>
        <w:spacing w:line="240" w:lineRule="auto"/>
        <w:contextualSpacing/>
        <w:jc w:val="both"/>
        <w:rPr>
          <w:rFonts w:ascii="Times New Roman" w:hAnsi="Times New Roman"/>
          <w:b/>
          <w:sz w:val="24"/>
          <w:szCs w:val="24"/>
        </w:rPr>
      </w:pPr>
    </w:p>
    <w:p w:rsidR="00012520" w:rsidRDefault="00012520" w:rsidP="000E0518">
      <w:pPr>
        <w:pStyle w:val="a7"/>
        <w:contextualSpacing/>
        <w:jc w:val="center"/>
        <w:rPr>
          <w:b/>
          <w:sz w:val="24"/>
          <w:szCs w:val="24"/>
        </w:rPr>
      </w:pPr>
    </w:p>
    <w:p w:rsidR="00012520" w:rsidRDefault="00012520" w:rsidP="000E0518">
      <w:pPr>
        <w:pStyle w:val="a7"/>
        <w:contextualSpacing/>
        <w:jc w:val="center"/>
        <w:rPr>
          <w:b/>
          <w:sz w:val="24"/>
          <w:szCs w:val="24"/>
        </w:rPr>
      </w:pPr>
    </w:p>
    <w:p w:rsidR="00012520" w:rsidRDefault="00012520" w:rsidP="000E0518">
      <w:pPr>
        <w:pStyle w:val="a7"/>
        <w:contextualSpacing/>
        <w:jc w:val="center"/>
        <w:rPr>
          <w:b/>
          <w:sz w:val="24"/>
          <w:szCs w:val="24"/>
        </w:rPr>
      </w:pPr>
    </w:p>
    <w:p w:rsidR="000E0518" w:rsidRPr="000E0518" w:rsidRDefault="000E0518" w:rsidP="000E0518">
      <w:pPr>
        <w:pStyle w:val="a7"/>
        <w:contextualSpacing/>
        <w:jc w:val="center"/>
        <w:rPr>
          <w:b/>
          <w:sz w:val="24"/>
          <w:szCs w:val="24"/>
        </w:rPr>
      </w:pPr>
      <w:r w:rsidRPr="000E0518">
        <w:rPr>
          <w:b/>
          <w:sz w:val="24"/>
          <w:szCs w:val="24"/>
        </w:rPr>
        <w:t>Результаты</w:t>
      </w:r>
    </w:p>
    <w:p w:rsidR="000E0518" w:rsidRPr="000E0518" w:rsidRDefault="000E0518" w:rsidP="000E0518">
      <w:pPr>
        <w:pStyle w:val="a7"/>
        <w:contextualSpacing/>
        <w:jc w:val="center"/>
        <w:rPr>
          <w:b/>
          <w:sz w:val="24"/>
          <w:szCs w:val="24"/>
        </w:rPr>
      </w:pPr>
      <w:r w:rsidRPr="000E0518">
        <w:rPr>
          <w:b/>
          <w:sz w:val="24"/>
          <w:szCs w:val="24"/>
        </w:rPr>
        <w:t xml:space="preserve">муниципального этапа краеведческого конкурса-форума «Уральский характер» </w:t>
      </w:r>
    </w:p>
    <w:p w:rsidR="000E0518" w:rsidRPr="000E0518" w:rsidRDefault="000E0518" w:rsidP="000E0518">
      <w:pPr>
        <w:pStyle w:val="a7"/>
        <w:contextualSpacing/>
        <w:jc w:val="center"/>
        <w:rPr>
          <w:b/>
          <w:sz w:val="24"/>
          <w:szCs w:val="24"/>
        </w:rPr>
      </w:pPr>
      <w:r w:rsidRPr="000E0518">
        <w:rPr>
          <w:b/>
          <w:sz w:val="24"/>
          <w:szCs w:val="24"/>
        </w:rPr>
        <w:t>МАОУ СОШ № 15</w:t>
      </w:r>
    </w:p>
    <w:p w:rsidR="000E0518" w:rsidRPr="000E0518" w:rsidRDefault="000E0518" w:rsidP="000E0518">
      <w:pPr>
        <w:spacing w:line="240" w:lineRule="auto"/>
        <w:contextualSpacing/>
        <w:jc w:val="both"/>
        <w:rPr>
          <w:rFonts w:ascii="Times New Roman" w:hAnsi="Times New Roman"/>
          <w:sz w:val="24"/>
          <w:szCs w:val="24"/>
        </w:rPr>
      </w:pPr>
      <w:r w:rsidRPr="000E0518">
        <w:rPr>
          <w:rFonts w:ascii="Times New Roman" w:hAnsi="Times New Roman"/>
          <w:sz w:val="24"/>
          <w:szCs w:val="24"/>
        </w:rPr>
        <w:tab/>
        <w:t xml:space="preserve">21 – 22 февраля 2022г. в ГО Первоуральск состоялся муниципальный этап краеведческого конкурса-форума «Уральский характер», участниками которого стали 2 учащихся МАОУ СОШ № 15. Учащиеся представляли свои </w:t>
      </w:r>
      <w:proofErr w:type="gramStart"/>
      <w:r w:rsidRPr="000E0518">
        <w:rPr>
          <w:rFonts w:ascii="Times New Roman" w:hAnsi="Times New Roman"/>
          <w:sz w:val="24"/>
          <w:szCs w:val="24"/>
        </w:rPr>
        <w:t>индивидуальные проекты</w:t>
      </w:r>
      <w:proofErr w:type="gramEnd"/>
      <w:r w:rsidRPr="000E0518">
        <w:rPr>
          <w:rFonts w:ascii="Times New Roman" w:hAnsi="Times New Roman"/>
          <w:sz w:val="24"/>
          <w:szCs w:val="24"/>
        </w:rPr>
        <w:t xml:space="preserve"> в рамках конкурса историко-краеведческих исследовательских работ «Каменный пояс» в направлениях «Юбилейное» и «Военная история» (учащиеся 10 классов 0 </w:t>
      </w:r>
      <w:proofErr w:type="spellStart"/>
      <w:r w:rsidRPr="000E0518">
        <w:rPr>
          <w:rFonts w:ascii="Times New Roman" w:hAnsi="Times New Roman"/>
          <w:sz w:val="24"/>
          <w:szCs w:val="24"/>
        </w:rPr>
        <w:t>Стулина</w:t>
      </w:r>
      <w:proofErr w:type="spellEnd"/>
      <w:r w:rsidRPr="000E0518">
        <w:rPr>
          <w:rFonts w:ascii="Times New Roman" w:hAnsi="Times New Roman"/>
          <w:sz w:val="24"/>
          <w:szCs w:val="24"/>
        </w:rPr>
        <w:t xml:space="preserve"> Полина Максимовна и Понамаренко Ульяна Вячеславовна). Руководитель проектных работ – </w:t>
      </w:r>
      <w:proofErr w:type="spellStart"/>
      <w:r w:rsidRPr="000E0518">
        <w:rPr>
          <w:rFonts w:ascii="Times New Roman" w:hAnsi="Times New Roman"/>
          <w:sz w:val="24"/>
          <w:szCs w:val="24"/>
        </w:rPr>
        <w:t>Дресвянина</w:t>
      </w:r>
      <w:proofErr w:type="spellEnd"/>
      <w:r w:rsidRPr="000E0518">
        <w:rPr>
          <w:rFonts w:ascii="Times New Roman" w:hAnsi="Times New Roman"/>
          <w:sz w:val="24"/>
          <w:szCs w:val="24"/>
        </w:rPr>
        <w:t xml:space="preserve"> Галина Фёдоровна.</w:t>
      </w:r>
    </w:p>
    <w:p w:rsidR="000E0518" w:rsidRPr="000E0518" w:rsidRDefault="000E0518" w:rsidP="000E0518">
      <w:pPr>
        <w:spacing w:line="240" w:lineRule="auto"/>
        <w:contextualSpacing/>
        <w:jc w:val="both"/>
        <w:rPr>
          <w:rFonts w:ascii="Times New Roman" w:hAnsi="Times New Roman"/>
          <w:sz w:val="24"/>
          <w:szCs w:val="24"/>
        </w:rPr>
      </w:pPr>
      <w:r w:rsidRPr="000E0518">
        <w:rPr>
          <w:rFonts w:ascii="Times New Roman" w:hAnsi="Times New Roman"/>
          <w:sz w:val="24"/>
          <w:szCs w:val="24"/>
        </w:rPr>
        <w:tab/>
        <w:t>Понамаренко Ульяна стала призёром муниципального этапа конкурса, заняв 2 место.</w:t>
      </w:r>
    </w:p>
    <w:p w:rsidR="000E0518" w:rsidRPr="000E0518" w:rsidRDefault="000E0518" w:rsidP="000E0518">
      <w:pPr>
        <w:tabs>
          <w:tab w:val="left" w:pos="0"/>
        </w:tabs>
        <w:suppressAutoHyphens/>
        <w:autoSpaceDN w:val="0"/>
        <w:spacing w:line="240" w:lineRule="auto"/>
        <w:contextualSpacing/>
        <w:jc w:val="both"/>
        <w:rPr>
          <w:rFonts w:ascii="Times New Roman" w:hAnsi="Times New Roman"/>
          <w:sz w:val="24"/>
          <w:szCs w:val="24"/>
        </w:rPr>
      </w:pPr>
      <w:r w:rsidRPr="000E0518">
        <w:rPr>
          <w:rFonts w:ascii="Times New Roman" w:hAnsi="Times New Roman"/>
          <w:sz w:val="24"/>
          <w:szCs w:val="24"/>
        </w:rPr>
        <w:tab/>
        <w:t xml:space="preserve">Победителем муниципального этапа конкурса стала </w:t>
      </w:r>
      <w:proofErr w:type="spellStart"/>
      <w:r w:rsidRPr="000E0518">
        <w:rPr>
          <w:rFonts w:ascii="Times New Roman" w:hAnsi="Times New Roman"/>
          <w:sz w:val="24"/>
          <w:szCs w:val="24"/>
        </w:rPr>
        <w:t>Стулина</w:t>
      </w:r>
      <w:proofErr w:type="spellEnd"/>
      <w:r w:rsidRPr="000E0518">
        <w:rPr>
          <w:rFonts w:ascii="Times New Roman" w:hAnsi="Times New Roman"/>
          <w:sz w:val="24"/>
          <w:szCs w:val="24"/>
        </w:rPr>
        <w:t xml:space="preserve"> Полина, представившая впоследствии свой прое</w:t>
      </w:r>
      <w:proofErr w:type="gramStart"/>
      <w:r w:rsidRPr="000E0518">
        <w:rPr>
          <w:rFonts w:ascii="Times New Roman" w:hAnsi="Times New Roman"/>
          <w:sz w:val="24"/>
          <w:szCs w:val="24"/>
        </w:rPr>
        <w:t>кт в сл</w:t>
      </w:r>
      <w:proofErr w:type="gramEnd"/>
      <w:r w:rsidRPr="000E0518">
        <w:rPr>
          <w:rFonts w:ascii="Times New Roman" w:hAnsi="Times New Roman"/>
          <w:sz w:val="24"/>
          <w:szCs w:val="24"/>
        </w:rPr>
        <w:t xml:space="preserve">едующем (региональном) этапе конкурса, где также стала победителем. </w:t>
      </w:r>
      <w:proofErr w:type="gramStart"/>
      <w:r w:rsidRPr="000E0518">
        <w:rPr>
          <w:rFonts w:ascii="Times New Roman" w:hAnsi="Times New Roman"/>
          <w:sz w:val="24"/>
          <w:szCs w:val="24"/>
        </w:rPr>
        <w:t xml:space="preserve">За свои успехи в интеллектуальной сфере Полина была включена в утвержденный  министром образования и молодежной политики Свердловской области список кандидатов на соискание премии Губернатора Свердловской области </w:t>
      </w:r>
      <w:r w:rsidRPr="000E0518">
        <w:rPr>
          <w:rFonts w:ascii="Times New Roman" w:eastAsia="AR PL SungtiL GB" w:hAnsi="Times New Roman"/>
          <w:sz w:val="24"/>
          <w:szCs w:val="24"/>
          <w:lang w:eastAsia="zh-CN" w:bidi="hi-IN"/>
        </w:rPr>
        <w:t>для обучающихся общеобразовательных организаций, расположенных на территории Свердловской области, проявивших выдающиеся способности в интеллектуальной, спортивной, социально значимой и творческой деятельности, за 2021/2022 учебный год.</w:t>
      </w:r>
      <w:proofErr w:type="gramEnd"/>
    </w:p>
    <w:p w:rsidR="000E0518" w:rsidRPr="000E0518" w:rsidRDefault="000E0518" w:rsidP="000E0518">
      <w:pPr>
        <w:spacing w:line="240" w:lineRule="auto"/>
        <w:contextualSpacing/>
        <w:jc w:val="both"/>
        <w:rPr>
          <w:rFonts w:ascii="Times New Roman" w:hAnsi="Times New Roman"/>
          <w:sz w:val="24"/>
          <w:szCs w:val="24"/>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977"/>
        <w:gridCol w:w="1985"/>
        <w:gridCol w:w="4252"/>
        <w:gridCol w:w="2694"/>
        <w:gridCol w:w="3260"/>
      </w:tblGrid>
      <w:tr w:rsidR="000E0518" w:rsidRPr="000E0518" w:rsidTr="000E0518">
        <w:tc>
          <w:tcPr>
            <w:tcW w:w="567" w:type="dxa"/>
            <w:tcBorders>
              <w:top w:val="single" w:sz="4" w:space="0" w:color="auto"/>
              <w:left w:val="single" w:sz="4" w:space="0" w:color="auto"/>
              <w:bottom w:val="single" w:sz="4" w:space="0" w:color="auto"/>
              <w:right w:val="single" w:sz="4" w:space="0" w:color="auto"/>
            </w:tcBorders>
            <w:hideMark/>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 </w:t>
            </w:r>
            <w:proofErr w:type="gramStart"/>
            <w:r w:rsidRPr="000E0518">
              <w:rPr>
                <w:rFonts w:ascii="Times New Roman" w:hAnsi="Times New Roman"/>
                <w:sz w:val="24"/>
                <w:szCs w:val="24"/>
              </w:rPr>
              <w:t>п</w:t>
            </w:r>
            <w:proofErr w:type="gramEnd"/>
            <w:r w:rsidRPr="000E0518">
              <w:rPr>
                <w:rFonts w:ascii="Times New Roman" w:hAnsi="Times New Roman"/>
                <w:sz w:val="24"/>
                <w:szCs w:val="24"/>
              </w:rPr>
              <w:t>/п</w:t>
            </w:r>
          </w:p>
        </w:tc>
        <w:tc>
          <w:tcPr>
            <w:tcW w:w="2977" w:type="dxa"/>
            <w:tcBorders>
              <w:top w:val="single" w:sz="4" w:space="0" w:color="auto"/>
              <w:left w:val="single" w:sz="4" w:space="0" w:color="auto"/>
              <w:bottom w:val="single" w:sz="4" w:space="0" w:color="auto"/>
              <w:right w:val="single" w:sz="4" w:space="0" w:color="auto"/>
            </w:tcBorders>
            <w:hideMark/>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Ф.И.О.</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автора</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(полностью),</w:t>
            </w:r>
          </w:p>
          <w:p w:rsidR="000E0518" w:rsidRPr="000E0518" w:rsidRDefault="000E0518" w:rsidP="000E0518">
            <w:pPr>
              <w:spacing w:line="240" w:lineRule="auto"/>
              <w:contextualSpacing/>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Образовательная </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организация,</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класс</w:t>
            </w:r>
          </w:p>
        </w:tc>
        <w:tc>
          <w:tcPr>
            <w:tcW w:w="4252" w:type="dxa"/>
            <w:tcBorders>
              <w:top w:val="single" w:sz="4" w:space="0" w:color="auto"/>
              <w:left w:val="single" w:sz="4" w:space="0" w:color="auto"/>
              <w:bottom w:val="single" w:sz="4" w:space="0" w:color="auto"/>
              <w:right w:val="single" w:sz="4" w:space="0" w:color="auto"/>
            </w:tcBorders>
            <w:hideMark/>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Наименование конкурса, </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направления</w:t>
            </w:r>
          </w:p>
        </w:tc>
        <w:tc>
          <w:tcPr>
            <w:tcW w:w="2694" w:type="dxa"/>
            <w:tcBorders>
              <w:top w:val="single" w:sz="4" w:space="0" w:color="auto"/>
              <w:left w:val="single" w:sz="4" w:space="0" w:color="auto"/>
              <w:bottom w:val="single" w:sz="4" w:space="0" w:color="auto"/>
              <w:right w:val="single" w:sz="4" w:space="0" w:color="auto"/>
            </w:tcBorders>
            <w:hideMark/>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Ф.И.О.</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руководителя</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(полностью)</w:t>
            </w:r>
          </w:p>
        </w:tc>
        <w:tc>
          <w:tcPr>
            <w:tcW w:w="3260" w:type="dxa"/>
            <w:tcBorders>
              <w:top w:val="single" w:sz="4" w:space="0" w:color="auto"/>
              <w:left w:val="single" w:sz="4" w:space="0" w:color="auto"/>
              <w:bottom w:val="single" w:sz="4" w:space="0" w:color="auto"/>
              <w:right w:val="single" w:sz="4" w:space="0" w:color="auto"/>
            </w:tcBorders>
            <w:hideMark/>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Результат</w:t>
            </w:r>
          </w:p>
        </w:tc>
      </w:tr>
      <w:tr w:rsidR="000E0518" w:rsidRPr="000E0518" w:rsidTr="000E0518">
        <w:trPr>
          <w:trHeight w:val="1186"/>
        </w:trPr>
        <w:tc>
          <w:tcPr>
            <w:tcW w:w="567" w:type="dxa"/>
            <w:tcBorders>
              <w:top w:val="single" w:sz="4" w:space="0" w:color="auto"/>
              <w:left w:val="single" w:sz="4" w:space="0" w:color="auto"/>
              <w:bottom w:val="single" w:sz="4" w:space="0" w:color="auto"/>
              <w:right w:val="single" w:sz="4" w:space="0" w:color="auto"/>
            </w:tcBorders>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1.</w:t>
            </w:r>
          </w:p>
          <w:p w:rsidR="000E0518" w:rsidRPr="000E0518" w:rsidRDefault="000E0518" w:rsidP="000E0518">
            <w:pPr>
              <w:spacing w:line="240" w:lineRule="auto"/>
              <w:contextualSpacing/>
              <w:jc w:val="center"/>
              <w:rPr>
                <w:rFonts w:ascii="Times New Roman" w:hAnsi="Times New Roman"/>
                <w:sz w:val="24"/>
                <w:szCs w:val="24"/>
              </w:rPr>
            </w:pPr>
          </w:p>
          <w:p w:rsidR="000E0518" w:rsidRPr="000E0518" w:rsidRDefault="000E0518" w:rsidP="000E0518">
            <w:pPr>
              <w:spacing w:line="240" w:lineRule="auto"/>
              <w:contextualSpacing/>
              <w:jc w:val="center"/>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Понамаренко Ульяна Вячеславовна </w:t>
            </w:r>
          </w:p>
        </w:tc>
        <w:tc>
          <w:tcPr>
            <w:tcW w:w="1985" w:type="dxa"/>
            <w:tcBorders>
              <w:top w:val="single" w:sz="4" w:space="0" w:color="auto"/>
              <w:left w:val="single" w:sz="4" w:space="0" w:color="auto"/>
              <w:bottom w:val="single" w:sz="4" w:space="0" w:color="auto"/>
              <w:right w:val="single" w:sz="4" w:space="0" w:color="auto"/>
            </w:tcBorders>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МАОУ </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СОШ № 15,</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10а класс</w:t>
            </w:r>
          </w:p>
        </w:tc>
        <w:tc>
          <w:tcPr>
            <w:tcW w:w="4252" w:type="dxa"/>
            <w:tcBorders>
              <w:top w:val="single" w:sz="4" w:space="0" w:color="auto"/>
              <w:left w:val="single" w:sz="4" w:space="0" w:color="auto"/>
              <w:bottom w:val="single" w:sz="4" w:space="0" w:color="auto"/>
              <w:right w:val="single" w:sz="4" w:space="0" w:color="auto"/>
            </w:tcBorders>
            <w:hideMark/>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Конкурс историко-краеведческих исследовательских работ «Каменный пояс», конкурсное направление «Военная история»</w:t>
            </w:r>
          </w:p>
        </w:tc>
        <w:tc>
          <w:tcPr>
            <w:tcW w:w="2694" w:type="dxa"/>
            <w:tcBorders>
              <w:top w:val="single" w:sz="4" w:space="0" w:color="auto"/>
              <w:left w:val="single" w:sz="4" w:space="0" w:color="auto"/>
              <w:bottom w:val="single" w:sz="4" w:space="0" w:color="auto"/>
              <w:right w:val="single" w:sz="4" w:space="0" w:color="auto"/>
            </w:tcBorders>
            <w:hideMark/>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Дресвянина</w:t>
            </w:r>
            <w:proofErr w:type="spellEnd"/>
            <w:r w:rsidRPr="000E0518">
              <w:rPr>
                <w:rFonts w:ascii="Times New Roman" w:hAnsi="Times New Roman"/>
                <w:sz w:val="24"/>
                <w:szCs w:val="24"/>
              </w:rPr>
              <w:t xml:space="preserve"> </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Галина Федоровна</w:t>
            </w:r>
          </w:p>
        </w:tc>
        <w:tc>
          <w:tcPr>
            <w:tcW w:w="3260" w:type="dxa"/>
            <w:tcBorders>
              <w:top w:val="single" w:sz="4" w:space="0" w:color="auto"/>
              <w:left w:val="single" w:sz="4" w:space="0" w:color="auto"/>
              <w:bottom w:val="single" w:sz="4" w:space="0" w:color="auto"/>
              <w:right w:val="single" w:sz="4" w:space="0" w:color="auto"/>
            </w:tcBorders>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b/>
                <w:sz w:val="24"/>
                <w:szCs w:val="24"/>
                <w:u w:val="single"/>
                <w:lang w:val="en-US"/>
              </w:rPr>
              <w:t>II</w:t>
            </w:r>
            <w:r w:rsidRPr="000E0518">
              <w:rPr>
                <w:rFonts w:ascii="Times New Roman" w:hAnsi="Times New Roman"/>
                <w:b/>
                <w:sz w:val="24"/>
                <w:szCs w:val="24"/>
                <w:u w:val="single"/>
              </w:rPr>
              <w:t xml:space="preserve">  место</w:t>
            </w:r>
          </w:p>
        </w:tc>
      </w:tr>
      <w:tr w:rsidR="000E0518" w:rsidRPr="000E0518" w:rsidTr="000E0518">
        <w:trPr>
          <w:trHeight w:val="274"/>
        </w:trPr>
        <w:tc>
          <w:tcPr>
            <w:tcW w:w="567" w:type="dxa"/>
            <w:tcBorders>
              <w:top w:val="single" w:sz="4" w:space="0" w:color="auto"/>
              <w:left w:val="single" w:sz="4" w:space="0" w:color="auto"/>
              <w:bottom w:val="single" w:sz="4" w:space="0" w:color="auto"/>
              <w:right w:val="single" w:sz="4" w:space="0" w:color="auto"/>
            </w:tcBorders>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2.</w:t>
            </w:r>
          </w:p>
          <w:p w:rsidR="000E0518" w:rsidRPr="000E0518" w:rsidRDefault="000E0518" w:rsidP="000E0518">
            <w:pPr>
              <w:spacing w:line="240" w:lineRule="auto"/>
              <w:contextualSpacing/>
              <w:jc w:val="center"/>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Стулина</w:t>
            </w:r>
            <w:proofErr w:type="spellEnd"/>
            <w:r w:rsidRPr="000E0518">
              <w:rPr>
                <w:rFonts w:ascii="Times New Roman" w:hAnsi="Times New Roman"/>
                <w:sz w:val="24"/>
                <w:szCs w:val="24"/>
              </w:rPr>
              <w:t xml:space="preserve"> Полина Максимовна</w:t>
            </w:r>
          </w:p>
        </w:tc>
        <w:tc>
          <w:tcPr>
            <w:tcW w:w="1985" w:type="dxa"/>
            <w:tcBorders>
              <w:top w:val="single" w:sz="4" w:space="0" w:color="auto"/>
              <w:left w:val="single" w:sz="4" w:space="0" w:color="auto"/>
              <w:bottom w:val="single" w:sz="4" w:space="0" w:color="auto"/>
              <w:right w:val="single" w:sz="4" w:space="0" w:color="auto"/>
            </w:tcBorders>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МАОУ </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СОШ № 15,</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10б класс</w:t>
            </w:r>
          </w:p>
        </w:tc>
        <w:tc>
          <w:tcPr>
            <w:tcW w:w="4252" w:type="dxa"/>
            <w:tcBorders>
              <w:top w:val="single" w:sz="4" w:space="0" w:color="auto"/>
              <w:left w:val="single" w:sz="4" w:space="0" w:color="auto"/>
              <w:bottom w:val="single" w:sz="4" w:space="0" w:color="auto"/>
              <w:right w:val="single" w:sz="4" w:space="0" w:color="auto"/>
            </w:tcBorders>
            <w:hideMark/>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Конкурс историко-краеведческих исследовательских работ «Каменный пояс» конкурсное направление </w:t>
            </w:r>
            <w:r w:rsidRPr="000E0518">
              <w:rPr>
                <w:rFonts w:ascii="Times New Roman" w:hAnsi="Times New Roman"/>
                <w:sz w:val="24"/>
                <w:szCs w:val="24"/>
              </w:rPr>
              <w:lastRenderedPageBreak/>
              <w:t>«Юбилейное»</w:t>
            </w:r>
          </w:p>
        </w:tc>
        <w:tc>
          <w:tcPr>
            <w:tcW w:w="2694" w:type="dxa"/>
            <w:tcBorders>
              <w:top w:val="single" w:sz="4" w:space="0" w:color="auto"/>
              <w:left w:val="single" w:sz="4" w:space="0" w:color="auto"/>
              <w:bottom w:val="single" w:sz="4" w:space="0" w:color="auto"/>
              <w:right w:val="single" w:sz="4" w:space="0" w:color="auto"/>
            </w:tcBorders>
            <w:hideMark/>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lastRenderedPageBreak/>
              <w:t>Дресвянина</w:t>
            </w:r>
            <w:proofErr w:type="spellEnd"/>
            <w:r w:rsidRPr="000E0518">
              <w:rPr>
                <w:rFonts w:ascii="Times New Roman" w:hAnsi="Times New Roman"/>
                <w:sz w:val="24"/>
                <w:szCs w:val="24"/>
              </w:rPr>
              <w:t xml:space="preserve"> </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Галина Федоровна</w:t>
            </w:r>
          </w:p>
        </w:tc>
        <w:tc>
          <w:tcPr>
            <w:tcW w:w="3260" w:type="dxa"/>
            <w:tcBorders>
              <w:top w:val="single" w:sz="4" w:space="0" w:color="auto"/>
              <w:left w:val="single" w:sz="4" w:space="0" w:color="auto"/>
              <w:bottom w:val="single" w:sz="4" w:space="0" w:color="auto"/>
              <w:right w:val="single" w:sz="4" w:space="0" w:color="auto"/>
            </w:tcBorders>
          </w:tcPr>
          <w:p w:rsidR="000E0518" w:rsidRPr="000E0518" w:rsidRDefault="000E0518" w:rsidP="000E0518">
            <w:pPr>
              <w:spacing w:line="240" w:lineRule="auto"/>
              <w:contextualSpacing/>
              <w:jc w:val="center"/>
              <w:rPr>
                <w:rFonts w:ascii="Times New Roman" w:hAnsi="Times New Roman"/>
                <w:b/>
                <w:sz w:val="24"/>
                <w:szCs w:val="24"/>
                <w:u w:val="single"/>
              </w:rPr>
            </w:pPr>
            <w:r w:rsidRPr="000E0518">
              <w:rPr>
                <w:rFonts w:ascii="Times New Roman" w:hAnsi="Times New Roman"/>
                <w:b/>
                <w:sz w:val="24"/>
                <w:szCs w:val="24"/>
                <w:u w:val="single"/>
                <w:lang w:val="en-US"/>
              </w:rPr>
              <w:t>I</w:t>
            </w:r>
            <w:r w:rsidRPr="000E0518">
              <w:rPr>
                <w:rFonts w:ascii="Times New Roman" w:hAnsi="Times New Roman"/>
                <w:b/>
                <w:sz w:val="24"/>
                <w:szCs w:val="24"/>
                <w:u w:val="single"/>
              </w:rPr>
              <w:t xml:space="preserve"> место </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(муниципальный этап), </w:t>
            </w:r>
          </w:p>
          <w:p w:rsidR="000E0518" w:rsidRPr="000E0518" w:rsidRDefault="000E0518" w:rsidP="000E0518">
            <w:pPr>
              <w:spacing w:line="240" w:lineRule="auto"/>
              <w:contextualSpacing/>
              <w:jc w:val="center"/>
              <w:rPr>
                <w:rFonts w:ascii="Times New Roman" w:hAnsi="Times New Roman"/>
                <w:sz w:val="24"/>
                <w:szCs w:val="24"/>
              </w:rPr>
            </w:pPr>
          </w:p>
          <w:p w:rsidR="000E0518" w:rsidRPr="000E0518" w:rsidRDefault="000E0518" w:rsidP="000E0518">
            <w:pPr>
              <w:spacing w:line="240" w:lineRule="auto"/>
              <w:contextualSpacing/>
              <w:jc w:val="center"/>
              <w:rPr>
                <w:rFonts w:ascii="Times New Roman" w:hAnsi="Times New Roman"/>
                <w:b/>
                <w:sz w:val="24"/>
                <w:szCs w:val="24"/>
              </w:rPr>
            </w:pPr>
            <w:r w:rsidRPr="000E0518">
              <w:rPr>
                <w:rFonts w:ascii="Times New Roman" w:hAnsi="Times New Roman"/>
                <w:b/>
                <w:sz w:val="24"/>
                <w:szCs w:val="24"/>
                <w:u w:val="single"/>
                <w:lang w:val="en-US"/>
              </w:rPr>
              <w:lastRenderedPageBreak/>
              <w:t>I</w:t>
            </w:r>
            <w:r w:rsidRPr="000E0518">
              <w:rPr>
                <w:rFonts w:ascii="Times New Roman" w:hAnsi="Times New Roman"/>
                <w:b/>
                <w:sz w:val="24"/>
                <w:szCs w:val="24"/>
                <w:u w:val="single"/>
              </w:rPr>
              <w:t xml:space="preserve">  место</w:t>
            </w:r>
            <w:r w:rsidRPr="000E0518">
              <w:rPr>
                <w:rFonts w:ascii="Times New Roman" w:hAnsi="Times New Roman"/>
                <w:b/>
                <w:sz w:val="24"/>
                <w:szCs w:val="24"/>
              </w:rPr>
              <w:t xml:space="preserve"> </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(региональный этап)</w:t>
            </w:r>
          </w:p>
          <w:p w:rsidR="000E0518" w:rsidRPr="000E0518" w:rsidRDefault="000E0518" w:rsidP="000E0518">
            <w:pPr>
              <w:spacing w:line="240" w:lineRule="auto"/>
              <w:contextualSpacing/>
              <w:jc w:val="center"/>
              <w:rPr>
                <w:rFonts w:ascii="Times New Roman" w:hAnsi="Times New Roman"/>
                <w:sz w:val="24"/>
                <w:szCs w:val="24"/>
              </w:rPr>
            </w:pP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Обладатель </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Премии Губернатора Свердловской области</w:t>
            </w:r>
          </w:p>
        </w:tc>
      </w:tr>
    </w:tbl>
    <w:p w:rsidR="000E0518" w:rsidRPr="000E0518" w:rsidRDefault="000E0518" w:rsidP="000E0518">
      <w:pPr>
        <w:tabs>
          <w:tab w:val="left" w:pos="0"/>
        </w:tabs>
        <w:suppressAutoHyphens/>
        <w:spacing w:line="240" w:lineRule="auto"/>
        <w:contextualSpacing/>
        <w:jc w:val="both"/>
        <w:rPr>
          <w:rFonts w:ascii="Times New Roman" w:hAnsi="Times New Roman"/>
          <w:b/>
          <w:kern w:val="1"/>
          <w:sz w:val="24"/>
          <w:szCs w:val="24"/>
          <w:lang w:eastAsia="ar-SA"/>
        </w:rPr>
      </w:pPr>
      <w:r w:rsidRPr="000E0518">
        <w:rPr>
          <w:rFonts w:ascii="Times New Roman" w:hAnsi="Times New Roman"/>
          <w:b/>
          <w:kern w:val="1"/>
          <w:sz w:val="24"/>
          <w:szCs w:val="24"/>
          <w:lang w:eastAsia="ar-SA"/>
        </w:rPr>
        <w:lastRenderedPageBreak/>
        <w:t>Динамика результатов за три учебных года:</w:t>
      </w:r>
    </w:p>
    <w:p w:rsidR="000E0518" w:rsidRPr="000E0518" w:rsidRDefault="000E0518" w:rsidP="00C679AC">
      <w:pPr>
        <w:pStyle w:val="a9"/>
        <w:numPr>
          <w:ilvl w:val="0"/>
          <w:numId w:val="19"/>
        </w:numPr>
        <w:tabs>
          <w:tab w:val="left" w:pos="0"/>
        </w:tabs>
        <w:suppressAutoHyphens/>
        <w:jc w:val="both"/>
        <w:rPr>
          <w:kern w:val="1"/>
          <w:lang w:eastAsia="ar-SA"/>
        </w:rPr>
      </w:pPr>
      <w:r w:rsidRPr="000E0518">
        <w:rPr>
          <w:kern w:val="1"/>
          <w:lang w:eastAsia="ar-SA"/>
        </w:rPr>
        <w:t xml:space="preserve">2019 – 2020 учебный год – 4 проекта, из них 2 победителя (1 работа была отправлена на областной этап), 1 призёр (2 место) </w:t>
      </w:r>
      <w:r w:rsidRPr="000E0518">
        <w:rPr>
          <w:b/>
          <w:kern w:val="1"/>
          <w:lang w:eastAsia="ar-SA"/>
        </w:rPr>
        <w:t>итого – 3.</w:t>
      </w:r>
    </w:p>
    <w:p w:rsidR="000E0518" w:rsidRPr="000E0518" w:rsidRDefault="000E0518" w:rsidP="00C679AC">
      <w:pPr>
        <w:pStyle w:val="a9"/>
        <w:numPr>
          <w:ilvl w:val="0"/>
          <w:numId w:val="19"/>
        </w:numPr>
        <w:tabs>
          <w:tab w:val="left" w:pos="0"/>
        </w:tabs>
        <w:suppressAutoHyphens/>
        <w:jc w:val="both"/>
        <w:rPr>
          <w:kern w:val="1"/>
          <w:lang w:eastAsia="ar-SA"/>
        </w:rPr>
      </w:pPr>
      <w:r w:rsidRPr="000E0518">
        <w:rPr>
          <w:kern w:val="1"/>
          <w:lang w:eastAsia="ar-SA"/>
        </w:rPr>
        <w:t xml:space="preserve">2020 – 2021 учебный год – 3 проекта, из них 1 победитель (занял 3 место на региональном этапе) </w:t>
      </w:r>
      <w:r w:rsidRPr="000E0518">
        <w:rPr>
          <w:b/>
          <w:kern w:val="1"/>
          <w:lang w:eastAsia="ar-SA"/>
        </w:rPr>
        <w:t>итого – 1</w:t>
      </w:r>
      <w:r w:rsidRPr="000E0518">
        <w:rPr>
          <w:kern w:val="1"/>
          <w:lang w:eastAsia="ar-SA"/>
        </w:rPr>
        <w:t xml:space="preserve">. </w:t>
      </w:r>
    </w:p>
    <w:p w:rsidR="000E0518" w:rsidRPr="000E0518" w:rsidRDefault="000E0518" w:rsidP="00C679AC">
      <w:pPr>
        <w:pStyle w:val="a9"/>
        <w:numPr>
          <w:ilvl w:val="0"/>
          <w:numId w:val="19"/>
        </w:numPr>
        <w:tabs>
          <w:tab w:val="left" w:pos="0"/>
        </w:tabs>
        <w:suppressAutoHyphens/>
        <w:jc w:val="both"/>
        <w:rPr>
          <w:kern w:val="1"/>
          <w:lang w:eastAsia="ar-SA"/>
        </w:rPr>
      </w:pPr>
      <w:r w:rsidRPr="000E0518">
        <w:rPr>
          <w:kern w:val="1"/>
          <w:lang w:eastAsia="ar-SA"/>
        </w:rPr>
        <w:t xml:space="preserve">2021 – 2022 учебный год – 2 проекта, из них 1 призёр и 1 победитель (1 место на областной этап) </w:t>
      </w:r>
      <w:r w:rsidRPr="000E0518">
        <w:rPr>
          <w:b/>
          <w:kern w:val="1"/>
          <w:lang w:eastAsia="ar-SA"/>
        </w:rPr>
        <w:t>итого – 2</w:t>
      </w:r>
      <w:r w:rsidRPr="000E0518">
        <w:rPr>
          <w:kern w:val="1"/>
          <w:lang w:eastAsia="ar-SA"/>
        </w:rPr>
        <w:t>.</w:t>
      </w:r>
    </w:p>
    <w:p w:rsidR="000E0518" w:rsidRPr="000E0518" w:rsidRDefault="000E0518" w:rsidP="000E0518">
      <w:pPr>
        <w:spacing w:line="240" w:lineRule="auto"/>
        <w:contextualSpacing/>
        <w:jc w:val="center"/>
        <w:rPr>
          <w:rFonts w:ascii="Times New Roman" w:hAnsi="Times New Roman"/>
          <w:b/>
          <w:sz w:val="24"/>
          <w:szCs w:val="24"/>
        </w:rPr>
      </w:pPr>
      <w:r w:rsidRPr="000E0518">
        <w:rPr>
          <w:rFonts w:ascii="Times New Roman" w:hAnsi="Times New Roman"/>
          <w:b/>
          <w:sz w:val="24"/>
          <w:szCs w:val="24"/>
        </w:rPr>
        <w:t>Итоги</w:t>
      </w:r>
    </w:p>
    <w:p w:rsidR="000E0518" w:rsidRPr="000E0518" w:rsidRDefault="000E0518" w:rsidP="000E0518">
      <w:pPr>
        <w:spacing w:line="240" w:lineRule="auto"/>
        <w:contextualSpacing/>
        <w:jc w:val="center"/>
        <w:rPr>
          <w:rFonts w:ascii="Times New Roman" w:hAnsi="Times New Roman"/>
          <w:b/>
          <w:sz w:val="24"/>
          <w:szCs w:val="24"/>
        </w:rPr>
      </w:pPr>
      <w:r w:rsidRPr="000E0518">
        <w:rPr>
          <w:rFonts w:ascii="Times New Roman" w:hAnsi="Times New Roman"/>
          <w:b/>
          <w:sz w:val="24"/>
          <w:szCs w:val="24"/>
        </w:rPr>
        <w:t xml:space="preserve"> участия в муниципальном этапе научно-практической конференции </w:t>
      </w:r>
    </w:p>
    <w:p w:rsidR="000E0518" w:rsidRPr="000E0518" w:rsidRDefault="000E0518" w:rsidP="000E0518">
      <w:pPr>
        <w:spacing w:line="240" w:lineRule="auto"/>
        <w:contextualSpacing/>
        <w:jc w:val="center"/>
        <w:rPr>
          <w:rFonts w:ascii="Times New Roman" w:hAnsi="Times New Roman"/>
          <w:b/>
          <w:sz w:val="24"/>
          <w:szCs w:val="24"/>
        </w:rPr>
      </w:pPr>
      <w:r w:rsidRPr="000E0518">
        <w:rPr>
          <w:rFonts w:ascii="Times New Roman" w:hAnsi="Times New Roman"/>
          <w:b/>
          <w:sz w:val="24"/>
          <w:szCs w:val="24"/>
        </w:rPr>
        <w:t>учащихся МАОУ СОШ № 15</w:t>
      </w:r>
    </w:p>
    <w:p w:rsidR="000E0518" w:rsidRPr="000E0518" w:rsidRDefault="000E0518" w:rsidP="000E0518">
      <w:pPr>
        <w:spacing w:line="240" w:lineRule="auto"/>
        <w:contextualSpacing/>
        <w:jc w:val="both"/>
        <w:rPr>
          <w:rFonts w:ascii="Times New Roman" w:hAnsi="Times New Roman"/>
          <w:sz w:val="24"/>
          <w:szCs w:val="24"/>
        </w:rPr>
      </w:pPr>
      <w:r w:rsidRPr="000E0518">
        <w:rPr>
          <w:rFonts w:ascii="Times New Roman" w:hAnsi="Times New Roman"/>
          <w:sz w:val="24"/>
          <w:szCs w:val="24"/>
        </w:rPr>
        <w:tab/>
        <w:t xml:space="preserve">25 2022г. в дистанционном формате состоялся муниципальный этап научно-практической конференции, участниками которого стали 19 учеников МАОУ СОШ № 15. Учащиеся с 7 по 11 класс представляли свои коллективные и </w:t>
      </w:r>
      <w:proofErr w:type="gramStart"/>
      <w:r w:rsidRPr="000E0518">
        <w:rPr>
          <w:rFonts w:ascii="Times New Roman" w:hAnsi="Times New Roman"/>
          <w:sz w:val="24"/>
          <w:szCs w:val="24"/>
        </w:rPr>
        <w:t>индивидуальные проекты</w:t>
      </w:r>
      <w:proofErr w:type="gramEnd"/>
      <w:r w:rsidRPr="000E0518">
        <w:rPr>
          <w:rFonts w:ascii="Times New Roman" w:hAnsi="Times New Roman"/>
          <w:sz w:val="24"/>
          <w:szCs w:val="24"/>
        </w:rPr>
        <w:t xml:space="preserve"> в различных секциях.</w:t>
      </w:r>
    </w:p>
    <w:p w:rsidR="000E0518" w:rsidRPr="000E0518" w:rsidRDefault="000E0518" w:rsidP="000E0518">
      <w:pPr>
        <w:spacing w:line="240" w:lineRule="auto"/>
        <w:contextualSpacing/>
        <w:jc w:val="both"/>
        <w:rPr>
          <w:rFonts w:ascii="Times New Roman" w:hAnsi="Times New Roman"/>
          <w:sz w:val="24"/>
          <w:szCs w:val="24"/>
        </w:rPr>
      </w:pPr>
      <w:r w:rsidRPr="000E0518">
        <w:rPr>
          <w:rFonts w:ascii="Times New Roman" w:hAnsi="Times New Roman"/>
          <w:sz w:val="24"/>
          <w:szCs w:val="24"/>
        </w:rPr>
        <w:tab/>
        <w:t>Победителями и призёрами стали 5 проектов, 6 учащихся. Проект победителей в секции «Гуманитарное» (направление «Иностранные языки») под руководством Калашниковой Надежды Михайловны был отправлен на региональный этап научно-практической конференции.</w:t>
      </w:r>
    </w:p>
    <w:p w:rsidR="000E0518" w:rsidRPr="000E0518" w:rsidRDefault="000E0518" w:rsidP="000E0518">
      <w:pPr>
        <w:spacing w:line="240" w:lineRule="auto"/>
        <w:contextualSpacing/>
        <w:jc w:val="both"/>
        <w:rPr>
          <w:rFonts w:ascii="Times New Roman" w:hAnsi="Times New Roman"/>
          <w:sz w:val="24"/>
          <w:szCs w:val="24"/>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2978"/>
        <w:gridCol w:w="851"/>
        <w:gridCol w:w="850"/>
        <w:gridCol w:w="2835"/>
        <w:gridCol w:w="3260"/>
        <w:gridCol w:w="2268"/>
        <w:gridCol w:w="1843"/>
      </w:tblGrid>
      <w:tr w:rsidR="000E0518" w:rsidRPr="000E0518" w:rsidTr="000E0518">
        <w:tc>
          <w:tcPr>
            <w:tcW w:w="850" w:type="dxa"/>
            <w:vAlign w:val="center"/>
          </w:tcPr>
          <w:p w:rsidR="000E0518" w:rsidRPr="000E0518" w:rsidRDefault="000E0518" w:rsidP="000E0518">
            <w:pPr>
              <w:spacing w:line="240" w:lineRule="auto"/>
              <w:contextualSpacing/>
              <w:jc w:val="center"/>
              <w:rPr>
                <w:rFonts w:ascii="Times New Roman" w:hAnsi="Times New Roman"/>
                <w:b/>
                <w:sz w:val="24"/>
                <w:szCs w:val="24"/>
              </w:rPr>
            </w:pPr>
            <w:r w:rsidRPr="000E0518">
              <w:rPr>
                <w:rFonts w:ascii="Times New Roman" w:hAnsi="Times New Roman"/>
                <w:b/>
                <w:sz w:val="24"/>
                <w:szCs w:val="24"/>
              </w:rPr>
              <w:t xml:space="preserve">№ </w:t>
            </w:r>
            <w:proofErr w:type="gramStart"/>
            <w:r w:rsidRPr="000E0518">
              <w:rPr>
                <w:rFonts w:ascii="Times New Roman" w:hAnsi="Times New Roman"/>
                <w:b/>
                <w:sz w:val="24"/>
                <w:szCs w:val="24"/>
              </w:rPr>
              <w:t>п</w:t>
            </w:r>
            <w:proofErr w:type="gramEnd"/>
            <w:r w:rsidRPr="000E0518">
              <w:rPr>
                <w:rFonts w:ascii="Times New Roman" w:hAnsi="Times New Roman"/>
                <w:b/>
                <w:sz w:val="24"/>
                <w:szCs w:val="24"/>
              </w:rPr>
              <w:t>/п</w:t>
            </w:r>
          </w:p>
        </w:tc>
        <w:tc>
          <w:tcPr>
            <w:tcW w:w="2978" w:type="dxa"/>
            <w:vAlign w:val="center"/>
          </w:tcPr>
          <w:p w:rsidR="000E0518" w:rsidRPr="000E0518" w:rsidRDefault="000E0518" w:rsidP="000E0518">
            <w:pPr>
              <w:spacing w:line="240" w:lineRule="auto"/>
              <w:contextualSpacing/>
              <w:jc w:val="center"/>
              <w:rPr>
                <w:rFonts w:ascii="Times New Roman" w:hAnsi="Times New Roman"/>
                <w:b/>
                <w:sz w:val="24"/>
                <w:szCs w:val="24"/>
              </w:rPr>
            </w:pPr>
            <w:r w:rsidRPr="000E0518">
              <w:rPr>
                <w:rFonts w:ascii="Times New Roman" w:hAnsi="Times New Roman"/>
                <w:b/>
                <w:sz w:val="24"/>
                <w:szCs w:val="24"/>
              </w:rPr>
              <w:t>Ф.И.О. участника</w:t>
            </w:r>
          </w:p>
          <w:p w:rsidR="000E0518" w:rsidRPr="000E0518" w:rsidRDefault="000E0518" w:rsidP="000E0518">
            <w:pPr>
              <w:spacing w:line="240" w:lineRule="auto"/>
              <w:contextualSpacing/>
              <w:jc w:val="center"/>
              <w:rPr>
                <w:rFonts w:ascii="Times New Roman" w:hAnsi="Times New Roman"/>
                <w:b/>
                <w:sz w:val="24"/>
                <w:szCs w:val="24"/>
              </w:rPr>
            </w:pPr>
            <w:r w:rsidRPr="000E0518">
              <w:rPr>
                <w:rFonts w:ascii="Times New Roman" w:hAnsi="Times New Roman"/>
                <w:b/>
                <w:sz w:val="24"/>
                <w:szCs w:val="24"/>
              </w:rPr>
              <w:t>участника</w:t>
            </w:r>
          </w:p>
          <w:p w:rsidR="000E0518" w:rsidRPr="000E0518" w:rsidRDefault="000E0518" w:rsidP="000E0518">
            <w:pPr>
              <w:spacing w:line="240" w:lineRule="auto"/>
              <w:contextualSpacing/>
              <w:rPr>
                <w:rFonts w:ascii="Times New Roman" w:hAnsi="Times New Roman"/>
                <w:b/>
                <w:sz w:val="24"/>
                <w:szCs w:val="24"/>
              </w:rPr>
            </w:pPr>
          </w:p>
        </w:tc>
        <w:tc>
          <w:tcPr>
            <w:tcW w:w="851" w:type="dxa"/>
            <w:vAlign w:val="center"/>
          </w:tcPr>
          <w:p w:rsidR="000E0518" w:rsidRPr="000E0518" w:rsidRDefault="000E0518" w:rsidP="000E0518">
            <w:pPr>
              <w:spacing w:line="240" w:lineRule="auto"/>
              <w:contextualSpacing/>
              <w:jc w:val="center"/>
              <w:rPr>
                <w:rFonts w:ascii="Times New Roman" w:hAnsi="Times New Roman"/>
                <w:b/>
                <w:sz w:val="24"/>
                <w:szCs w:val="24"/>
              </w:rPr>
            </w:pPr>
            <w:r w:rsidRPr="000E0518">
              <w:rPr>
                <w:rFonts w:ascii="Times New Roman" w:hAnsi="Times New Roman"/>
                <w:b/>
                <w:sz w:val="24"/>
                <w:szCs w:val="24"/>
              </w:rPr>
              <w:t>ОО</w:t>
            </w:r>
          </w:p>
        </w:tc>
        <w:tc>
          <w:tcPr>
            <w:tcW w:w="850" w:type="dxa"/>
            <w:vAlign w:val="center"/>
          </w:tcPr>
          <w:p w:rsidR="000E0518" w:rsidRPr="000E0518" w:rsidRDefault="000E0518" w:rsidP="000E0518">
            <w:pPr>
              <w:spacing w:line="240" w:lineRule="auto"/>
              <w:contextualSpacing/>
              <w:jc w:val="center"/>
              <w:rPr>
                <w:rFonts w:ascii="Times New Roman" w:hAnsi="Times New Roman"/>
                <w:b/>
                <w:sz w:val="24"/>
                <w:szCs w:val="24"/>
              </w:rPr>
            </w:pPr>
            <w:r w:rsidRPr="000E0518">
              <w:rPr>
                <w:rFonts w:ascii="Times New Roman" w:hAnsi="Times New Roman"/>
                <w:b/>
                <w:sz w:val="24"/>
                <w:szCs w:val="24"/>
              </w:rPr>
              <w:t xml:space="preserve">Класс </w:t>
            </w:r>
          </w:p>
        </w:tc>
        <w:tc>
          <w:tcPr>
            <w:tcW w:w="2835" w:type="dxa"/>
            <w:vAlign w:val="center"/>
          </w:tcPr>
          <w:p w:rsidR="000E0518" w:rsidRPr="000E0518" w:rsidRDefault="000E0518" w:rsidP="000E0518">
            <w:pPr>
              <w:spacing w:line="240" w:lineRule="auto"/>
              <w:contextualSpacing/>
              <w:jc w:val="center"/>
              <w:rPr>
                <w:rFonts w:ascii="Times New Roman" w:hAnsi="Times New Roman"/>
                <w:b/>
                <w:sz w:val="24"/>
                <w:szCs w:val="24"/>
              </w:rPr>
            </w:pPr>
            <w:r w:rsidRPr="000E0518">
              <w:rPr>
                <w:rFonts w:ascii="Times New Roman" w:hAnsi="Times New Roman"/>
                <w:b/>
                <w:sz w:val="24"/>
                <w:szCs w:val="24"/>
              </w:rPr>
              <w:t>Секция</w:t>
            </w:r>
          </w:p>
        </w:tc>
        <w:tc>
          <w:tcPr>
            <w:tcW w:w="3260" w:type="dxa"/>
            <w:vAlign w:val="center"/>
          </w:tcPr>
          <w:p w:rsidR="000E0518" w:rsidRPr="000E0518" w:rsidRDefault="000E0518" w:rsidP="000E0518">
            <w:pPr>
              <w:spacing w:line="240" w:lineRule="auto"/>
              <w:contextualSpacing/>
              <w:jc w:val="center"/>
              <w:rPr>
                <w:rFonts w:ascii="Times New Roman" w:hAnsi="Times New Roman"/>
                <w:b/>
                <w:sz w:val="24"/>
                <w:szCs w:val="24"/>
              </w:rPr>
            </w:pPr>
            <w:r w:rsidRPr="000E0518">
              <w:rPr>
                <w:rFonts w:ascii="Times New Roman" w:hAnsi="Times New Roman"/>
                <w:b/>
                <w:sz w:val="24"/>
                <w:szCs w:val="24"/>
              </w:rPr>
              <w:t>Тема</w:t>
            </w:r>
          </w:p>
        </w:tc>
        <w:tc>
          <w:tcPr>
            <w:tcW w:w="2268" w:type="dxa"/>
            <w:vAlign w:val="center"/>
          </w:tcPr>
          <w:p w:rsidR="000E0518" w:rsidRPr="000E0518" w:rsidRDefault="000E0518" w:rsidP="000E0518">
            <w:pPr>
              <w:spacing w:line="240" w:lineRule="auto"/>
              <w:ind w:right="-106"/>
              <w:contextualSpacing/>
              <w:jc w:val="center"/>
              <w:rPr>
                <w:rFonts w:ascii="Times New Roman" w:hAnsi="Times New Roman"/>
                <w:b/>
                <w:sz w:val="24"/>
                <w:szCs w:val="24"/>
              </w:rPr>
            </w:pPr>
            <w:r w:rsidRPr="000E0518">
              <w:rPr>
                <w:rFonts w:ascii="Times New Roman" w:hAnsi="Times New Roman"/>
                <w:b/>
                <w:sz w:val="24"/>
                <w:szCs w:val="24"/>
              </w:rPr>
              <w:t xml:space="preserve">Ф.И.О. руководителя </w:t>
            </w:r>
          </w:p>
          <w:p w:rsidR="000E0518" w:rsidRPr="000E0518" w:rsidRDefault="000E0518" w:rsidP="000E0518">
            <w:pPr>
              <w:spacing w:line="240" w:lineRule="auto"/>
              <w:contextualSpacing/>
              <w:jc w:val="center"/>
              <w:rPr>
                <w:rFonts w:ascii="Times New Roman" w:hAnsi="Times New Roman"/>
                <w:b/>
                <w:sz w:val="24"/>
                <w:szCs w:val="24"/>
              </w:rPr>
            </w:pPr>
          </w:p>
        </w:tc>
        <w:tc>
          <w:tcPr>
            <w:tcW w:w="1843" w:type="dxa"/>
          </w:tcPr>
          <w:p w:rsidR="000E0518" w:rsidRPr="000E0518" w:rsidRDefault="000E0518" w:rsidP="000E0518">
            <w:pPr>
              <w:spacing w:line="240" w:lineRule="auto"/>
              <w:ind w:right="-106"/>
              <w:contextualSpacing/>
              <w:jc w:val="center"/>
              <w:rPr>
                <w:rFonts w:ascii="Times New Roman" w:hAnsi="Times New Roman"/>
                <w:b/>
                <w:sz w:val="24"/>
                <w:szCs w:val="24"/>
              </w:rPr>
            </w:pPr>
            <w:r w:rsidRPr="000E0518">
              <w:rPr>
                <w:rFonts w:ascii="Times New Roman" w:hAnsi="Times New Roman"/>
                <w:b/>
                <w:sz w:val="24"/>
                <w:szCs w:val="24"/>
              </w:rPr>
              <w:t>Результат</w:t>
            </w:r>
          </w:p>
        </w:tc>
      </w:tr>
      <w:tr w:rsidR="000E0518" w:rsidRPr="000E0518" w:rsidTr="000E0518">
        <w:tc>
          <w:tcPr>
            <w:tcW w:w="850" w:type="dxa"/>
          </w:tcPr>
          <w:p w:rsidR="000E0518" w:rsidRPr="000E0518" w:rsidRDefault="000E0518" w:rsidP="00C679AC">
            <w:pPr>
              <w:pStyle w:val="a9"/>
              <w:numPr>
                <w:ilvl w:val="0"/>
                <w:numId w:val="20"/>
              </w:numPr>
              <w:jc w:val="center"/>
            </w:pPr>
          </w:p>
        </w:tc>
        <w:tc>
          <w:tcPr>
            <w:tcW w:w="2978" w:type="dxa"/>
          </w:tcPr>
          <w:p w:rsidR="000E0518" w:rsidRPr="000E0518" w:rsidRDefault="000E0518" w:rsidP="000E0518">
            <w:pPr>
              <w:pStyle w:val="a7"/>
              <w:contextualSpacing/>
              <w:jc w:val="center"/>
              <w:rPr>
                <w:sz w:val="24"/>
                <w:szCs w:val="24"/>
              </w:rPr>
            </w:pPr>
            <w:r w:rsidRPr="000E0518">
              <w:rPr>
                <w:sz w:val="24"/>
                <w:szCs w:val="24"/>
              </w:rPr>
              <w:t xml:space="preserve">Алиева Олия </w:t>
            </w:r>
            <w:proofErr w:type="spellStart"/>
            <w:r w:rsidRPr="000E0518">
              <w:rPr>
                <w:sz w:val="24"/>
                <w:szCs w:val="24"/>
              </w:rPr>
              <w:t>Жамшедовна</w:t>
            </w:r>
            <w:proofErr w:type="spellEnd"/>
            <w:r w:rsidRPr="000E0518">
              <w:rPr>
                <w:sz w:val="24"/>
                <w:szCs w:val="24"/>
              </w:rPr>
              <w:t xml:space="preserve"> </w:t>
            </w:r>
          </w:p>
          <w:p w:rsidR="000E0518" w:rsidRPr="000E0518" w:rsidRDefault="000E0518" w:rsidP="000E0518">
            <w:pPr>
              <w:pStyle w:val="a7"/>
              <w:contextualSpacing/>
              <w:jc w:val="center"/>
              <w:rPr>
                <w:sz w:val="24"/>
                <w:szCs w:val="24"/>
              </w:rPr>
            </w:pPr>
          </w:p>
          <w:p w:rsidR="000E0518" w:rsidRPr="000E0518" w:rsidRDefault="000E0518" w:rsidP="000E0518">
            <w:pPr>
              <w:pStyle w:val="a7"/>
              <w:contextualSpacing/>
              <w:jc w:val="center"/>
              <w:rPr>
                <w:sz w:val="24"/>
                <w:szCs w:val="24"/>
              </w:rPr>
            </w:pPr>
            <w:r w:rsidRPr="000E0518">
              <w:rPr>
                <w:sz w:val="24"/>
                <w:szCs w:val="24"/>
              </w:rPr>
              <w:t>Лебедева Анастасия Сергеевна</w:t>
            </w:r>
          </w:p>
          <w:p w:rsidR="000E0518" w:rsidRPr="000E0518" w:rsidRDefault="000E0518" w:rsidP="000E0518">
            <w:pPr>
              <w:spacing w:line="240" w:lineRule="auto"/>
              <w:contextualSpacing/>
              <w:rPr>
                <w:rFonts w:ascii="Times New Roman" w:hAnsi="Times New Roman"/>
                <w:sz w:val="24"/>
                <w:szCs w:val="24"/>
              </w:rPr>
            </w:pPr>
          </w:p>
        </w:tc>
        <w:tc>
          <w:tcPr>
            <w:tcW w:w="85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15</w:t>
            </w:r>
          </w:p>
        </w:tc>
        <w:tc>
          <w:tcPr>
            <w:tcW w:w="85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9а</w:t>
            </w:r>
          </w:p>
          <w:p w:rsidR="000E0518" w:rsidRPr="000E0518" w:rsidRDefault="000E0518" w:rsidP="000E0518">
            <w:pPr>
              <w:spacing w:line="240" w:lineRule="auto"/>
              <w:contextualSpacing/>
              <w:jc w:val="center"/>
              <w:rPr>
                <w:rFonts w:ascii="Times New Roman" w:hAnsi="Times New Roman"/>
                <w:sz w:val="24"/>
                <w:szCs w:val="24"/>
              </w:rPr>
            </w:pPr>
          </w:p>
        </w:tc>
        <w:tc>
          <w:tcPr>
            <w:tcW w:w="283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«Гуманитарное», направление </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«Иностранные языки»</w:t>
            </w:r>
          </w:p>
        </w:tc>
        <w:tc>
          <w:tcPr>
            <w:tcW w:w="3260" w:type="dxa"/>
          </w:tcPr>
          <w:p w:rsidR="000E0518" w:rsidRPr="000E0518" w:rsidRDefault="000E0518" w:rsidP="000E0518">
            <w:pPr>
              <w:spacing w:line="240" w:lineRule="auto"/>
              <w:contextualSpacing/>
              <w:jc w:val="center"/>
              <w:rPr>
                <w:rFonts w:ascii="Times New Roman" w:hAnsi="Times New Roman"/>
                <w:iCs/>
                <w:sz w:val="24"/>
                <w:szCs w:val="24"/>
                <w:lang w:val="en-US"/>
              </w:rPr>
            </w:pPr>
            <w:r w:rsidRPr="000E0518">
              <w:rPr>
                <w:rFonts w:ascii="Times New Roman" w:hAnsi="Times New Roman"/>
                <w:iCs/>
                <w:sz w:val="24"/>
                <w:szCs w:val="24"/>
                <w:lang w:val="en-US"/>
              </w:rPr>
              <w:t xml:space="preserve">«BIG TROUBLES </w:t>
            </w:r>
          </w:p>
          <w:p w:rsidR="000E0518" w:rsidRPr="000E0518" w:rsidRDefault="000E0518" w:rsidP="000E0518">
            <w:pPr>
              <w:spacing w:line="240" w:lineRule="auto"/>
              <w:contextualSpacing/>
              <w:jc w:val="center"/>
              <w:rPr>
                <w:rFonts w:ascii="Times New Roman" w:hAnsi="Times New Roman"/>
                <w:sz w:val="24"/>
                <w:szCs w:val="24"/>
                <w:lang w:val="en-US"/>
              </w:rPr>
            </w:pPr>
            <w:r w:rsidRPr="000E0518">
              <w:rPr>
                <w:rFonts w:ascii="Times New Roman" w:hAnsi="Times New Roman"/>
                <w:iCs/>
                <w:sz w:val="24"/>
                <w:szCs w:val="24"/>
                <w:lang w:val="en-US"/>
              </w:rPr>
              <w:t>OF MINOR PEOPLES»</w:t>
            </w:r>
          </w:p>
        </w:tc>
        <w:tc>
          <w:tcPr>
            <w:tcW w:w="226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Калашникова Надежда Михайловна</w:t>
            </w:r>
          </w:p>
          <w:p w:rsidR="000E0518" w:rsidRPr="000E0518" w:rsidRDefault="000E0518" w:rsidP="000E0518">
            <w:pPr>
              <w:spacing w:line="240" w:lineRule="auto"/>
              <w:contextualSpacing/>
              <w:jc w:val="center"/>
              <w:rPr>
                <w:rFonts w:ascii="Times New Roman" w:hAnsi="Times New Roman"/>
                <w:sz w:val="24"/>
                <w:szCs w:val="24"/>
              </w:rPr>
            </w:pPr>
          </w:p>
        </w:tc>
        <w:tc>
          <w:tcPr>
            <w:tcW w:w="1843" w:type="dxa"/>
          </w:tcPr>
          <w:p w:rsidR="000E0518" w:rsidRPr="000E0518" w:rsidRDefault="000E0518" w:rsidP="000E0518">
            <w:pPr>
              <w:spacing w:line="240" w:lineRule="auto"/>
              <w:contextualSpacing/>
              <w:jc w:val="center"/>
              <w:rPr>
                <w:rFonts w:ascii="Times New Roman" w:hAnsi="Times New Roman"/>
                <w:b/>
                <w:sz w:val="24"/>
                <w:szCs w:val="24"/>
                <w:u w:val="single"/>
              </w:rPr>
            </w:pPr>
            <w:r w:rsidRPr="000E0518">
              <w:rPr>
                <w:rFonts w:ascii="Times New Roman" w:hAnsi="Times New Roman"/>
                <w:b/>
                <w:sz w:val="24"/>
                <w:szCs w:val="24"/>
                <w:u w:val="single"/>
                <w:lang w:val="en-US"/>
              </w:rPr>
              <w:t>I</w:t>
            </w:r>
            <w:r w:rsidRPr="000E0518">
              <w:rPr>
                <w:rFonts w:ascii="Times New Roman" w:hAnsi="Times New Roman"/>
                <w:b/>
                <w:sz w:val="24"/>
                <w:szCs w:val="24"/>
                <w:u w:val="single"/>
              </w:rPr>
              <w:t xml:space="preserve"> место </w:t>
            </w:r>
          </w:p>
          <w:p w:rsidR="000E0518" w:rsidRPr="000E0518" w:rsidRDefault="000E0518" w:rsidP="000E0518">
            <w:pPr>
              <w:spacing w:line="240" w:lineRule="auto"/>
              <w:contextualSpacing/>
              <w:jc w:val="center"/>
              <w:rPr>
                <w:rFonts w:ascii="Times New Roman" w:hAnsi="Times New Roman"/>
                <w:b/>
                <w:sz w:val="24"/>
                <w:szCs w:val="24"/>
                <w:u w:val="single"/>
              </w:rPr>
            </w:pPr>
          </w:p>
          <w:p w:rsidR="000E0518" w:rsidRPr="000E0518" w:rsidRDefault="000E0518" w:rsidP="000E0518">
            <w:pPr>
              <w:spacing w:line="240" w:lineRule="auto"/>
              <w:contextualSpacing/>
              <w:jc w:val="center"/>
              <w:rPr>
                <w:rFonts w:ascii="Times New Roman" w:hAnsi="Times New Roman"/>
                <w:b/>
                <w:sz w:val="24"/>
                <w:szCs w:val="24"/>
                <w:u w:val="single"/>
              </w:rPr>
            </w:pPr>
            <w:r w:rsidRPr="000E0518">
              <w:rPr>
                <w:rFonts w:ascii="Times New Roman" w:hAnsi="Times New Roman"/>
                <w:b/>
                <w:sz w:val="24"/>
                <w:szCs w:val="24"/>
                <w:u w:val="single"/>
              </w:rPr>
              <w:t>(участие в РЭ НПК)</w:t>
            </w:r>
          </w:p>
        </w:tc>
      </w:tr>
      <w:tr w:rsidR="000E0518" w:rsidRPr="000E0518" w:rsidTr="000E0518">
        <w:tc>
          <w:tcPr>
            <w:tcW w:w="850" w:type="dxa"/>
          </w:tcPr>
          <w:p w:rsidR="000E0518" w:rsidRPr="000E0518" w:rsidRDefault="000E0518" w:rsidP="00C679AC">
            <w:pPr>
              <w:pStyle w:val="a9"/>
              <w:numPr>
                <w:ilvl w:val="0"/>
                <w:numId w:val="20"/>
              </w:numPr>
              <w:jc w:val="center"/>
            </w:pPr>
          </w:p>
        </w:tc>
        <w:tc>
          <w:tcPr>
            <w:tcW w:w="2978" w:type="dxa"/>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Вохмякова</w:t>
            </w:r>
            <w:proofErr w:type="spellEnd"/>
            <w:r w:rsidRPr="000E0518">
              <w:rPr>
                <w:rFonts w:ascii="Times New Roman" w:hAnsi="Times New Roman"/>
                <w:sz w:val="24"/>
                <w:szCs w:val="24"/>
              </w:rPr>
              <w:t xml:space="preserve"> Софья Андреевна </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 </w:t>
            </w:r>
          </w:p>
        </w:tc>
        <w:tc>
          <w:tcPr>
            <w:tcW w:w="85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15</w:t>
            </w:r>
          </w:p>
        </w:tc>
        <w:tc>
          <w:tcPr>
            <w:tcW w:w="85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10а</w:t>
            </w:r>
          </w:p>
          <w:p w:rsidR="000E0518" w:rsidRPr="000E0518" w:rsidRDefault="000E0518" w:rsidP="000E0518">
            <w:pPr>
              <w:spacing w:line="240" w:lineRule="auto"/>
              <w:contextualSpacing/>
              <w:jc w:val="center"/>
              <w:rPr>
                <w:rFonts w:ascii="Times New Roman" w:hAnsi="Times New Roman"/>
                <w:sz w:val="24"/>
                <w:szCs w:val="24"/>
              </w:rPr>
            </w:pPr>
          </w:p>
        </w:tc>
        <w:tc>
          <w:tcPr>
            <w:tcW w:w="283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«Социокультурное», </w:t>
            </w:r>
          </w:p>
          <w:p w:rsidR="000E0518" w:rsidRPr="000E0518" w:rsidRDefault="000E0518" w:rsidP="000E0518">
            <w:pPr>
              <w:spacing w:line="240" w:lineRule="auto"/>
              <w:contextualSpacing/>
              <w:jc w:val="center"/>
              <w:rPr>
                <w:rFonts w:ascii="Times New Roman" w:hAnsi="Times New Roman"/>
                <w:i/>
                <w:sz w:val="24"/>
                <w:szCs w:val="24"/>
              </w:rPr>
            </w:pPr>
            <w:r w:rsidRPr="000E0518">
              <w:rPr>
                <w:rFonts w:ascii="Times New Roman" w:hAnsi="Times New Roman"/>
                <w:sz w:val="24"/>
                <w:szCs w:val="24"/>
              </w:rPr>
              <w:t>секция «культурология и искусствоведение»</w:t>
            </w:r>
          </w:p>
          <w:p w:rsidR="000E0518" w:rsidRPr="000E0518" w:rsidRDefault="000E0518" w:rsidP="000E0518">
            <w:pPr>
              <w:spacing w:line="240" w:lineRule="auto"/>
              <w:contextualSpacing/>
              <w:jc w:val="center"/>
              <w:rPr>
                <w:rFonts w:ascii="Times New Roman" w:hAnsi="Times New Roman"/>
                <w:sz w:val="24"/>
                <w:szCs w:val="24"/>
              </w:rPr>
            </w:pPr>
          </w:p>
        </w:tc>
        <w:tc>
          <w:tcPr>
            <w:tcW w:w="326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iCs/>
                <w:sz w:val="24"/>
                <w:szCs w:val="24"/>
              </w:rPr>
              <w:t>«</w:t>
            </w:r>
            <w:r w:rsidRPr="000E0518">
              <w:rPr>
                <w:rFonts w:ascii="Times New Roman" w:hAnsi="Times New Roman"/>
                <w:sz w:val="24"/>
                <w:szCs w:val="24"/>
              </w:rPr>
              <w:t xml:space="preserve">Встреча с культурой </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Южной Кореи</w:t>
            </w:r>
            <w:r w:rsidRPr="000E0518">
              <w:rPr>
                <w:rFonts w:ascii="Times New Roman" w:hAnsi="Times New Roman"/>
                <w:iCs/>
                <w:sz w:val="24"/>
                <w:szCs w:val="24"/>
              </w:rPr>
              <w:t>»</w:t>
            </w:r>
          </w:p>
        </w:tc>
        <w:tc>
          <w:tcPr>
            <w:tcW w:w="2268" w:type="dxa"/>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Дресвянина</w:t>
            </w:r>
            <w:proofErr w:type="spellEnd"/>
            <w:r w:rsidRPr="000E0518">
              <w:rPr>
                <w:rFonts w:ascii="Times New Roman" w:hAnsi="Times New Roman"/>
                <w:sz w:val="24"/>
                <w:szCs w:val="24"/>
              </w:rPr>
              <w:t xml:space="preserve"> Галина Федоровна</w:t>
            </w:r>
          </w:p>
          <w:p w:rsidR="000E0518" w:rsidRPr="000E0518" w:rsidRDefault="000E0518" w:rsidP="000E0518">
            <w:pPr>
              <w:spacing w:line="240" w:lineRule="auto"/>
              <w:contextualSpacing/>
              <w:jc w:val="center"/>
              <w:rPr>
                <w:rFonts w:ascii="Times New Roman" w:hAnsi="Times New Roman"/>
                <w:sz w:val="24"/>
                <w:szCs w:val="24"/>
              </w:rPr>
            </w:pPr>
          </w:p>
        </w:tc>
        <w:tc>
          <w:tcPr>
            <w:tcW w:w="184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Участие</w:t>
            </w:r>
          </w:p>
        </w:tc>
      </w:tr>
      <w:tr w:rsidR="000E0518" w:rsidRPr="000E0518" w:rsidTr="000E0518">
        <w:tc>
          <w:tcPr>
            <w:tcW w:w="850" w:type="dxa"/>
          </w:tcPr>
          <w:p w:rsidR="000E0518" w:rsidRPr="000E0518" w:rsidRDefault="000E0518" w:rsidP="00C679AC">
            <w:pPr>
              <w:pStyle w:val="a9"/>
              <w:numPr>
                <w:ilvl w:val="0"/>
                <w:numId w:val="20"/>
              </w:numPr>
              <w:jc w:val="center"/>
            </w:pPr>
          </w:p>
        </w:tc>
        <w:tc>
          <w:tcPr>
            <w:tcW w:w="2978" w:type="dxa"/>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Стулина</w:t>
            </w:r>
            <w:proofErr w:type="spellEnd"/>
            <w:r w:rsidRPr="000E0518">
              <w:rPr>
                <w:rFonts w:ascii="Times New Roman" w:hAnsi="Times New Roman"/>
                <w:sz w:val="24"/>
                <w:szCs w:val="24"/>
              </w:rPr>
              <w:t xml:space="preserve"> Полина Максимовна </w:t>
            </w:r>
          </w:p>
        </w:tc>
        <w:tc>
          <w:tcPr>
            <w:tcW w:w="85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15</w:t>
            </w:r>
          </w:p>
        </w:tc>
        <w:tc>
          <w:tcPr>
            <w:tcW w:w="85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10б</w:t>
            </w:r>
          </w:p>
        </w:tc>
        <w:tc>
          <w:tcPr>
            <w:tcW w:w="283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«Гуманитарное», </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секция</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«Краеведение»</w:t>
            </w:r>
          </w:p>
        </w:tc>
        <w:tc>
          <w:tcPr>
            <w:tcW w:w="326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«История </w:t>
            </w:r>
          </w:p>
          <w:p w:rsidR="000E0518" w:rsidRPr="000E0518" w:rsidRDefault="000E0518" w:rsidP="000E0518">
            <w:pPr>
              <w:spacing w:line="240" w:lineRule="auto"/>
              <w:contextualSpacing/>
              <w:jc w:val="center"/>
              <w:rPr>
                <w:rFonts w:ascii="Times New Roman" w:hAnsi="Times New Roman"/>
                <w:iCs/>
                <w:sz w:val="24"/>
                <w:szCs w:val="24"/>
              </w:rPr>
            </w:pPr>
            <w:proofErr w:type="spellStart"/>
            <w:r w:rsidRPr="000E0518">
              <w:rPr>
                <w:rFonts w:ascii="Times New Roman" w:hAnsi="Times New Roman"/>
                <w:sz w:val="24"/>
                <w:szCs w:val="24"/>
              </w:rPr>
              <w:t>динасового</w:t>
            </w:r>
            <w:proofErr w:type="spellEnd"/>
            <w:r w:rsidRPr="000E0518">
              <w:rPr>
                <w:rFonts w:ascii="Times New Roman" w:hAnsi="Times New Roman"/>
                <w:sz w:val="24"/>
                <w:szCs w:val="24"/>
              </w:rPr>
              <w:t xml:space="preserve"> завода в лицах»</w:t>
            </w:r>
          </w:p>
        </w:tc>
        <w:tc>
          <w:tcPr>
            <w:tcW w:w="2268" w:type="dxa"/>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Дресвянина</w:t>
            </w:r>
            <w:proofErr w:type="spellEnd"/>
            <w:r w:rsidRPr="000E0518">
              <w:rPr>
                <w:rFonts w:ascii="Times New Roman" w:hAnsi="Times New Roman"/>
                <w:sz w:val="24"/>
                <w:szCs w:val="24"/>
              </w:rPr>
              <w:t xml:space="preserve"> Галина Федоровна</w:t>
            </w:r>
          </w:p>
          <w:p w:rsidR="000E0518" w:rsidRPr="000E0518" w:rsidRDefault="000E0518" w:rsidP="000E0518">
            <w:pPr>
              <w:spacing w:line="240" w:lineRule="auto"/>
              <w:contextualSpacing/>
              <w:jc w:val="center"/>
              <w:rPr>
                <w:rFonts w:ascii="Times New Roman" w:hAnsi="Times New Roman"/>
                <w:sz w:val="24"/>
                <w:szCs w:val="24"/>
              </w:rPr>
            </w:pPr>
          </w:p>
        </w:tc>
        <w:tc>
          <w:tcPr>
            <w:tcW w:w="184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Участие</w:t>
            </w:r>
          </w:p>
        </w:tc>
      </w:tr>
      <w:tr w:rsidR="000E0518" w:rsidRPr="000E0518" w:rsidTr="000E0518">
        <w:tc>
          <w:tcPr>
            <w:tcW w:w="850" w:type="dxa"/>
          </w:tcPr>
          <w:p w:rsidR="000E0518" w:rsidRPr="000E0518" w:rsidRDefault="000E0518" w:rsidP="00C679AC">
            <w:pPr>
              <w:pStyle w:val="a9"/>
              <w:numPr>
                <w:ilvl w:val="0"/>
                <w:numId w:val="20"/>
              </w:numPr>
              <w:jc w:val="center"/>
            </w:pPr>
          </w:p>
        </w:tc>
        <w:tc>
          <w:tcPr>
            <w:tcW w:w="2978" w:type="dxa"/>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Чухарева</w:t>
            </w:r>
            <w:proofErr w:type="spellEnd"/>
            <w:r w:rsidRPr="000E0518">
              <w:rPr>
                <w:rFonts w:ascii="Times New Roman" w:hAnsi="Times New Roman"/>
                <w:sz w:val="24"/>
                <w:szCs w:val="24"/>
              </w:rPr>
              <w:t xml:space="preserve"> Анастасия Ивановна</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 </w:t>
            </w:r>
          </w:p>
        </w:tc>
        <w:tc>
          <w:tcPr>
            <w:tcW w:w="85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15</w:t>
            </w:r>
          </w:p>
        </w:tc>
        <w:tc>
          <w:tcPr>
            <w:tcW w:w="85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10а</w:t>
            </w:r>
          </w:p>
        </w:tc>
        <w:tc>
          <w:tcPr>
            <w:tcW w:w="283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«Социокультурное», </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секция «Декоративно-прикладное искусство»</w:t>
            </w:r>
          </w:p>
        </w:tc>
        <w:tc>
          <w:tcPr>
            <w:tcW w:w="326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«Ловец снов»</w:t>
            </w:r>
          </w:p>
        </w:tc>
        <w:tc>
          <w:tcPr>
            <w:tcW w:w="226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Рыбачук Наталья Владимировна</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 </w:t>
            </w:r>
          </w:p>
        </w:tc>
        <w:tc>
          <w:tcPr>
            <w:tcW w:w="184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Участие</w:t>
            </w:r>
          </w:p>
        </w:tc>
      </w:tr>
      <w:tr w:rsidR="000E0518" w:rsidRPr="000E0518" w:rsidTr="000E0518">
        <w:tc>
          <w:tcPr>
            <w:tcW w:w="850" w:type="dxa"/>
          </w:tcPr>
          <w:p w:rsidR="000E0518" w:rsidRPr="000E0518" w:rsidRDefault="000E0518" w:rsidP="00C679AC">
            <w:pPr>
              <w:pStyle w:val="a9"/>
              <w:numPr>
                <w:ilvl w:val="0"/>
                <w:numId w:val="20"/>
              </w:numPr>
              <w:jc w:val="center"/>
            </w:pPr>
          </w:p>
        </w:tc>
        <w:tc>
          <w:tcPr>
            <w:tcW w:w="2978" w:type="dxa"/>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Овчинникова</w:t>
            </w:r>
            <w:proofErr w:type="spellEnd"/>
            <w:r w:rsidRPr="000E0518">
              <w:rPr>
                <w:rFonts w:ascii="Times New Roman" w:hAnsi="Times New Roman"/>
                <w:sz w:val="24"/>
                <w:szCs w:val="24"/>
              </w:rPr>
              <w:t xml:space="preserve"> Варвара Алексеевна</w:t>
            </w:r>
          </w:p>
          <w:p w:rsidR="000E0518" w:rsidRPr="000E0518" w:rsidRDefault="000E0518" w:rsidP="000E0518">
            <w:pPr>
              <w:spacing w:line="240" w:lineRule="auto"/>
              <w:contextualSpacing/>
              <w:jc w:val="center"/>
              <w:rPr>
                <w:rFonts w:ascii="Times New Roman" w:hAnsi="Times New Roman"/>
                <w:sz w:val="24"/>
                <w:szCs w:val="24"/>
              </w:rPr>
            </w:pPr>
          </w:p>
        </w:tc>
        <w:tc>
          <w:tcPr>
            <w:tcW w:w="85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15</w:t>
            </w:r>
          </w:p>
        </w:tc>
        <w:tc>
          <w:tcPr>
            <w:tcW w:w="85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9б</w:t>
            </w:r>
          </w:p>
        </w:tc>
        <w:tc>
          <w:tcPr>
            <w:tcW w:w="2835" w:type="dxa"/>
          </w:tcPr>
          <w:p w:rsidR="000E0518" w:rsidRPr="000E0518" w:rsidRDefault="000E0518" w:rsidP="000E0518">
            <w:pPr>
              <w:spacing w:line="240" w:lineRule="auto"/>
              <w:contextualSpacing/>
              <w:jc w:val="center"/>
              <w:rPr>
                <w:rFonts w:ascii="Times New Roman" w:hAnsi="Times New Roman"/>
                <w:bCs/>
                <w:sz w:val="24"/>
                <w:szCs w:val="24"/>
              </w:rPr>
            </w:pPr>
            <w:r w:rsidRPr="000E0518">
              <w:rPr>
                <w:rFonts w:ascii="Times New Roman" w:hAnsi="Times New Roman"/>
                <w:sz w:val="24"/>
                <w:szCs w:val="24"/>
              </w:rPr>
              <w:t xml:space="preserve"> </w:t>
            </w:r>
            <w:r w:rsidRPr="000E0518">
              <w:rPr>
                <w:rFonts w:ascii="Times New Roman" w:hAnsi="Times New Roman"/>
                <w:bCs/>
                <w:sz w:val="24"/>
                <w:szCs w:val="24"/>
              </w:rPr>
              <w:t>«Социокультурное»</w:t>
            </w:r>
          </w:p>
          <w:p w:rsidR="000E0518" w:rsidRPr="000E0518" w:rsidRDefault="000E0518" w:rsidP="000E0518">
            <w:pPr>
              <w:spacing w:line="240" w:lineRule="auto"/>
              <w:contextualSpacing/>
              <w:jc w:val="center"/>
              <w:rPr>
                <w:rFonts w:ascii="Times New Roman" w:hAnsi="Times New Roman"/>
                <w:b/>
                <w:i/>
                <w:sz w:val="24"/>
                <w:szCs w:val="24"/>
              </w:rPr>
            </w:pPr>
            <w:r w:rsidRPr="000E0518">
              <w:rPr>
                <w:rFonts w:ascii="Times New Roman" w:hAnsi="Times New Roman"/>
                <w:sz w:val="24"/>
                <w:szCs w:val="24"/>
              </w:rPr>
              <w:t>секция «Современные технологии в социально-культурной сфере»</w:t>
            </w:r>
          </w:p>
        </w:tc>
        <w:tc>
          <w:tcPr>
            <w:tcW w:w="326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«Акварельные краски»</w:t>
            </w:r>
          </w:p>
        </w:tc>
        <w:tc>
          <w:tcPr>
            <w:tcW w:w="226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Батырева Людмила Васильевна</w:t>
            </w:r>
          </w:p>
          <w:p w:rsidR="000E0518" w:rsidRPr="000E0518" w:rsidRDefault="000E0518" w:rsidP="000E0518">
            <w:pPr>
              <w:spacing w:line="240" w:lineRule="auto"/>
              <w:contextualSpacing/>
              <w:jc w:val="center"/>
              <w:rPr>
                <w:rFonts w:ascii="Times New Roman" w:hAnsi="Times New Roman"/>
                <w:sz w:val="24"/>
                <w:szCs w:val="24"/>
              </w:rPr>
            </w:pPr>
          </w:p>
        </w:tc>
        <w:tc>
          <w:tcPr>
            <w:tcW w:w="1843" w:type="dxa"/>
          </w:tcPr>
          <w:p w:rsidR="000E0518" w:rsidRPr="000E0518" w:rsidRDefault="000E0518" w:rsidP="000E0518">
            <w:pPr>
              <w:spacing w:line="240" w:lineRule="auto"/>
              <w:contextualSpacing/>
              <w:jc w:val="center"/>
              <w:rPr>
                <w:rFonts w:ascii="Times New Roman" w:hAnsi="Times New Roman"/>
                <w:b/>
                <w:sz w:val="24"/>
                <w:szCs w:val="24"/>
                <w:u w:val="single"/>
              </w:rPr>
            </w:pPr>
            <w:r w:rsidRPr="000E0518">
              <w:rPr>
                <w:rFonts w:ascii="Times New Roman" w:hAnsi="Times New Roman"/>
                <w:b/>
                <w:sz w:val="24"/>
                <w:szCs w:val="24"/>
                <w:u w:val="single"/>
                <w:lang w:val="en-US"/>
              </w:rPr>
              <w:t xml:space="preserve">III </w:t>
            </w:r>
            <w:r w:rsidRPr="000E0518">
              <w:rPr>
                <w:rFonts w:ascii="Times New Roman" w:hAnsi="Times New Roman"/>
                <w:b/>
                <w:sz w:val="24"/>
                <w:szCs w:val="24"/>
                <w:u w:val="single"/>
              </w:rPr>
              <w:t>место</w:t>
            </w:r>
          </w:p>
        </w:tc>
      </w:tr>
      <w:tr w:rsidR="000E0518" w:rsidRPr="000E0518" w:rsidTr="000E0518">
        <w:tc>
          <w:tcPr>
            <w:tcW w:w="850" w:type="dxa"/>
          </w:tcPr>
          <w:p w:rsidR="000E0518" w:rsidRPr="000E0518" w:rsidRDefault="000E0518" w:rsidP="00C679AC">
            <w:pPr>
              <w:pStyle w:val="a9"/>
              <w:numPr>
                <w:ilvl w:val="0"/>
                <w:numId w:val="20"/>
              </w:numPr>
              <w:jc w:val="center"/>
            </w:pPr>
          </w:p>
        </w:tc>
        <w:tc>
          <w:tcPr>
            <w:tcW w:w="297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Эгмонт Дарья,</w:t>
            </w:r>
          </w:p>
          <w:p w:rsidR="000E0518" w:rsidRPr="000E0518" w:rsidRDefault="000E0518" w:rsidP="000E0518">
            <w:pPr>
              <w:spacing w:line="240" w:lineRule="auto"/>
              <w:contextualSpacing/>
              <w:jc w:val="center"/>
              <w:rPr>
                <w:rFonts w:ascii="Times New Roman" w:hAnsi="Times New Roman"/>
                <w:sz w:val="24"/>
                <w:szCs w:val="24"/>
              </w:rPr>
            </w:pP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Ларионова Полина Константиновна</w:t>
            </w:r>
          </w:p>
        </w:tc>
        <w:tc>
          <w:tcPr>
            <w:tcW w:w="85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15</w:t>
            </w:r>
          </w:p>
        </w:tc>
        <w:tc>
          <w:tcPr>
            <w:tcW w:w="85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9а</w:t>
            </w:r>
          </w:p>
        </w:tc>
        <w:tc>
          <w:tcPr>
            <w:tcW w:w="283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«Общественно-политическое», секция «Информационная безопасность»</w:t>
            </w:r>
          </w:p>
        </w:tc>
        <w:tc>
          <w:tcPr>
            <w:tcW w:w="3260" w:type="dxa"/>
          </w:tcPr>
          <w:p w:rsidR="000E0518" w:rsidRPr="000E0518" w:rsidRDefault="000E0518" w:rsidP="000E0518">
            <w:pPr>
              <w:spacing w:line="240" w:lineRule="auto"/>
              <w:contextualSpacing/>
              <w:jc w:val="center"/>
              <w:rPr>
                <w:rFonts w:ascii="Times New Roman" w:hAnsi="Times New Roman"/>
                <w:bCs/>
                <w:sz w:val="24"/>
                <w:szCs w:val="24"/>
              </w:rPr>
            </w:pPr>
            <w:r w:rsidRPr="000E0518">
              <w:rPr>
                <w:rFonts w:ascii="Times New Roman" w:hAnsi="Times New Roman"/>
                <w:sz w:val="24"/>
                <w:szCs w:val="24"/>
              </w:rPr>
              <w:t>«Технология работы современных СМИ России с молодёжной аудиторией»</w:t>
            </w:r>
          </w:p>
        </w:tc>
        <w:tc>
          <w:tcPr>
            <w:tcW w:w="2268" w:type="dxa"/>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Шарипова</w:t>
            </w:r>
            <w:proofErr w:type="spellEnd"/>
            <w:r w:rsidRPr="000E0518">
              <w:rPr>
                <w:rFonts w:ascii="Times New Roman" w:hAnsi="Times New Roman"/>
                <w:sz w:val="24"/>
                <w:szCs w:val="24"/>
              </w:rPr>
              <w:t xml:space="preserve"> Елена Витальевна</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 </w:t>
            </w:r>
          </w:p>
        </w:tc>
        <w:tc>
          <w:tcPr>
            <w:tcW w:w="184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Участие</w:t>
            </w:r>
          </w:p>
        </w:tc>
      </w:tr>
      <w:tr w:rsidR="000E0518" w:rsidRPr="000E0518" w:rsidTr="000E0518">
        <w:tc>
          <w:tcPr>
            <w:tcW w:w="850" w:type="dxa"/>
          </w:tcPr>
          <w:p w:rsidR="000E0518" w:rsidRPr="000E0518" w:rsidRDefault="000E0518" w:rsidP="00C679AC">
            <w:pPr>
              <w:pStyle w:val="a9"/>
              <w:numPr>
                <w:ilvl w:val="0"/>
                <w:numId w:val="20"/>
              </w:numPr>
              <w:jc w:val="center"/>
            </w:pPr>
          </w:p>
        </w:tc>
        <w:tc>
          <w:tcPr>
            <w:tcW w:w="297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Чернышева Алена Алексеевна</w:t>
            </w:r>
          </w:p>
          <w:p w:rsidR="000E0518" w:rsidRPr="000E0518" w:rsidRDefault="000E0518" w:rsidP="000E0518">
            <w:pPr>
              <w:spacing w:line="240" w:lineRule="auto"/>
              <w:contextualSpacing/>
              <w:jc w:val="center"/>
              <w:rPr>
                <w:rFonts w:ascii="Times New Roman" w:hAnsi="Times New Roman"/>
                <w:sz w:val="24"/>
                <w:szCs w:val="24"/>
              </w:rPr>
            </w:pPr>
          </w:p>
        </w:tc>
        <w:tc>
          <w:tcPr>
            <w:tcW w:w="85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15</w:t>
            </w:r>
          </w:p>
        </w:tc>
        <w:tc>
          <w:tcPr>
            <w:tcW w:w="85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11а</w:t>
            </w:r>
          </w:p>
          <w:p w:rsidR="000E0518" w:rsidRPr="000E0518" w:rsidRDefault="000E0518" w:rsidP="000E0518">
            <w:pPr>
              <w:spacing w:line="240" w:lineRule="auto"/>
              <w:contextualSpacing/>
              <w:jc w:val="center"/>
              <w:rPr>
                <w:rFonts w:ascii="Times New Roman" w:hAnsi="Times New Roman"/>
                <w:sz w:val="24"/>
                <w:szCs w:val="24"/>
              </w:rPr>
            </w:pPr>
          </w:p>
        </w:tc>
        <w:tc>
          <w:tcPr>
            <w:tcW w:w="283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Направление «Общественно-политическое»</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секция «Патриотическое направление»</w:t>
            </w:r>
          </w:p>
        </w:tc>
        <w:tc>
          <w:tcPr>
            <w:tcW w:w="326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«Да разве об этом расскажешь…»</w:t>
            </w:r>
          </w:p>
          <w:p w:rsidR="000E0518" w:rsidRPr="000E0518" w:rsidRDefault="000E0518" w:rsidP="000E0518">
            <w:pPr>
              <w:spacing w:line="240" w:lineRule="auto"/>
              <w:contextualSpacing/>
              <w:jc w:val="center"/>
              <w:rPr>
                <w:rFonts w:ascii="Times New Roman" w:hAnsi="Times New Roman"/>
                <w:bCs/>
                <w:sz w:val="24"/>
                <w:szCs w:val="24"/>
              </w:rPr>
            </w:pPr>
            <w:r w:rsidRPr="000E0518">
              <w:rPr>
                <w:rFonts w:ascii="Times New Roman" w:hAnsi="Times New Roman"/>
                <w:sz w:val="24"/>
                <w:szCs w:val="24"/>
              </w:rPr>
              <w:t>(блокада Ленинграда и её защитники)</w:t>
            </w:r>
          </w:p>
        </w:tc>
        <w:tc>
          <w:tcPr>
            <w:tcW w:w="2268" w:type="dxa"/>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Дресвянина</w:t>
            </w:r>
            <w:proofErr w:type="spellEnd"/>
            <w:r w:rsidRPr="000E0518">
              <w:rPr>
                <w:rFonts w:ascii="Times New Roman" w:hAnsi="Times New Roman"/>
                <w:sz w:val="24"/>
                <w:szCs w:val="24"/>
              </w:rPr>
              <w:t xml:space="preserve"> Галина Федоровна</w:t>
            </w:r>
          </w:p>
          <w:p w:rsidR="000E0518" w:rsidRPr="000E0518" w:rsidRDefault="000E0518" w:rsidP="000E0518">
            <w:pPr>
              <w:spacing w:line="240" w:lineRule="auto"/>
              <w:contextualSpacing/>
              <w:jc w:val="center"/>
              <w:rPr>
                <w:rFonts w:ascii="Times New Roman" w:hAnsi="Times New Roman"/>
                <w:sz w:val="24"/>
                <w:szCs w:val="24"/>
              </w:rPr>
            </w:pPr>
          </w:p>
        </w:tc>
        <w:tc>
          <w:tcPr>
            <w:tcW w:w="184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Участие</w:t>
            </w:r>
          </w:p>
        </w:tc>
      </w:tr>
      <w:tr w:rsidR="000E0518" w:rsidRPr="000E0518" w:rsidTr="000E0518">
        <w:tc>
          <w:tcPr>
            <w:tcW w:w="850" w:type="dxa"/>
          </w:tcPr>
          <w:p w:rsidR="000E0518" w:rsidRPr="000E0518" w:rsidRDefault="000E0518" w:rsidP="00C679AC">
            <w:pPr>
              <w:pStyle w:val="a9"/>
              <w:numPr>
                <w:ilvl w:val="0"/>
                <w:numId w:val="20"/>
              </w:numPr>
              <w:jc w:val="center"/>
            </w:pPr>
          </w:p>
        </w:tc>
        <w:tc>
          <w:tcPr>
            <w:tcW w:w="297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Моисеева Ксения Андреевна</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 </w:t>
            </w:r>
          </w:p>
        </w:tc>
        <w:tc>
          <w:tcPr>
            <w:tcW w:w="85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15</w:t>
            </w:r>
          </w:p>
        </w:tc>
        <w:tc>
          <w:tcPr>
            <w:tcW w:w="85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10б</w:t>
            </w:r>
          </w:p>
        </w:tc>
        <w:tc>
          <w:tcPr>
            <w:tcW w:w="283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Направление «</w:t>
            </w:r>
            <w:r w:rsidRPr="000E0518">
              <w:rPr>
                <w:rFonts w:ascii="Times New Roman" w:hAnsi="Times New Roman"/>
                <w:bCs/>
                <w:sz w:val="24"/>
                <w:szCs w:val="24"/>
              </w:rPr>
              <w:t>Социокультурное»</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секция «Экология»</w:t>
            </w:r>
          </w:p>
        </w:tc>
        <w:tc>
          <w:tcPr>
            <w:tcW w:w="326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«Влияние на организм человека изменения погодных условий»</w:t>
            </w:r>
          </w:p>
        </w:tc>
        <w:tc>
          <w:tcPr>
            <w:tcW w:w="2268" w:type="dxa"/>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Шаисламова</w:t>
            </w:r>
            <w:proofErr w:type="spellEnd"/>
            <w:r w:rsidRPr="000E0518">
              <w:rPr>
                <w:rFonts w:ascii="Times New Roman" w:hAnsi="Times New Roman"/>
                <w:sz w:val="24"/>
                <w:szCs w:val="24"/>
              </w:rPr>
              <w:t xml:space="preserve"> </w:t>
            </w:r>
            <w:proofErr w:type="spellStart"/>
            <w:r w:rsidRPr="000E0518">
              <w:rPr>
                <w:rFonts w:ascii="Times New Roman" w:hAnsi="Times New Roman"/>
                <w:sz w:val="24"/>
                <w:szCs w:val="24"/>
              </w:rPr>
              <w:t>Хания</w:t>
            </w:r>
            <w:proofErr w:type="spellEnd"/>
            <w:r w:rsidRPr="000E0518">
              <w:rPr>
                <w:rFonts w:ascii="Times New Roman" w:hAnsi="Times New Roman"/>
                <w:sz w:val="24"/>
                <w:szCs w:val="24"/>
              </w:rPr>
              <w:t xml:space="preserve"> </w:t>
            </w:r>
            <w:proofErr w:type="spellStart"/>
            <w:r w:rsidRPr="000E0518">
              <w:rPr>
                <w:rFonts w:ascii="Times New Roman" w:hAnsi="Times New Roman"/>
                <w:sz w:val="24"/>
                <w:szCs w:val="24"/>
              </w:rPr>
              <w:t>Нурихановна</w:t>
            </w:r>
            <w:proofErr w:type="spellEnd"/>
          </w:p>
        </w:tc>
        <w:tc>
          <w:tcPr>
            <w:tcW w:w="184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Участие</w:t>
            </w:r>
          </w:p>
        </w:tc>
      </w:tr>
      <w:tr w:rsidR="000E0518" w:rsidRPr="000E0518" w:rsidTr="000E0518">
        <w:tc>
          <w:tcPr>
            <w:tcW w:w="850" w:type="dxa"/>
          </w:tcPr>
          <w:p w:rsidR="000E0518" w:rsidRPr="000E0518" w:rsidRDefault="000E0518" w:rsidP="00C679AC">
            <w:pPr>
              <w:pStyle w:val="a9"/>
              <w:numPr>
                <w:ilvl w:val="0"/>
                <w:numId w:val="20"/>
              </w:numPr>
              <w:jc w:val="center"/>
            </w:pPr>
          </w:p>
        </w:tc>
        <w:tc>
          <w:tcPr>
            <w:tcW w:w="297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Шаламова Валерия Владимировна</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 </w:t>
            </w:r>
          </w:p>
        </w:tc>
        <w:tc>
          <w:tcPr>
            <w:tcW w:w="85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15</w:t>
            </w:r>
          </w:p>
        </w:tc>
        <w:tc>
          <w:tcPr>
            <w:tcW w:w="85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9б</w:t>
            </w:r>
          </w:p>
        </w:tc>
        <w:tc>
          <w:tcPr>
            <w:tcW w:w="283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«Социокультурное», </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секция «Декоративно-прикладное искусство»</w:t>
            </w:r>
          </w:p>
        </w:tc>
        <w:tc>
          <w:tcPr>
            <w:tcW w:w="326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«Развивающая игра «Черепаха»</w:t>
            </w:r>
          </w:p>
        </w:tc>
        <w:tc>
          <w:tcPr>
            <w:tcW w:w="226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Рыбачук Наталья Владимировна</w:t>
            </w:r>
          </w:p>
          <w:p w:rsidR="000E0518" w:rsidRPr="000E0518" w:rsidRDefault="000E0518" w:rsidP="000E0518">
            <w:pPr>
              <w:spacing w:line="240" w:lineRule="auto"/>
              <w:contextualSpacing/>
              <w:jc w:val="center"/>
              <w:rPr>
                <w:rFonts w:ascii="Times New Roman" w:hAnsi="Times New Roman"/>
                <w:sz w:val="24"/>
                <w:szCs w:val="24"/>
              </w:rPr>
            </w:pPr>
          </w:p>
        </w:tc>
        <w:tc>
          <w:tcPr>
            <w:tcW w:w="184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Участие</w:t>
            </w:r>
          </w:p>
        </w:tc>
      </w:tr>
      <w:tr w:rsidR="000E0518" w:rsidRPr="000E0518" w:rsidTr="000E0518">
        <w:tc>
          <w:tcPr>
            <w:tcW w:w="850" w:type="dxa"/>
          </w:tcPr>
          <w:p w:rsidR="000E0518" w:rsidRPr="000E0518" w:rsidRDefault="000E0518" w:rsidP="00C679AC">
            <w:pPr>
              <w:pStyle w:val="a9"/>
              <w:numPr>
                <w:ilvl w:val="0"/>
                <w:numId w:val="20"/>
              </w:numPr>
              <w:jc w:val="center"/>
            </w:pPr>
          </w:p>
        </w:tc>
        <w:tc>
          <w:tcPr>
            <w:tcW w:w="2978" w:type="dxa"/>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Уступалова</w:t>
            </w:r>
            <w:proofErr w:type="spellEnd"/>
            <w:r w:rsidRPr="000E0518">
              <w:rPr>
                <w:rFonts w:ascii="Times New Roman" w:hAnsi="Times New Roman"/>
                <w:sz w:val="24"/>
                <w:szCs w:val="24"/>
              </w:rPr>
              <w:t xml:space="preserve"> Анастасия Владимировна </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 </w:t>
            </w:r>
          </w:p>
        </w:tc>
        <w:tc>
          <w:tcPr>
            <w:tcW w:w="85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15</w:t>
            </w:r>
          </w:p>
        </w:tc>
        <w:tc>
          <w:tcPr>
            <w:tcW w:w="85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9б</w:t>
            </w:r>
          </w:p>
        </w:tc>
        <w:tc>
          <w:tcPr>
            <w:tcW w:w="283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«Социокультурное», </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секция «Декоративно-прикладное искусство»</w:t>
            </w:r>
          </w:p>
        </w:tc>
        <w:tc>
          <w:tcPr>
            <w:tcW w:w="326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«Макет пекарни»</w:t>
            </w:r>
          </w:p>
        </w:tc>
        <w:tc>
          <w:tcPr>
            <w:tcW w:w="226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Рыбачук Наталья Владимировна</w:t>
            </w:r>
          </w:p>
          <w:p w:rsidR="000E0518" w:rsidRPr="000E0518" w:rsidRDefault="000E0518" w:rsidP="000E0518">
            <w:pPr>
              <w:spacing w:line="240" w:lineRule="auto"/>
              <w:contextualSpacing/>
              <w:jc w:val="center"/>
              <w:rPr>
                <w:rFonts w:ascii="Times New Roman" w:hAnsi="Times New Roman"/>
                <w:sz w:val="24"/>
                <w:szCs w:val="24"/>
              </w:rPr>
            </w:pPr>
          </w:p>
        </w:tc>
        <w:tc>
          <w:tcPr>
            <w:tcW w:w="184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Участие</w:t>
            </w:r>
          </w:p>
        </w:tc>
      </w:tr>
      <w:tr w:rsidR="000E0518" w:rsidRPr="000E0518" w:rsidTr="000E0518">
        <w:tc>
          <w:tcPr>
            <w:tcW w:w="850" w:type="dxa"/>
          </w:tcPr>
          <w:p w:rsidR="000E0518" w:rsidRPr="000E0518" w:rsidRDefault="000E0518" w:rsidP="00C679AC">
            <w:pPr>
              <w:pStyle w:val="a9"/>
              <w:numPr>
                <w:ilvl w:val="0"/>
                <w:numId w:val="20"/>
              </w:numPr>
              <w:jc w:val="center"/>
            </w:pPr>
          </w:p>
        </w:tc>
        <w:tc>
          <w:tcPr>
            <w:tcW w:w="297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Иванченко Яна Александровна </w:t>
            </w:r>
          </w:p>
          <w:p w:rsidR="000E0518" w:rsidRPr="000E0518" w:rsidRDefault="000E0518" w:rsidP="000E0518">
            <w:pPr>
              <w:spacing w:line="240" w:lineRule="auto"/>
              <w:contextualSpacing/>
              <w:jc w:val="center"/>
              <w:rPr>
                <w:rFonts w:ascii="Times New Roman" w:hAnsi="Times New Roman"/>
                <w:sz w:val="24"/>
                <w:szCs w:val="24"/>
              </w:rPr>
            </w:pPr>
          </w:p>
        </w:tc>
        <w:tc>
          <w:tcPr>
            <w:tcW w:w="85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15</w:t>
            </w:r>
          </w:p>
        </w:tc>
        <w:tc>
          <w:tcPr>
            <w:tcW w:w="85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9б</w:t>
            </w:r>
          </w:p>
        </w:tc>
        <w:tc>
          <w:tcPr>
            <w:tcW w:w="283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«Социокультурное», </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секция «Декоративно-прикладное искусство»</w:t>
            </w:r>
          </w:p>
        </w:tc>
        <w:tc>
          <w:tcPr>
            <w:tcW w:w="326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«Мои дизайнерские решения»</w:t>
            </w:r>
          </w:p>
        </w:tc>
        <w:tc>
          <w:tcPr>
            <w:tcW w:w="226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Рыбачук Наталья Владимировна</w:t>
            </w:r>
          </w:p>
          <w:p w:rsidR="000E0518" w:rsidRPr="000E0518" w:rsidRDefault="000E0518" w:rsidP="000E0518">
            <w:pPr>
              <w:spacing w:line="240" w:lineRule="auto"/>
              <w:contextualSpacing/>
              <w:jc w:val="center"/>
              <w:rPr>
                <w:rFonts w:ascii="Times New Roman" w:hAnsi="Times New Roman"/>
                <w:sz w:val="24"/>
                <w:szCs w:val="24"/>
              </w:rPr>
            </w:pPr>
          </w:p>
        </w:tc>
        <w:tc>
          <w:tcPr>
            <w:tcW w:w="184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Участие</w:t>
            </w:r>
          </w:p>
        </w:tc>
      </w:tr>
      <w:tr w:rsidR="000E0518" w:rsidRPr="000E0518" w:rsidTr="000E0518">
        <w:tc>
          <w:tcPr>
            <w:tcW w:w="850" w:type="dxa"/>
          </w:tcPr>
          <w:p w:rsidR="000E0518" w:rsidRPr="000E0518" w:rsidRDefault="000E0518" w:rsidP="00C679AC">
            <w:pPr>
              <w:pStyle w:val="a9"/>
              <w:numPr>
                <w:ilvl w:val="0"/>
                <w:numId w:val="20"/>
              </w:numPr>
              <w:jc w:val="center"/>
            </w:pPr>
          </w:p>
        </w:tc>
        <w:tc>
          <w:tcPr>
            <w:tcW w:w="297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Воробьев Егор Валерьевич</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 </w:t>
            </w:r>
          </w:p>
        </w:tc>
        <w:tc>
          <w:tcPr>
            <w:tcW w:w="85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15</w:t>
            </w:r>
          </w:p>
        </w:tc>
        <w:tc>
          <w:tcPr>
            <w:tcW w:w="85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8</w:t>
            </w:r>
          </w:p>
        </w:tc>
        <w:tc>
          <w:tcPr>
            <w:tcW w:w="283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«Социокультурное», </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секция «Культура дома. Умный дом»</w:t>
            </w:r>
          </w:p>
        </w:tc>
        <w:tc>
          <w:tcPr>
            <w:tcW w:w="326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«Теневой театр»</w:t>
            </w:r>
          </w:p>
        </w:tc>
        <w:tc>
          <w:tcPr>
            <w:tcW w:w="226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Рыбачук Наталья Владимировна</w:t>
            </w:r>
          </w:p>
          <w:p w:rsidR="000E0518" w:rsidRPr="000E0518" w:rsidRDefault="000E0518" w:rsidP="000E0518">
            <w:pPr>
              <w:spacing w:line="240" w:lineRule="auto"/>
              <w:contextualSpacing/>
              <w:jc w:val="center"/>
              <w:rPr>
                <w:rFonts w:ascii="Times New Roman" w:hAnsi="Times New Roman"/>
                <w:sz w:val="24"/>
                <w:szCs w:val="24"/>
              </w:rPr>
            </w:pPr>
          </w:p>
        </w:tc>
        <w:tc>
          <w:tcPr>
            <w:tcW w:w="184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b/>
                <w:sz w:val="24"/>
                <w:szCs w:val="24"/>
                <w:u w:val="single"/>
                <w:lang w:val="en-US"/>
              </w:rPr>
              <w:t xml:space="preserve">I </w:t>
            </w:r>
            <w:r w:rsidRPr="000E0518">
              <w:rPr>
                <w:rFonts w:ascii="Times New Roman" w:hAnsi="Times New Roman"/>
                <w:b/>
                <w:sz w:val="24"/>
                <w:szCs w:val="24"/>
                <w:u w:val="single"/>
              </w:rPr>
              <w:t>место</w:t>
            </w:r>
          </w:p>
        </w:tc>
      </w:tr>
      <w:tr w:rsidR="000E0518" w:rsidRPr="000E0518" w:rsidTr="000E0518">
        <w:tc>
          <w:tcPr>
            <w:tcW w:w="850" w:type="dxa"/>
          </w:tcPr>
          <w:p w:rsidR="000E0518" w:rsidRPr="000E0518" w:rsidRDefault="000E0518" w:rsidP="00C679AC">
            <w:pPr>
              <w:pStyle w:val="a9"/>
              <w:numPr>
                <w:ilvl w:val="0"/>
                <w:numId w:val="20"/>
              </w:numPr>
              <w:jc w:val="center"/>
            </w:pPr>
          </w:p>
        </w:tc>
        <w:tc>
          <w:tcPr>
            <w:tcW w:w="2978" w:type="dxa"/>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Хайдаров</w:t>
            </w:r>
            <w:proofErr w:type="spellEnd"/>
            <w:r w:rsidRPr="000E0518">
              <w:rPr>
                <w:rFonts w:ascii="Times New Roman" w:hAnsi="Times New Roman"/>
                <w:sz w:val="24"/>
                <w:szCs w:val="24"/>
              </w:rPr>
              <w:t xml:space="preserve"> Ильяс </w:t>
            </w:r>
            <w:proofErr w:type="spellStart"/>
            <w:r w:rsidRPr="000E0518">
              <w:rPr>
                <w:rFonts w:ascii="Times New Roman" w:hAnsi="Times New Roman"/>
                <w:sz w:val="24"/>
                <w:szCs w:val="24"/>
              </w:rPr>
              <w:t>Ленарович</w:t>
            </w:r>
            <w:proofErr w:type="spellEnd"/>
          </w:p>
          <w:p w:rsidR="000E0518" w:rsidRPr="000E0518" w:rsidRDefault="000E0518" w:rsidP="000E0518">
            <w:pPr>
              <w:spacing w:line="240" w:lineRule="auto"/>
              <w:contextualSpacing/>
              <w:jc w:val="center"/>
              <w:rPr>
                <w:rFonts w:ascii="Times New Roman" w:hAnsi="Times New Roman"/>
                <w:sz w:val="24"/>
                <w:szCs w:val="24"/>
              </w:rPr>
            </w:pPr>
          </w:p>
        </w:tc>
        <w:tc>
          <w:tcPr>
            <w:tcW w:w="85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15</w:t>
            </w:r>
          </w:p>
        </w:tc>
        <w:tc>
          <w:tcPr>
            <w:tcW w:w="85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8</w:t>
            </w:r>
          </w:p>
        </w:tc>
        <w:tc>
          <w:tcPr>
            <w:tcW w:w="283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«Социокультурное», </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секция «Культура дома. Умный дом»</w:t>
            </w:r>
          </w:p>
        </w:tc>
        <w:tc>
          <w:tcPr>
            <w:tcW w:w="326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«Часы в стиле </w:t>
            </w:r>
            <w:proofErr w:type="spellStart"/>
            <w:r w:rsidRPr="000E0518">
              <w:rPr>
                <w:rFonts w:ascii="Times New Roman" w:hAnsi="Times New Roman"/>
                <w:sz w:val="24"/>
                <w:szCs w:val="24"/>
              </w:rPr>
              <w:t>хайтек</w:t>
            </w:r>
            <w:proofErr w:type="spellEnd"/>
            <w:r w:rsidRPr="000E0518">
              <w:rPr>
                <w:rFonts w:ascii="Times New Roman" w:hAnsi="Times New Roman"/>
                <w:sz w:val="24"/>
                <w:szCs w:val="24"/>
              </w:rPr>
              <w:t>»</w:t>
            </w:r>
          </w:p>
        </w:tc>
        <w:tc>
          <w:tcPr>
            <w:tcW w:w="226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Рыбачук Наталья Владимировна</w:t>
            </w:r>
          </w:p>
          <w:p w:rsidR="000E0518" w:rsidRPr="000E0518" w:rsidRDefault="000E0518" w:rsidP="000E0518">
            <w:pPr>
              <w:spacing w:line="240" w:lineRule="auto"/>
              <w:contextualSpacing/>
              <w:jc w:val="center"/>
              <w:rPr>
                <w:rFonts w:ascii="Times New Roman" w:hAnsi="Times New Roman"/>
                <w:sz w:val="24"/>
                <w:szCs w:val="24"/>
              </w:rPr>
            </w:pPr>
          </w:p>
        </w:tc>
        <w:tc>
          <w:tcPr>
            <w:tcW w:w="184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b/>
                <w:sz w:val="24"/>
                <w:szCs w:val="24"/>
                <w:u w:val="single"/>
                <w:lang w:val="en-US"/>
              </w:rPr>
              <w:t xml:space="preserve">III </w:t>
            </w:r>
            <w:r w:rsidRPr="000E0518">
              <w:rPr>
                <w:rFonts w:ascii="Times New Roman" w:hAnsi="Times New Roman"/>
                <w:b/>
                <w:sz w:val="24"/>
                <w:szCs w:val="24"/>
                <w:u w:val="single"/>
              </w:rPr>
              <w:t>место</w:t>
            </w:r>
          </w:p>
        </w:tc>
      </w:tr>
      <w:tr w:rsidR="000E0518" w:rsidRPr="000E0518" w:rsidTr="000E0518">
        <w:tc>
          <w:tcPr>
            <w:tcW w:w="850" w:type="dxa"/>
          </w:tcPr>
          <w:p w:rsidR="000E0518" w:rsidRPr="000E0518" w:rsidRDefault="000E0518" w:rsidP="00C679AC">
            <w:pPr>
              <w:pStyle w:val="a9"/>
              <w:numPr>
                <w:ilvl w:val="0"/>
                <w:numId w:val="20"/>
              </w:numPr>
              <w:jc w:val="center"/>
            </w:pPr>
          </w:p>
        </w:tc>
        <w:tc>
          <w:tcPr>
            <w:tcW w:w="2978" w:type="dxa"/>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Галанцева</w:t>
            </w:r>
            <w:proofErr w:type="spellEnd"/>
            <w:r w:rsidRPr="000E0518">
              <w:rPr>
                <w:rFonts w:ascii="Times New Roman" w:hAnsi="Times New Roman"/>
                <w:sz w:val="24"/>
                <w:szCs w:val="24"/>
              </w:rPr>
              <w:t xml:space="preserve"> Екатерина </w:t>
            </w:r>
            <w:r w:rsidRPr="000E0518">
              <w:rPr>
                <w:rFonts w:ascii="Times New Roman" w:hAnsi="Times New Roman"/>
                <w:sz w:val="24"/>
                <w:szCs w:val="24"/>
              </w:rPr>
              <w:lastRenderedPageBreak/>
              <w:t>Сергеевна</w:t>
            </w:r>
          </w:p>
          <w:p w:rsidR="000E0518" w:rsidRPr="000E0518" w:rsidRDefault="000E0518" w:rsidP="000E0518">
            <w:pPr>
              <w:spacing w:line="240" w:lineRule="auto"/>
              <w:contextualSpacing/>
              <w:jc w:val="center"/>
              <w:rPr>
                <w:rFonts w:ascii="Times New Roman" w:hAnsi="Times New Roman"/>
                <w:sz w:val="24"/>
                <w:szCs w:val="24"/>
              </w:rPr>
            </w:pPr>
          </w:p>
        </w:tc>
        <w:tc>
          <w:tcPr>
            <w:tcW w:w="85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lastRenderedPageBreak/>
              <w:t>№ 15</w:t>
            </w:r>
          </w:p>
        </w:tc>
        <w:tc>
          <w:tcPr>
            <w:tcW w:w="85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8</w:t>
            </w:r>
          </w:p>
        </w:tc>
        <w:tc>
          <w:tcPr>
            <w:tcW w:w="283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«Социокультурное», </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lastRenderedPageBreak/>
              <w:t>секция «Декоративно-прикладное искусство»</w:t>
            </w:r>
          </w:p>
        </w:tc>
        <w:tc>
          <w:tcPr>
            <w:tcW w:w="326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lastRenderedPageBreak/>
              <w:t>«Матрешки»</w:t>
            </w:r>
          </w:p>
        </w:tc>
        <w:tc>
          <w:tcPr>
            <w:tcW w:w="226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Рыбачук Наталья </w:t>
            </w:r>
            <w:r w:rsidRPr="000E0518">
              <w:rPr>
                <w:rFonts w:ascii="Times New Roman" w:hAnsi="Times New Roman"/>
                <w:sz w:val="24"/>
                <w:szCs w:val="24"/>
              </w:rPr>
              <w:lastRenderedPageBreak/>
              <w:t>Владимировна</w:t>
            </w:r>
          </w:p>
          <w:p w:rsidR="000E0518" w:rsidRPr="000E0518" w:rsidRDefault="000E0518" w:rsidP="000E0518">
            <w:pPr>
              <w:spacing w:line="240" w:lineRule="auto"/>
              <w:contextualSpacing/>
              <w:jc w:val="center"/>
              <w:rPr>
                <w:rFonts w:ascii="Times New Roman" w:hAnsi="Times New Roman"/>
                <w:sz w:val="24"/>
                <w:szCs w:val="24"/>
              </w:rPr>
            </w:pPr>
          </w:p>
        </w:tc>
        <w:tc>
          <w:tcPr>
            <w:tcW w:w="184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lastRenderedPageBreak/>
              <w:t>Участие</w:t>
            </w:r>
          </w:p>
        </w:tc>
      </w:tr>
      <w:tr w:rsidR="000E0518" w:rsidRPr="000E0518" w:rsidTr="000E0518">
        <w:tc>
          <w:tcPr>
            <w:tcW w:w="850" w:type="dxa"/>
          </w:tcPr>
          <w:p w:rsidR="000E0518" w:rsidRPr="000E0518" w:rsidRDefault="000E0518" w:rsidP="00C679AC">
            <w:pPr>
              <w:pStyle w:val="a9"/>
              <w:numPr>
                <w:ilvl w:val="0"/>
                <w:numId w:val="20"/>
              </w:numPr>
              <w:jc w:val="center"/>
            </w:pPr>
          </w:p>
        </w:tc>
        <w:tc>
          <w:tcPr>
            <w:tcW w:w="297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Барыкина Кристина Дмитриевна</w:t>
            </w:r>
          </w:p>
          <w:p w:rsidR="000E0518" w:rsidRPr="000E0518" w:rsidRDefault="000E0518" w:rsidP="000E0518">
            <w:pPr>
              <w:spacing w:line="240" w:lineRule="auto"/>
              <w:contextualSpacing/>
              <w:jc w:val="center"/>
              <w:rPr>
                <w:rFonts w:ascii="Times New Roman" w:hAnsi="Times New Roman"/>
                <w:sz w:val="24"/>
                <w:szCs w:val="24"/>
              </w:rPr>
            </w:pPr>
          </w:p>
        </w:tc>
        <w:tc>
          <w:tcPr>
            <w:tcW w:w="85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15</w:t>
            </w:r>
          </w:p>
        </w:tc>
        <w:tc>
          <w:tcPr>
            <w:tcW w:w="85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8</w:t>
            </w:r>
          </w:p>
        </w:tc>
        <w:tc>
          <w:tcPr>
            <w:tcW w:w="283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«Социокультурное», </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секция «Декоративно-прикладное искусство»</w:t>
            </w:r>
          </w:p>
        </w:tc>
        <w:tc>
          <w:tcPr>
            <w:tcW w:w="326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«Подушка «Сова»</w:t>
            </w:r>
          </w:p>
        </w:tc>
        <w:tc>
          <w:tcPr>
            <w:tcW w:w="226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Рыбачук Наталья Владимировна</w:t>
            </w:r>
          </w:p>
          <w:p w:rsidR="000E0518" w:rsidRPr="000E0518" w:rsidRDefault="000E0518" w:rsidP="000E0518">
            <w:pPr>
              <w:spacing w:line="240" w:lineRule="auto"/>
              <w:contextualSpacing/>
              <w:rPr>
                <w:rFonts w:ascii="Times New Roman" w:hAnsi="Times New Roman"/>
                <w:sz w:val="24"/>
                <w:szCs w:val="24"/>
              </w:rPr>
            </w:pPr>
          </w:p>
        </w:tc>
        <w:tc>
          <w:tcPr>
            <w:tcW w:w="184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Участие</w:t>
            </w:r>
          </w:p>
        </w:tc>
      </w:tr>
      <w:tr w:rsidR="000E0518" w:rsidRPr="000E0518" w:rsidTr="000E0518">
        <w:tc>
          <w:tcPr>
            <w:tcW w:w="850" w:type="dxa"/>
          </w:tcPr>
          <w:p w:rsidR="000E0518" w:rsidRPr="000E0518" w:rsidRDefault="000E0518" w:rsidP="00C679AC">
            <w:pPr>
              <w:pStyle w:val="a9"/>
              <w:numPr>
                <w:ilvl w:val="0"/>
                <w:numId w:val="20"/>
              </w:numPr>
              <w:jc w:val="center"/>
            </w:pPr>
          </w:p>
        </w:tc>
        <w:tc>
          <w:tcPr>
            <w:tcW w:w="2978" w:type="dxa"/>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Саврулина</w:t>
            </w:r>
            <w:proofErr w:type="spellEnd"/>
            <w:r w:rsidRPr="000E0518">
              <w:rPr>
                <w:rFonts w:ascii="Times New Roman" w:hAnsi="Times New Roman"/>
                <w:sz w:val="24"/>
                <w:szCs w:val="24"/>
              </w:rPr>
              <w:t xml:space="preserve"> Елизавета Игнатьевна </w:t>
            </w:r>
          </w:p>
        </w:tc>
        <w:tc>
          <w:tcPr>
            <w:tcW w:w="85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15</w:t>
            </w:r>
          </w:p>
        </w:tc>
        <w:tc>
          <w:tcPr>
            <w:tcW w:w="85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8</w:t>
            </w:r>
          </w:p>
        </w:tc>
        <w:tc>
          <w:tcPr>
            <w:tcW w:w="283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«Социокультурное», </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секция «ДПИ»</w:t>
            </w:r>
          </w:p>
        </w:tc>
        <w:tc>
          <w:tcPr>
            <w:tcW w:w="326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«Развивающая книга»</w:t>
            </w:r>
          </w:p>
        </w:tc>
        <w:tc>
          <w:tcPr>
            <w:tcW w:w="226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Рыбачук Наталья Владимировна</w:t>
            </w:r>
          </w:p>
        </w:tc>
        <w:tc>
          <w:tcPr>
            <w:tcW w:w="184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b/>
                <w:sz w:val="24"/>
                <w:szCs w:val="24"/>
                <w:u w:val="single"/>
                <w:lang w:val="en-US"/>
              </w:rPr>
              <w:t xml:space="preserve">III </w:t>
            </w:r>
            <w:r w:rsidRPr="000E0518">
              <w:rPr>
                <w:rFonts w:ascii="Times New Roman" w:hAnsi="Times New Roman"/>
                <w:b/>
                <w:sz w:val="24"/>
                <w:szCs w:val="24"/>
                <w:u w:val="single"/>
              </w:rPr>
              <w:t>место</w:t>
            </w:r>
          </w:p>
        </w:tc>
      </w:tr>
      <w:tr w:rsidR="000E0518" w:rsidRPr="000E0518" w:rsidTr="000E0518">
        <w:tc>
          <w:tcPr>
            <w:tcW w:w="850" w:type="dxa"/>
          </w:tcPr>
          <w:p w:rsidR="000E0518" w:rsidRPr="000E0518" w:rsidRDefault="000E0518" w:rsidP="00C679AC">
            <w:pPr>
              <w:pStyle w:val="a9"/>
              <w:numPr>
                <w:ilvl w:val="0"/>
                <w:numId w:val="20"/>
              </w:numPr>
              <w:jc w:val="center"/>
            </w:pPr>
          </w:p>
        </w:tc>
        <w:tc>
          <w:tcPr>
            <w:tcW w:w="297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Овсянников Сергей Ильич</w:t>
            </w:r>
          </w:p>
        </w:tc>
        <w:tc>
          <w:tcPr>
            <w:tcW w:w="85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15</w:t>
            </w:r>
          </w:p>
        </w:tc>
        <w:tc>
          <w:tcPr>
            <w:tcW w:w="85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8</w:t>
            </w:r>
          </w:p>
        </w:tc>
        <w:tc>
          <w:tcPr>
            <w:tcW w:w="283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«Социокультурное», </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секция «Народные ремесла»</w:t>
            </w:r>
          </w:p>
        </w:tc>
        <w:tc>
          <w:tcPr>
            <w:tcW w:w="326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«Боулинг»</w:t>
            </w:r>
          </w:p>
        </w:tc>
        <w:tc>
          <w:tcPr>
            <w:tcW w:w="226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Рыбачук Наталья Владимировна</w:t>
            </w:r>
          </w:p>
          <w:p w:rsidR="000E0518" w:rsidRPr="000E0518" w:rsidRDefault="000E0518" w:rsidP="000E0518">
            <w:pPr>
              <w:spacing w:line="240" w:lineRule="auto"/>
              <w:contextualSpacing/>
              <w:jc w:val="center"/>
              <w:rPr>
                <w:rFonts w:ascii="Times New Roman" w:hAnsi="Times New Roman"/>
                <w:sz w:val="24"/>
                <w:szCs w:val="24"/>
              </w:rPr>
            </w:pPr>
          </w:p>
        </w:tc>
        <w:tc>
          <w:tcPr>
            <w:tcW w:w="184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Участие</w:t>
            </w:r>
          </w:p>
        </w:tc>
      </w:tr>
    </w:tbl>
    <w:p w:rsidR="000E0518" w:rsidRPr="00012520" w:rsidRDefault="000E0518" w:rsidP="000E0518">
      <w:pPr>
        <w:tabs>
          <w:tab w:val="left" w:pos="0"/>
        </w:tabs>
        <w:suppressAutoHyphens/>
        <w:spacing w:line="240" w:lineRule="auto"/>
        <w:contextualSpacing/>
        <w:jc w:val="both"/>
        <w:rPr>
          <w:rFonts w:ascii="Times New Roman" w:hAnsi="Times New Roman"/>
          <w:b/>
          <w:kern w:val="1"/>
          <w:sz w:val="20"/>
          <w:szCs w:val="24"/>
          <w:lang w:eastAsia="ar-SA"/>
        </w:rPr>
      </w:pPr>
      <w:r w:rsidRPr="00012520">
        <w:rPr>
          <w:rFonts w:ascii="Times New Roman" w:hAnsi="Times New Roman"/>
          <w:b/>
          <w:kern w:val="1"/>
          <w:sz w:val="20"/>
          <w:szCs w:val="24"/>
          <w:lang w:eastAsia="ar-SA"/>
        </w:rPr>
        <w:t>Динамика р</w:t>
      </w:r>
      <w:r w:rsidR="00012520" w:rsidRPr="00012520">
        <w:rPr>
          <w:rFonts w:ascii="Times New Roman" w:hAnsi="Times New Roman"/>
          <w:b/>
          <w:kern w:val="1"/>
          <w:sz w:val="20"/>
          <w:szCs w:val="24"/>
          <w:lang w:eastAsia="ar-SA"/>
        </w:rPr>
        <w:t>езультатов за три учебных года:</w:t>
      </w:r>
    </w:p>
    <w:p w:rsidR="000E0518" w:rsidRPr="00012520" w:rsidRDefault="000E0518" w:rsidP="00C679AC">
      <w:pPr>
        <w:pStyle w:val="a9"/>
        <w:numPr>
          <w:ilvl w:val="0"/>
          <w:numId w:val="19"/>
        </w:numPr>
        <w:tabs>
          <w:tab w:val="left" w:pos="0"/>
        </w:tabs>
        <w:suppressAutoHyphens/>
        <w:jc w:val="both"/>
        <w:rPr>
          <w:kern w:val="1"/>
          <w:sz w:val="20"/>
          <w:lang w:eastAsia="ar-SA"/>
        </w:rPr>
      </w:pPr>
      <w:r w:rsidRPr="00012520">
        <w:rPr>
          <w:kern w:val="1"/>
          <w:sz w:val="20"/>
          <w:lang w:eastAsia="ar-SA"/>
        </w:rPr>
        <w:t xml:space="preserve">2019 – 2020 учебный год – 15 проектов, из них 3 победителя, 3 призёра, </w:t>
      </w:r>
      <w:r w:rsidRPr="00012520">
        <w:rPr>
          <w:b/>
          <w:kern w:val="1"/>
          <w:sz w:val="20"/>
          <w:lang w:eastAsia="ar-SA"/>
        </w:rPr>
        <w:t>итого – 6;</w:t>
      </w:r>
    </w:p>
    <w:p w:rsidR="000E0518" w:rsidRPr="00012520" w:rsidRDefault="000E0518" w:rsidP="00C679AC">
      <w:pPr>
        <w:pStyle w:val="a9"/>
        <w:numPr>
          <w:ilvl w:val="0"/>
          <w:numId w:val="19"/>
        </w:numPr>
        <w:tabs>
          <w:tab w:val="left" w:pos="0"/>
        </w:tabs>
        <w:suppressAutoHyphens/>
        <w:jc w:val="both"/>
        <w:rPr>
          <w:kern w:val="1"/>
          <w:sz w:val="20"/>
          <w:lang w:eastAsia="ar-SA"/>
        </w:rPr>
      </w:pPr>
      <w:r w:rsidRPr="00012520">
        <w:rPr>
          <w:kern w:val="1"/>
          <w:sz w:val="20"/>
          <w:lang w:eastAsia="ar-SA"/>
        </w:rPr>
        <w:t xml:space="preserve">2020 – 2021 учебный год – 25 проектов, из них 3 победителя (1 работа отправлена на областной этап), 4 призёра, </w:t>
      </w:r>
      <w:r w:rsidRPr="00012520">
        <w:rPr>
          <w:b/>
          <w:kern w:val="1"/>
          <w:sz w:val="20"/>
          <w:lang w:eastAsia="ar-SA"/>
        </w:rPr>
        <w:t>итого – 7;</w:t>
      </w:r>
    </w:p>
    <w:p w:rsidR="00012520" w:rsidRPr="00012520" w:rsidRDefault="000E0518" w:rsidP="00C679AC">
      <w:pPr>
        <w:pStyle w:val="a9"/>
        <w:numPr>
          <w:ilvl w:val="0"/>
          <w:numId w:val="19"/>
        </w:numPr>
        <w:tabs>
          <w:tab w:val="left" w:pos="0"/>
        </w:tabs>
        <w:suppressAutoHyphens/>
        <w:jc w:val="both"/>
        <w:rPr>
          <w:kern w:val="1"/>
          <w:sz w:val="20"/>
          <w:lang w:eastAsia="ar-SA"/>
        </w:rPr>
      </w:pPr>
      <w:r w:rsidRPr="00012520">
        <w:rPr>
          <w:kern w:val="1"/>
          <w:sz w:val="20"/>
          <w:lang w:eastAsia="ar-SA"/>
        </w:rPr>
        <w:t xml:space="preserve">2021 – 2022 учебный год – 17 проектов, из них 2 победителя (1 работа отправлена на областной этап), 3 призёра, </w:t>
      </w:r>
      <w:r w:rsidRPr="00012520">
        <w:rPr>
          <w:b/>
          <w:kern w:val="1"/>
          <w:sz w:val="20"/>
          <w:lang w:eastAsia="ar-SA"/>
        </w:rPr>
        <w:t>итого – 5</w:t>
      </w:r>
      <w:r w:rsidRPr="00012520">
        <w:rPr>
          <w:kern w:val="1"/>
          <w:sz w:val="20"/>
          <w:lang w:eastAsia="ar-SA"/>
        </w:rPr>
        <w:t>.</w:t>
      </w:r>
    </w:p>
    <w:p w:rsidR="000E0518" w:rsidRPr="000E0518" w:rsidRDefault="000E0518" w:rsidP="000E0518">
      <w:pPr>
        <w:spacing w:line="240" w:lineRule="auto"/>
        <w:contextualSpacing/>
        <w:jc w:val="center"/>
        <w:rPr>
          <w:rFonts w:ascii="Times New Roman" w:hAnsi="Times New Roman"/>
          <w:b/>
          <w:sz w:val="24"/>
          <w:szCs w:val="24"/>
        </w:rPr>
      </w:pPr>
      <w:r w:rsidRPr="000E0518">
        <w:rPr>
          <w:rFonts w:ascii="Times New Roman" w:hAnsi="Times New Roman"/>
          <w:b/>
          <w:sz w:val="24"/>
          <w:szCs w:val="24"/>
        </w:rPr>
        <w:t>Результаты участия</w:t>
      </w:r>
    </w:p>
    <w:p w:rsidR="000E0518" w:rsidRPr="000E0518" w:rsidRDefault="000E0518" w:rsidP="000E0518">
      <w:pPr>
        <w:spacing w:line="240" w:lineRule="auto"/>
        <w:contextualSpacing/>
        <w:jc w:val="center"/>
        <w:rPr>
          <w:rFonts w:ascii="Times New Roman" w:hAnsi="Times New Roman"/>
          <w:b/>
          <w:sz w:val="24"/>
          <w:szCs w:val="24"/>
        </w:rPr>
      </w:pPr>
      <w:r w:rsidRPr="000E0518">
        <w:rPr>
          <w:rFonts w:ascii="Times New Roman" w:hAnsi="Times New Roman"/>
          <w:b/>
          <w:sz w:val="24"/>
          <w:szCs w:val="24"/>
        </w:rPr>
        <w:t>в областной научно-практической конференции «Грани науки – 2022»</w:t>
      </w:r>
    </w:p>
    <w:p w:rsidR="000E0518" w:rsidRPr="000E0518" w:rsidRDefault="000E0518" w:rsidP="000E0518">
      <w:pPr>
        <w:spacing w:line="240" w:lineRule="auto"/>
        <w:contextualSpacing/>
        <w:jc w:val="both"/>
        <w:rPr>
          <w:rFonts w:ascii="Times New Roman" w:hAnsi="Times New Roman"/>
          <w:sz w:val="24"/>
          <w:szCs w:val="24"/>
        </w:rPr>
      </w:pPr>
      <w:r w:rsidRPr="000E0518">
        <w:rPr>
          <w:rFonts w:ascii="Times New Roman" w:hAnsi="Times New Roman"/>
          <w:sz w:val="24"/>
          <w:szCs w:val="24"/>
        </w:rPr>
        <w:tab/>
        <w:t xml:space="preserve">В феврале состоялась областная (межтерриториальная) научно-практическая конференция «Грани науки – 2022». Юных исследователей принимала гимназия № 25. МАОУ СОШ № 15 уже на протяжении нескольких лет активно принимает участие в данном мероприятии, и этот год не стал исключением. В этом году было представлено учащимися МАОУ СОШ № 15 22 проекта, из них все прошли заочный этап и были допущены к публичной защите на очном этапе. Защита проектов происходила в режиме </w:t>
      </w:r>
      <w:r w:rsidRPr="000E0518">
        <w:rPr>
          <w:rFonts w:ascii="Times New Roman" w:hAnsi="Times New Roman"/>
          <w:sz w:val="24"/>
          <w:szCs w:val="24"/>
          <w:lang w:val="en-US"/>
        </w:rPr>
        <w:t>on</w:t>
      </w:r>
      <w:r w:rsidRPr="000E0518">
        <w:rPr>
          <w:rFonts w:ascii="Times New Roman" w:hAnsi="Times New Roman"/>
          <w:sz w:val="24"/>
          <w:szCs w:val="24"/>
        </w:rPr>
        <w:t>-</w:t>
      </w:r>
      <w:r w:rsidRPr="000E0518">
        <w:rPr>
          <w:rFonts w:ascii="Times New Roman" w:hAnsi="Times New Roman"/>
          <w:sz w:val="24"/>
          <w:szCs w:val="24"/>
          <w:lang w:val="en-US"/>
        </w:rPr>
        <w:t>line</w:t>
      </w:r>
      <w:r w:rsidRPr="000E0518">
        <w:rPr>
          <w:rFonts w:ascii="Times New Roman" w:hAnsi="Times New Roman"/>
          <w:sz w:val="24"/>
          <w:szCs w:val="24"/>
        </w:rPr>
        <w:t xml:space="preserve"> формате по средствам </w:t>
      </w:r>
      <w:proofErr w:type="spellStart"/>
      <w:r w:rsidRPr="000E0518">
        <w:rPr>
          <w:rFonts w:ascii="Times New Roman" w:hAnsi="Times New Roman"/>
          <w:sz w:val="24"/>
          <w:szCs w:val="24"/>
        </w:rPr>
        <w:t>видеоконференц</w:t>
      </w:r>
      <w:proofErr w:type="spellEnd"/>
      <w:r w:rsidRPr="000E0518">
        <w:rPr>
          <w:rFonts w:ascii="Times New Roman" w:hAnsi="Times New Roman"/>
          <w:sz w:val="24"/>
          <w:szCs w:val="24"/>
        </w:rPr>
        <w:t xml:space="preserve">-связи на платформе </w:t>
      </w:r>
      <w:r w:rsidRPr="000E0518">
        <w:rPr>
          <w:rFonts w:ascii="Times New Roman" w:hAnsi="Times New Roman"/>
          <w:sz w:val="24"/>
          <w:szCs w:val="24"/>
          <w:lang w:val="en-US"/>
        </w:rPr>
        <w:t>ZOOM</w:t>
      </w:r>
      <w:r w:rsidRPr="000E0518">
        <w:rPr>
          <w:rFonts w:ascii="Times New Roman" w:hAnsi="Times New Roman"/>
          <w:sz w:val="24"/>
          <w:szCs w:val="24"/>
        </w:rPr>
        <w:t>. Учащиеся проводили исследования в различных направлениях – страноведение, обществоведение, языкознание, краеведение, творческое и технологическое направление. Члены экспертных комиссий оценивали, насколько была раскрыта тема работы, ее актуальность, оформление, творческий подход. Из 20 проектов, представленных на очном этапе (2 учащихся по состоянию здоровья не смогли принять участие в очном этапе), победителями и призёрами стали 16 проектов, 17 учащихся с 7 по 11 класс:</w:t>
      </w:r>
    </w:p>
    <w:p w:rsidR="000E0518" w:rsidRPr="000E0518" w:rsidRDefault="000E0518" w:rsidP="000E0518">
      <w:pPr>
        <w:spacing w:line="240" w:lineRule="auto"/>
        <w:contextualSpacing/>
        <w:jc w:val="center"/>
        <w:rPr>
          <w:rFonts w:ascii="Times New Roman" w:hAnsi="Times New Roman"/>
          <w:b/>
          <w:sz w:val="24"/>
          <w:szCs w:val="24"/>
        </w:rPr>
      </w:pPr>
    </w:p>
    <w:tbl>
      <w:tblPr>
        <w:tblStyle w:val="14"/>
        <w:tblW w:w="15899" w:type="dxa"/>
        <w:tblInd w:w="-318" w:type="dxa"/>
        <w:tblLook w:val="04A0" w:firstRow="1" w:lastRow="0" w:firstColumn="1" w:lastColumn="0" w:noHBand="0" w:noVBand="1"/>
      </w:tblPr>
      <w:tblGrid>
        <w:gridCol w:w="1102"/>
        <w:gridCol w:w="2443"/>
        <w:gridCol w:w="858"/>
        <w:gridCol w:w="3337"/>
        <w:gridCol w:w="3601"/>
        <w:gridCol w:w="2693"/>
        <w:gridCol w:w="1865"/>
      </w:tblGrid>
      <w:tr w:rsidR="000E0518" w:rsidRPr="000E0518" w:rsidTr="000E0518">
        <w:tc>
          <w:tcPr>
            <w:tcW w:w="1102" w:type="dxa"/>
          </w:tcPr>
          <w:p w:rsidR="000E0518" w:rsidRPr="000E0518" w:rsidRDefault="000E0518" w:rsidP="000E0518">
            <w:pPr>
              <w:spacing w:line="240" w:lineRule="auto"/>
              <w:contextualSpacing/>
              <w:jc w:val="center"/>
              <w:rPr>
                <w:rFonts w:ascii="Times New Roman" w:hAnsi="Times New Roman"/>
                <w:b/>
                <w:sz w:val="24"/>
                <w:szCs w:val="24"/>
              </w:rPr>
            </w:pPr>
            <w:r w:rsidRPr="000E0518">
              <w:rPr>
                <w:rFonts w:ascii="Times New Roman" w:hAnsi="Times New Roman"/>
                <w:b/>
                <w:sz w:val="24"/>
                <w:szCs w:val="24"/>
              </w:rPr>
              <w:t xml:space="preserve">№ </w:t>
            </w:r>
            <w:proofErr w:type="gramStart"/>
            <w:r w:rsidRPr="000E0518">
              <w:rPr>
                <w:rFonts w:ascii="Times New Roman" w:hAnsi="Times New Roman"/>
                <w:b/>
                <w:sz w:val="24"/>
                <w:szCs w:val="24"/>
              </w:rPr>
              <w:t>п</w:t>
            </w:r>
            <w:proofErr w:type="gramEnd"/>
            <w:r w:rsidRPr="000E0518">
              <w:rPr>
                <w:rFonts w:ascii="Times New Roman" w:hAnsi="Times New Roman"/>
                <w:b/>
                <w:sz w:val="24"/>
                <w:szCs w:val="24"/>
              </w:rPr>
              <w:t>/п</w:t>
            </w:r>
          </w:p>
        </w:tc>
        <w:tc>
          <w:tcPr>
            <w:tcW w:w="2443" w:type="dxa"/>
          </w:tcPr>
          <w:p w:rsidR="000E0518" w:rsidRPr="000E0518" w:rsidRDefault="000E0518" w:rsidP="000E0518">
            <w:pPr>
              <w:spacing w:line="240" w:lineRule="auto"/>
              <w:contextualSpacing/>
              <w:jc w:val="center"/>
              <w:rPr>
                <w:rFonts w:ascii="Times New Roman" w:hAnsi="Times New Roman"/>
                <w:b/>
                <w:sz w:val="24"/>
                <w:szCs w:val="24"/>
              </w:rPr>
            </w:pPr>
            <w:r w:rsidRPr="000E0518">
              <w:rPr>
                <w:rFonts w:ascii="Times New Roman" w:hAnsi="Times New Roman"/>
                <w:b/>
                <w:sz w:val="24"/>
                <w:szCs w:val="24"/>
              </w:rPr>
              <w:t>Ф.И.О. учащегося</w:t>
            </w:r>
          </w:p>
        </w:tc>
        <w:tc>
          <w:tcPr>
            <w:tcW w:w="0" w:type="auto"/>
          </w:tcPr>
          <w:p w:rsidR="000E0518" w:rsidRPr="000E0518" w:rsidRDefault="000E0518" w:rsidP="000E0518">
            <w:pPr>
              <w:spacing w:line="240" w:lineRule="auto"/>
              <w:contextualSpacing/>
              <w:jc w:val="center"/>
              <w:rPr>
                <w:rFonts w:ascii="Times New Roman" w:hAnsi="Times New Roman"/>
                <w:b/>
                <w:sz w:val="24"/>
                <w:szCs w:val="24"/>
              </w:rPr>
            </w:pPr>
            <w:r w:rsidRPr="000E0518">
              <w:rPr>
                <w:rFonts w:ascii="Times New Roman" w:hAnsi="Times New Roman"/>
                <w:b/>
                <w:sz w:val="24"/>
                <w:szCs w:val="24"/>
              </w:rPr>
              <w:t>Класс</w:t>
            </w:r>
          </w:p>
        </w:tc>
        <w:tc>
          <w:tcPr>
            <w:tcW w:w="3337" w:type="dxa"/>
          </w:tcPr>
          <w:p w:rsidR="000E0518" w:rsidRPr="000E0518" w:rsidRDefault="000E0518" w:rsidP="000E0518">
            <w:pPr>
              <w:spacing w:line="240" w:lineRule="auto"/>
              <w:contextualSpacing/>
              <w:jc w:val="center"/>
              <w:rPr>
                <w:rFonts w:ascii="Times New Roman" w:hAnsi="Times New Roman"/>
                <w:b/>
                <w:sz w:val="24"/>
                <w:szCs w:val="24"/>
              </w:rPr>
            </w:pPr>
            <w:r w:rsidRPr="000E0518">
              <w:rPr>
                <w:rFonts w:ascii="Times New Roman" w:hAnsi="Times New Roman"/>
                <w:b/>
                <w:sz w:val="24"/>
                <w:szCs w:val="24"/>
              </w:rPr>
              <w:t>Ф.И.О. педагога, подготовившего учащегося</w:t>
            </w:r>
          </w:p>
        </w:tc>
        <w:tc>
          <w:tcPr>
            <w:tcW w:w="3601" w:type="dxa"/>
          </w:tcPr>
          <w:p w:rsidR="000E0518" w:rsidRPr="000E0518" w:rsidRDefault="000E0518" w:rsidP="000E0518">
            <w:pPr>
              <w:spacing w:line="240" w:lineRule="auto"/>
              <w:contextualSpacing/>
              <w:jc w:val="center"/>
              <w:rPr>
                <w:rFonts w:ascii="Times New Roman" w:hAnsi="Times New Roman"/>
                <w:b/>
                <w:sz w:val="24"/>
                <w:szCs w:val="24"/>
              </w:rPr>
            </w:pPr>
            <w:r w:rsidRPr="000E0518">
              <w:rPr>
                <w:rFonts w:ascii="Times New Roman" w:hAnsi="Times New Roman"/>
                <w:b/>
                <w:sz w:val="24"/>
                <w:szCs w:val="24"/>
              </w:rPr>
              <w:t>Название работы</w:t>
            </w:r>
          </w:p>
        </w:tc>
        <w:tc>
          <w:tcPr>
            <w:tcW w:w="2693" w:type="dxa"/>
          </w:tcPr>
          <w:p w:rsidR="000E0518" w:rsidRPr="000E0518" w:rsidRDefault="000E0518" w:rsidP="000E0518">
            <w:pPr>
              <w:spacing w:line="240" w:lineRule="auto"/>
              <w:contextualSpacing/>
              <w:jc w:val="center"/>
              <w:rPr>
                <w:rFonts w:ascii="Times New Roman" w:hAnsi="Times New Roman"/>
                <w:b/>
                <w:sz w:val="24"/>
                <w:szCs w:val="24"/>
              </w:rPr>
            </w:pPr>
            <w:r w:rsidRPr="000E0518">
              <w:rPr>
                <w:rFonts w:ascii="Times New Roman" w:hAnsi="Times New Roman"/>
                <w:b/>
                <w:sz w:val="24"/>
                <w:szCs w:val="24"/>
              </w:rPr>
              <w:t>Направление</w:t>
            </w:r>
          </w:p>
        </w:tc>
        <w:tc>
          <w:tcPr>
            <w:tcW w:w="1865" w:type="dxa"/>
          </w:tcPr>
          <w:p w:rsidR="000E0518" w:rsidRPr="000E0518" w:rsidRDefault="000E0518" w:rsidP="000E0518">
            <w:pPr>
              <w:spacing w:line="240" w:lineRule="auto"/>
              <w:contextualSpacing/>
              <w:jc w:val="center"/>
              <w:rPr>
                <w:rFonts w:ascii="Times New Roman" w:hAnsi="Times New Roman"/>
                <w:b/>
                <w:sz w:val="24"/>
                <w:szCs w:val="24"/>
              </w:rPr>
            </w:pPr>
            <w:r w:rsidRPr="000E0518">
              <w:rPr>
                <w:rFonts w:ascii="Times New Roman" w:hAnsi="Times New Roman"/>
                <w:b/>
                <w:sz w:val="24"/>
                <w:szCs w:val="24"/>
              </w:rPr>
              <w:t>Результат участия</w:t>
            </w:r>
          </w:p>
        </w:tc>
      </w:tr>
      <w:tr w:rsidR="000E0518" w:rsidRPr="000E0518" w:rsidTr="000E0518">
        <w:tc>
          <w:tcPr>
            <w:tcW w:w="1102" w:type="dxa"/>
          </w:tcPr>
          <w:p w:rsidR="000E0518" w:rsidRPr="000E0518" w:rsidRDefault="000E0518" w:rsidP="00C679AC">
            <w:pPr>
              <w:numPr>
                <w:ilvl w:val="0"/>
                <w:numId w:val="18"/>
              </w:numPr>
              <w:spacing w:after="0" w:line="240" w:lineRule="auto"/>
              <w:contextualSpacing/>
              <w:jc w:val="center"/>
              <w:rPr>
                <w:rFonts w:ascii="Times New Roman" w:hAnsi="Times New Roman"/>
                <w:sz w:val="24"/>
                <w:szCs w:val="24"/>
              </w:rPr>
            </w:pPr>
          </w:p>
        </w:tc>
        <w:tc>
          <w:tcPr>
            <w:tcW w:w="244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Дудина Ксения Александровна</w:t>
            </w:r>
          </w:p>
        </w:tc>
        <w:tc>
          <w:tcPr>
            <w:tcW w:w="0" w:type="auto"/>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11</w:t>
            </w:r>
          </w:p>
        </w:tc>
        <w:tc>
          <w:tcPr>
            <w:tcW w:w="3337"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Калашникова Надежда Михайловна</w:t>
            </w:r>
          </w:p>
        </w:tc>
        <w:tc>
          <w:tcPr>
            <w:tcW w:w="3601" w:type="dxa"/>
          </w:tcPr>
          <w:p w:rsidR="000E0518" w:rsidRPr="000E0518" w:rsidRDefault="000E0518" w:rsidP="000E0518">
            <w:pPr>
              <w:spacing w:line="240" w:lineRule="auto"/>
              <w:contextualSpacing/>
              <w:jc w:val="center"/>
              <w:rPr>
                <w:rFonts w:ascii="Times New Roman" w:hAnsi="Times New Roman"/>
                <w:sz w:val="24"/>
                <w:szCs w:val="24"/>
                <w:lang w:val="en-US"/>
              </w:rPr>
            </w:pPr>
            <w:r w:rsidRPr="000E0518">
              <w:rPr>
                <w:rFonts w:ascii="Times New Roman" w:hAnsi="Times New Roman"/>
                <w:sz w:val="24"/>
                <w:szCs w:val="24"/>
                <w:lang w:val="en-US"/>
              </w:rPr>
              <w:t>«The English language: benefits, disadvantages and recommendations for the study»</w:t>
            </w:r>
          </w:p>
        </w:tc>
        <w:tc>
          <w:tcPr>
            <w:tcW w:w="269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Страноведение</w:t>
            </w:r>
          </w:p>
        </w:tc>
        <w:tc>
          <w:tcPr>
            <w:tcW w:w="186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2</w:t>
            </w:r>
          </w:p>
        </w:tc>
      </w:tr>
      <w:tr w:rsidR="000E0518" w:rsidRPr="000E0518" w:rsidTr="000E0518">
        <w:tc>
          <w:tcPr>
            <w:tcW w:w="1102" w:type="dxa"/>
          </w:tcPr>
          <w:p w:rsidR="000E0518" w:rsidRPr="000E0518" w:rsidRDefault="000E0518" w:rsidP="00C679AC">
            <w:pPr>
              <w:numPr>
                <w:ilvl w:val="0"/>
                <w:numId w:val="18"/>
              </w:numPr>
              <w:spacing w:after="0" w:line="240" w:lineRule="auto"/>
              <w:contextualSpacing/>
              <w:jc w:val="center"/>
              <w:rPr>
                <w:rFonts w:ascii="Times New Roman" w:hAnsi="Times New Roman"/>
                <w:sz w:val="24"/>
                <w:szCs w:val="24"/>
              </w:rPr>
            </w:pPr>
          </w:p>
        </w:tc>
        <w:tc>
          <w:tcPr>
            <w:tcW w:w="244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Алиева Олия </w:t>
            </w:r>
            <w:proofErr w:type="spellStart"/>
            <w:r w:rsidRPr="000E0518">
              <w:rPr>
                <w:rFonts w:ascii="Times New Roman" w:hAnsi="Times New Roman"/>
                <w:sz w:val="24"/>
                <w:szCs w:val="24"/>
              </w:rPr>
              <w:t>Жамшедовна</w:t>
            </w:r>
            <w:proofErr w:type="spellEnd"/>
            <w:r w:rsidRPr="000E0518">
              <w:rPr>
                <w:rFonts w:ascii="Times New Roman" w:hAnsi="Times New Roman"/>
                <w:sz w:val="24"/>
                <w:szCs w:val="24"/>
              </w:rPr>
              <w:t>, Лебедева Анастасия Сергеевна</w:t>
            </w:r>
          </w:p>
        </w:tc>
        <w:tc>
          <w:tcPr>
            <w:tcW w:w="0" w:type="auto"/>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9</w:t>
            </w:r>
          </w:p>
        </w:tc>
        <w:tc>
          <w:tcPr>
            <w:tcW w:w="3337"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Калашникова Надежда Михайловна</w:t>
            </w:r>
          </w:p>
        </w:tc>
        <w:tc>
          <w:tcPr>
            <w:tcW w:w="3601" w:type="dxa"/>
          </w:tcPr>
          <w:p w:rsidR="000E0518" w:rsidRPr="000E0518" w:rsidRDefault="000E0518" w:rsidP="000E0518">
            <w:pPr>
              <w:spacing w:line="240" w:lineRule="auto"/>
              <w:contextualSpacing/>
              <w:jc w:val="center"/>
              <w:rPr>
                <w:rFonts w:ascii="Times New Roman" w:hAnsi="Times New Roman"/>
                <w:sz w:val="24"/>
                <w:szCs w:val="24"/>
                <w:lang w:val="en-US"/>
              </w:rPr>
            </w:pPr>
            <w:r w:rsidRPr="000E0518">
              <w:rPr>
                <w:rFonts w:ascii="Times New Roman" w:hAnsi="Times New Roman"/>
                <w:iCs/>
                <w:sz w:val="24"/>
                <w:szCs w:val="24"/>
                <w:lang w:val="en-US"/>
              </w:rPr>
              <w:t>«BIG TROUBLES OF MINOR PEOPLES»</w:t>
            </w:r>
          </w:p>
        </w:tc>
        <w:tc>
          <w:tcPr>
            <w:tcW w:w="269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Страноведение</w:t>
            </w:r>
          </w:p>
        </w:tc>
        <w:tc>
          <w:tcPr>
            <w:tcW w:w="186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1</w:t>
            </w:r>
          </w:p>
        </w:tc>
      </w:tr>
      <w:tr w:rsidR="000E0518" w:rsidRPr="000E0518" w:rsidTr="000E0518">
        <w:tc>
          <w:tcPr>
            <w:tcW w:w="1102" w:type="dxa"/>
          </w:tcPr>
          <w:p w:rsidR="000E0518" w:rsidRPr="000E0518" w:rsidRDefault="000E0518" w:rsidP="00C679AC">
            <w:pPr>
              <w:numPr>
                <w:ilvl w:val="0"/>
                <w:numId w:val="18"/>
              </w:numPr>
              <w:spacing w:after="0" w:line="240" w:lineRule="auto"/>
              <w:contextualSpacing/>
              <w:jc w:val="center"/>
              <w:rPr>
                <w:rFonts w:ascii="Times New Roman" w:hAnsi="Times New Roman"/>
                <w:sz w:val="24"/>
                <w:szCs w:val="24"/>
              </w:rPr>
            </w:pPr>
          </w:p>
        </w:tc>
        <w:tc>
          <w:tcPr>
            <w:tcW w:w="244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Лебедева Каролина Анатольевна</w:t>
            </w:r>
          </w:p>
        </w:tc>
        <w:tc>
          <w:tcPr>
            <w:tcW w:w="0" w:type="auto"/>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11</w:t>
            </w:r>
          </w:p>
        </w:tc>
        <w:tc>
          <w:tcPr>
            <w:tcW w:w="3337" w:type="dxa"/>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Шаисламова</w:t>
            </w:r>
            <w:proofErr w:type="spellEnd"/>
            <w:r w:rsidRPr="000E0518">
              <w:rPr>
                <w:rFonts w:ascii="Times New Roman" w:hAnsi="Times New Roman"/>
                <w:sz w:val="24"/>
                <w:szCs w:val="24"/>
              </w:rPr>
              <w:t xml:space="preserve"> </w:t>
            </w:r>
            <w:proofErr w:type="spellStart"/>
            <w:r w:rsidRPr="000E0518">
              <w:rPr>
                <w:rFonts w:ascii="Times New Roman" w:hAnsi="Times New Roman"/>
                <w:sz w:val="24"/>
                <w:szCs w:val="24"/>
              </w:rPr>
              <w:t>Хания</w:t>
            </w:r>
            <w:proofErr w:type="spellEnd"/>
            <w:r w:rsidRPr="000E0518">
              <w:rPr>
                <w:rFonts w:ascii="Times New Roman" w:hAnsi="Times New Roman"/>
                <w:sz w:val="24"/>
                <w:szCs w:val="24"/>
              </w:rPr>
              <w:t xml:space="preserve"> </w:t>
            </w:r>
            <w:proofErr w:type="spellStart"/>
            <w:r w:rsidRPr="000E0518">
              <w:rPr>
                <w:rFonts w:ascii="Times New Roman" w:hAnsi="Times New Roman"/>
                <w:sz w:val="24"/>
                <w:szCs w:val="24"/>
              </w:rPr>
              <w:t>Нурихановна</w:t>
            </w:r>
            <w:proofErr w:type="spellEnd"/>
          </w:p>
        </w:tc>
        <w:tc>
          <w:tcPr>
            <w:tcW w:w="360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w:t>
            </w:r>
            <w:r w:rsidRPr="000E0518">
              <w:rPr>
                <w:rFonts w:ascii="Times New Roman" w:hAnsi="Times New Roman"/>
                <w:bCs/>
                <w:sz w:val="24"/>
                <w:szCs w:val="24"/>
              </w:rPr>
              <w:t>Пирсинг – мода и красота или опасность для здоровья?</w:t>
            </w:r>
            <w:r w:rsidRPr="000E0518">
              <w:rPr>
                <w:rFonts w:ascii="Times New Roman" w:hAnsi="Times New Roman"/>
                <w:sz w:val="24"/>
                <w:szCs w:val="24"/>
              </w:rPr>
              <w:t>»</w:t>
            </w:r>
          </w:p>
        </w:tc>
        <w:tc>
          <w:tcPr>
            <w:tcW w:w="2693" w:type="dxa"/>
          </w:tcPr>
          <w:p w:rsidR="000E0518" w:rsidRPr="000E0518" w:rsidRDefault="000E0518" w:rsidP="000E0518">
            <w:pPr>
              <w:spacing w:line="240" w:lineRule="auto"/>
              <w:contextualSpacing/>
              <w:jc w:val="center"/>
              <w:rPr>
                <w:rFonts w:ascii="Times New Roman" w:hAnsi="Times New Roman"/>
                <w:sz w:val="24"/>
                <w:szCs w:val="24"/>
              </w:rPr>
            </w:pPr>
            <w:proofErr w:type="gramStart"/>
            <w:r w:rsidRPr="000E0518">
              <w:rPr>
                <w:rFonts w:ascii="Times New Roman" w:hAnsi="Times New Roman"/>
                <w:sz w:val="24"/>
                <w:szCs w:val="24"/>
              </w:rPr>
              <w:t>Естественно-математическое</w:t>
            </w:r>
            <w:proofErr w:type="gramEnd"/>
            <w:r w:rsidRPr="000E0518">
              <w:rPr>
                <w:rFonts w:ascii="Times New Roman" w:hAnsi="Times New Roman"/>
                <w:sz w:val="24"/>
                <w:szCs w:val="24"/>
              </w:rPr>
              <w:t xml:space="preserve"> (биология)</w:t>
            </w:r>
          </w:p>
        </w:tc>
        <w:tc>
          <w:tcPr>
            <w:tcW w:w="186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лауреат ЗАОЧНОГО этапа</w:t>
            </w:r>
          </w:p>
        </w:tc>
      </w:tr>
      <w:tr w:rsidR="000E0518" w:rsidRPr="000E0518" w:rsidTr="000E0518">
        <w:tc>
          <w:tcPr>
            <w:tcW w:w="1102" w:type="dxa"/>
          </w:tcPr>
          <w:p w:rsidR="000E0518" w:rsidRPr="000E0518" w:rsidRDefault="000E0518" w:rsidP="00C679AC">
            <w:pPr>
              <w:numPr>
                <w:ilvl w:val="0"/>
                <w:numId w:val="18"/>
              </w:numPr>
              <w:spacing w:after="0" w:line="240" w:lineRule="auto"/>
              <w:contextualSpacing/>
              <w:jc w:val="center"/>
              <w:rPr>
                <w:rFonts w:ascii="Times New Roman" w:hAnsi="Times New Roman"/>
                <w:sz w:val="24"/>
                <w:szCs w:val="24"/>
              </w:rPr>
            </w:pPr>
          </w:p>
        </w:tc>
        <w:tc>
          <w:tcPr>
            <w:tcW w:w="244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Ткаченко Мария Андреевна</w:t>
            </w:r>
          </w:p>
        </w:tc>
        <w:tc>
          <w:tcPr>
            <w:tcW w:w="0" w:type="auto"/>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11</w:t>
            </w:r>
          </w:p>
        </w:tc>
        <w:tc>
          <w:tcPr>
            <w:tcW w:w="3337"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Батырева Людмила Васильевна</w:t>
            </w:r>
          </w:p>
        </w:tc>
        <w:tc>
          <w:tcPr>
            <w:tcW w:w="360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«Секреты баночки с кремом»</w:t>
            </w:r>
          </w:p>
        </w:tc>
        <w:tc>
          <w:tcPr>
            <w:tcW w:w="269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Естественно-математическое</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(химия)</w:t>
            </w:r>
          </w:p>
        </w:tc>
        <w:tc>
          <w:tcPr>
            <w:tcW w:w="186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лауреат ЗАОЧНОГО этапа</w:t>
            </w:r>
          </w:p>
        </w:tc>
      </w:tr>
      <w:tr w:rsidR="000E0518" w:rsidRPr="000E0518" w:rsidTr="000E0518">
        <w:tc>
          <w:tcPr>
            <w:tcW w:w="1102" w:type="dxa"/>
          </w:tcPr>
          <w:p w:rsidR="000E0518" w:rsidRPr="000E0518" w:rsidRDefault="000E0518" w:rsidP="00C679AC">
            <w:pPr>
              <w:numPr>
                <w:ilvl w:val="0"/>
                <w:numId w:val="18"/>
              </w:numPr>
              <w:spacing w:after="0" w:line="240" w:lineRule="auto"/>
              <w:contextualSpacing/>
              <w:jc w:val="center"/>
              <w:rPr>
                <w:rFonts w:ascii="Times New Roman" w:hAnsi="Times New Roman"/>
                <w:sz w:val="24"/>
                <w:szCs w:val="24"/>
              </w:rPr>
            </w:pPr>
          </w:p>
        </w:tc>
        <w:tc>
          <w:tcPr>
            <w:tcW w:w="244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Третьяков Дмитрий Алексеевич</w:t>
            </w:r>
          </w:p>
        </w:tc>
        <w:tc>
          <w:tcPr>
            <w:tcW w:w="0" w:type="auto"/>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11</w:t>
            </w:r>
          </w:p>
        </w:tc>
        <w:tc>
          <w:tcPr>
            <w:tcW w:w="3337"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Шварцман Евгения Александровна</w:t>
            </w:r>
          </w:p>
        </w:tc>
        <w:tc>
          <w:tcPr>
            <w:tcW w:w="3601" w:type="dxa"/>
          </w:tcPr>
          <w:p w:rsidR="000E0518" w:rsidRPr="000E0518" w:rsidRDefault="000E0518" w:rsidP="000E0518">
            <w:pPr>
              <w:spacing w:line="240" w:lineRule="auto"/>
              <w:contextualSpacing/>
              <w:jc w:val="center"/>
              <w:rPr>
                <w:rFonts w:ascii="Times New Roman" w:eastAsiaTheme="minorEastAsia" w:hAnsi="Times New Roman"/>
                <w:sz w:val="24"/>
                <w:szCs w:val="24"/>
              </w:rPr>
            </w:pPr>
            <w:r w:rsidRPr="000E0518">
              <w:rPr>
                <w:rFonts w:ascii="Times New Roman" w:eastAsiaTheme="minorEastAsia" w:hAnsi="Times New Roman"/>
                <w:sz w:val="24"/>
                <w:szCs w:val="24"/>
              </w:rPr>
              <w:t>«Отражение культурно-социальных изменений в обществе</w:t>
            </w:r>
          </w:p>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на архитектуре периода СССР»</w:t>
            </w:r>
          </w:p>
        </w:tc>
        <w:tc>
          <w:tcPr>
            <w:tcW w:w="269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Обществоведение</w:t>
            </w:r>
          </w:p>
        </w:tc>
        <w:tc>
          <w:tcPr>
            <w:tcW w:w="186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2</w:t>
            </w:r>
          </w:p>
        </w:tc>
      </w:tr>
      <w:tr w:rsidR="000E0518" w:rsidRPr="000E0518" w:rsidTr="000E0518">
        <w:tc>
          <w:tcPr>
            <w:tcW w:w="1102" w:type="dxa"/>
          </w:tcPr>
          <w:p w:rsidR="000E0518" w:rsidRPr="000E0518" w:rsidRDefault="000E0518" w:rsidP="00C679AC">
            <w:pPr>
              <w:numPr>
                <w:ilvl w:val="0"/>
                <w:numId w:val="18"/>
              </w:numPr>
              <w:spacing w:after="0" w:line="240" w:lineRule="auto"/>
              <w:contextualSpacing/>
              <w:jc w:val="center"/>
              <w:rPr>
                <w:rFonts w:ascii="Times New Roman" w:hAnsi="Times New Roman"/>
                <w:sz w:val="24"/>
                <w:szCs w:val="24"/>
              </w:rPr>
            </w:pPr>
          </w:p>
        </w:tc>
        <w:tc>
          <w:tcPr>
            <w:tcW w:w="2443" w:type="dxa"/>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Пулодова</w:t>
            </w:r>
            <w:proofErr w:type="spellEnd"/>
            <w:r w:rsidRPr="000E0518">
              <w:rPr>
                <w:rFonts w:ascii="Times New Roman" w:hAnsi="Times New Roman"/>
                <w:sz w:val="24"/>
                <w:szCs w:val="24"/>
              </w:rPr>
              <w:t xml:space="preserve"> Амина </w:t>
            </w:r>
            <w:proofErr w:type="spellStart"/>
            <w:r w:rsidRPr="000E0518">
              <w:rPr>
                <w:rFonts w:ascii="Times New Roman" w:hAnsi="Times New Roman"/>
                <w:sz w:val="24"/>
                <w:szCs w:val="24"/>
              </w:rPr>
              <w:t>Джамшедовна</w:t>
            </w:r>
            <w:proofErr w:type="spellEnd"/>
          </w:p>
        </w:tc>
        <w:tc>
          <w:tcPr>
            <w:tcW w:w="0" w:type="auto"/>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11</w:t>
            </w:r>
          </w:p>
        </w:tc>
        <w:tc>
          <w:tcPr>
            <w:tcW w:w="3337" w:type="dxa"/>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Дресвянина</w:t>
            </w:r>
            <w:proofErr w:type="spellEnd"/>
            <w:r w:rsidRPr="000E0518">
              <w:rPr>
                <w:rFonts w:ascii="Times New Roman" w:hAnsi="Times New Roman"/>
                <w:sz w:val="24"/>
                <w:szCs w:val="24"/>
              </w:rPr>
              <w:t xml:space="preserve"> Галина Фёдоровна</w:t>
            </w:r>
          </w:p>
        </w:tc>
        <w:tc>
          <w:tcPr>
            <w:tcW w:w="360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bCs/>
                <w:sz w:val="24"/>
                <w:szCs w:val="24"/>
              </w:rPr>
              <w:t>«</w:t>
            </w:r>
            <w:r w:rsidRPr="000E0518">
              <w:rPr>
                <w:rFonts w:ascii="Times New Roman" w:hAnsi="Times New Roman"/>
                <w:sz w:val="24"/>
                <w:szCs w:val="24"/>
              </w:rPr>
              <w:t>Сексуальная революция и проблема «эмансипации» женщины</w:t>
            </w:r>
          </w:p>
          <w:p w:rsidR="000E0518" w:rsidRDefault="000E0518" w:rsidP="000E0518">
            <w:pPr>
              <w:spacing w:line="240" w:lineRule="auto"/>
              <w:contextualSpacing/>
              <w:jc w:val="center"/>
              <w:rPr>
                <w:rFonts w:ascii="Times New Roman" w:hAnsi="Times New Roman"/>
                <w:bCs/>
                <w:sz w:val="24"/>
                <w:szCs w:val="24"/>
              </w:rPr>
            </w:pPr>
            <w:r w:rsidRPr="000E0518">
              <w:rPr>
                <w:rFonts w:ascii="Times New Roman" w:hAnsi="Times New Roman"/>
                <w:sz w:val="24"/>
                <w:szCs w:val="24"/>
              </w:rPr>
              <w:t>в зарубежной и русской литературах</w:t>
            </w:r>
            <w:r w:rsidRPr="000E0518">
              <w:rPr>
                <w:rFonts w:ascii="Times New Roman" w:hAnsi="Times New Roman"/>
                <w:bCs/>
                <w:sz w:val="24"/>
                <w:szCs w:val="24"/>
              </w:rPr>
              <w:t>»</w:t>
            </w:r>
          </w:p>
          <w:p w:rsidR="00012520" w:rsidRPr="000E0518" w:rsidRDefault="00012520" w:rsidP="000E0518">
            <w:pPr>
              <w:spacing w:line="240" w:lineRule="auto"/>
              <w:contextualSpacing/>
              <w:jc w:val="center"/>
              <w:rPr>
                <w:rFonts w:ascii="Times New Roman" w:hAnsi="Times New Roman"/>
                <w:sz w:val="24"/>
                <w:szCs w:val="24"/>
              </w:rPr>
            </w:pPr>
          </w:p>
        </w:tc>
        <w:tc>
          <w:tcPr>
            <w:tcW w:w="269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Языкознание (литература)</w:t>
            </w:r>
          </w:p>
        </w:tc>
        <w:tc>
          <w:tcPr>
            <w:tcW w:w="186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участие</w:t>
            </w:r>
          </w:p>
        </w:tc>
      </w:tr>
      <w:tr w:rsidR="000E0518" w:rsidRPr="000E0518" w:rsidTr="000E0518">
        <w:tc>
          <w:tcPr>
            <w:tcW w:w="1102" w:type="dxa"/>
          </w:tcPr>
          <w:p w:rsidR="000E0518" w:rsidRPr="000E0518" w:rsidRDefault="000E0518" w:rsidP="00C679AC">
            <w:pPr>
              <w:numPr>
                <w:ilvl w:val="0"/>
                <w:numId w:val="18"/>
              </w:numPr>
              <w:spacing w:after="0" w:line="240" w:lineRule="auto"/>
              <w:contextualSpacing/>
              <w:jc w:val="center"/>
              <w:rPr>
                <w:rFonts w:ascii="Times New Roman" w:hAnsi="Times New Roman"/>
                <w:sz w:val="24"/>
                <w:szCs w:val="24"/>
              </w:rPr>
            </w:pPr>
          </w:p>
        </w:tc>
        <w:tc>
          <w:tcPr>
            <w:tcW w:w="244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Чернышева Алена Алексеевна</w:t>
            </w:r>
          </w:p>
        </w:tc>
        <w:tc>
          <w:tcPr>
            <w:tcW w:w="0" w:type="auto"/>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11</w:t>
            </w:r>
          </w:p>
        </w:tc>
        <w:tc>
          <w:tcPr>
            <w:tcW w:w="3337" w:type="dxa"/>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Дресвянина</w:t>
            </w:r>
            <w:proofErr w:type="spellEnd"/>
            <w:r w:rsidRPr="000E0518">
              <w:rPr>
                <w:rFonts w:ascii="Times New Roman" w:hAnsi="Times New Roman"/>
                <w:sz w:val="24"/>
                <w:szCs w:val="24"/>
              </w:rPr>
              <w:t xml:space="preserve"> Галина Фёдоровна</w:t>
            </w:r>
          </w:p>
        </w:tc>
        <w:tc>
          <w:tcPr>
            <w:tcW w:w="360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«Войны священные страницы навеки в памяти людской»</w:t>
            </w:r>
          </w:p>
        </w:tc>
        <w:tc>
          <w:tcPr>
            <w:tcW w:w="269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Музейно-краеведческое (краеведение)</w:t>
            </w:r>
          </w:p>
        </w:tc>
        <w:tc>
          <w:tcPr>
            <w:tcW w:w="186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1</w:t>
            </w:r>
          </w:p>
        </w:tc>
      </w:tr>
      <w:tr w:rsidR="000E0518" w:rsidRPr="000E0518" w:rsidTr="000E0518">
        <w:tc>
          <w:tcPr>
            <w:tcW w:w="1102" w:type="dxa"/>
          </w:tcPr>
          <w:p w:rsidR="000E0518" w:rsidRPr="000E0518" w:rsidRDefault="000E0518" w:rsidP="00C679AC">
            <w:pPr>
              <w:numPr>
                <w:ilvl w:val="0"/>
                <w:numId w:val="18"/>
              </w:numPr>
              <w:spacing w:after="0" w:line="240" w:lineRule="auto"/>
              <w:contextualSpacing/>
              <w:jc w:val="center"/>
              <w:rPr>
                <w:rFonts w:ascii="Times New Roman" w:hAnsi="Times New Roman"/>
                <w:sz w:val="24"/>
                <w:szCs w:val="24"/>
              </w:rPr>
            </w:pPr>
          </w:p>
        </w:tc>
        <w:tc>
          <w:tcPr>
            <w:tcW w:w="2443" w:type="dxa"/>
          </w:tcPr>
          <w:p w:rsidR="000E0518" w:rsidRPr="000E0518" w:rsidRDefault="000E0518" w:rsidP="000E0518">
            <w:pPr>
              <w:spacing w:line="240" w:lineRule="auto"/>
              <w:contextualSpacing/>
              <w:jc w:val="center"/>
              <w:rPr>
                <w:rFonts w:ascii="Times New Roman" w:hAnsi="Times New Roman"/>
                <w:sz w:val="24"/>
                <w:szCs w:val="24"/>
                <w:lang w:val="en-US"/>
              </w:rPr>
            </w:pPr>
            <w:r w:rsidRPr="000E0518">
              <w:rPr>
                <w:rFonts w:ascii="Times New Roman" w:hAnsi="Times New Roman"/>
                <w:sz w:val="24"/>
                <w:szCs w:val="24"/>
              </w:rPr>
              <w:t>Воробьев Егор Валерьевич</w:t>
            </w:r>
          </w:p>
        </w:tc>
        <w:tc>
          <w:tcPr>
            <w:tcW w:w="0" w:type="auto"/>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8</w:t>
            </w:r>
          </w:p>
        </w:tc>
        <w:tc>
          <w:tcPr>
            <w:tcW w:w="3337"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Рыбачук Наталья Владимировна</w:t>
            </w:r>
          </w:p>
        </w:tc>
        <w:tc>
          <w:tcPr>
            <w:tcW w:w="360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Светильник «Теневой театр»</w:t>
            </w:r>
          </w:p>
        </w:tc>
        <w:tc>
          <w:tcPr>
            <w:tcW w:w="269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Технологическое</w:t>
            </w:r>
          </w:p>
        </w:tc>
        <w:tc>
          <w:tcPr>
            <w:tcW w:w="186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2</w:t>
            </w:r>
          </w:p>
        </w:tc>
      </w:tr>
      <w:tr w:rsidR="000E0518" w:rsidRPr="000E0518" w:rsidTr="000E0518">
        <w:tc>
          <w:tcPr>
            <w:tcW w:w="1102" w:type="dxa"/>
          </w:tcPr>
          <w:p w:rsidR="000E0518" w:rsidRPr="000E0518" w:rsidRDefault="000E0518" w:rsidP="00C679AC">
            <w:pPr>
              <w:numPr>
                <w:ilvl w:val="0"/>
                <w:numId w:val="18"/>
              </w:numPr>
              <w:spacing w:after="0" w:line="240" w:lineRule="auto"/>
              <w:contextualSpacing/>
              <w:jc w:val="center"/>
              <w:rPr>
                <w:rFonts w:ascii="Times New Roman" w:hAnsi="Times New Roman"/>
                <w:sz w:val="24"/>
                <w:szCs w:val="24"/>
              </w:rPr>
            </w:pPr>
          </w:p>
        </w:tc>
        <w:tc>
          <w:tcPr>
            <w:tcW w:w="2443" w:type="dxa"/>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Матецкий</w:t>
            </w:r>
            <w:proofErr w:type="spellEnd"/>
            <w:r w:rsidRPr="000E0518">
              <w:rPr>
                <w:rFonts w:ascii="Times New Roman" w:hAnsi="Times New Roman"/>
                <w:sz w:val="24"/>
                <w:szCs w:val="24"/>
              </w:rPr>
              <w:t xml:space="preserve"> Матвей Андреевич</w:t>
            </w:r>
          </w:p>
        </w:tc>
        <w:tc>
          <w:tcPr>
            <w:tcW w:w="0" w:type="auto"/>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6</w:t>
            </w:r>
          </w:p>
        </w:tc>
        <w:tc>
          <w:tcPr>
            <w:tcW w:w="3337"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Рыбачук Наталья Владимировна</w:t>
            </w:r>
          </w:p>
        </w:tc>
        <w:tc>
          <w:tcPr>
            <w:tcW w:w="360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«Светильник в эко стиле»</w:t>
            </w:r>
          </w:p>
        </w:tc>
        <w:tc>
          <w:tcPr>
            <w:tcW w:w="269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Технологическое</w:t>
            </w:r>
          </w:p>
        </w:tc>
        <w:tc>
          <w:tcPr>
            <w:tcW w:w="186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3</w:t>
            </w:r>
          </w:p>
        </w:tc>
      </w:tr>
      <w:tr w:rsidR="000E0518" w:rsidRPr="000E0518" w:rsidTr="000E0518">
        <w:tc>
          <w:tcPr>
            <w:tcW w:w="1102" w:type="dxa"/>
          </w:tcPr>
          <w:p w:rsidR="000E0518" w:rsidRPr="000E0518" w:rsidRDefault="000E0518" w:rsidP="00C679AC">
            <w:pPr>
              <w:numPr>
                <w:ilvl w:val="0"/>
                <w:numId w:val="18"/>
              </w:numPr>
              <w:spacing w:after="0" w:line="240" w:lineRule="auto"/>
              <w:contextualSpacing/>
              <w:jc w:val="center"/>
              <w:rPr>
                <w:rFonts w:ascii="Times New Roman" w:hAnsi="Times New Roman"/>
                <w:sz w:val="24"/>
                <w:szCs w:val="24"/>
              </w:rPr>
            </w:pPr>
          </w:p>
        </w:tc>
        <w:tc>
          <w:tcPr>
            <w:tcW w:w="2443" w:type="dxa"/>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Пестолов</w:t>
            </w:r>
            <w:proofErr w:type="spellEnd"/>
            <w:r w:rsidRPr="000E0518">
              <w:rPr>
                <w:rFonts w:ascii="Times New Roman" w:hAnsi="Times New Roman"/>
                <w:sz w:val="24"/>
                <w:szCs w:val="24"/>
              </w:rPr>
              <w:t xml:space="preserve"> Глеб Владимирович</w:t>
            </w:r>
          </w:p>
        </w:tc>
        <w:tc>
          <w:tcPr>
            <w:tcW w:w="0" w:type="auto"/>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9</w:t>
            </w:r>
          </w:p>
        </w:tc>
        <w:tc>
          <w:tcPr>
            <w:tcW w:w="3337"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Рыбачук Наталья Владимировна</w:t>
            </w:r>
          </w:p>
        </w:tc>
        <w:tc>
          <w:tcPr>
            <w:tcW w:w="360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«Книга – игра»</w:t>
            </w:r>
          </w:p>
        </w:tc>
        <w:tc>
          <w:tcPr>
            <w:tcW w:w="269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Технологическое</w:t>
            </w:r>
          </w:p>
        </w:tc>
        <w:tc>
          <w:tcPr>
            <w:tcW w:w="186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1</w:t>
            </w:r>
          </w:p>
        </w:tc>
      </w:tr>
      <w:tr w:rsidR="000E0518" w:rsidRPr="000E0518" w:rsidTr="000E0518">
        <w:tc>
          <w:tcPr>
            <w:tcW w:w="1102" w:type="dxa"/>
          </w:tcPr>
          <w:p w:rsidR="000E0518" w:rsidRPr="000E0518" w:rsidRDefault="000E0518" w:rsidP="00C679AC">
            <w:pPr>
              <w:numPr>
                <w:ilvl w:val="0"/>
                <w:numId w:val="18"/>
              </w:numPr>
              <w:spacing w:after="0" w:line="240" w:lineRule="auto"/>
              <w:contextualSpacing/>
              <w:jc w:val="center"/>
              <w:rPr>
                <w:rFonts w:ascii="Times New Roman" w:hAnsi="Times New Roman"/>
                <w:sz w:val="24"/>
                <w:szCs w:val="24"/>
              </w:rPr>
            </w:pPr>
          </w:p>
        </w:tc>
        <w:tc>
          <w:tcPr>
            <w:tcW w:w="2443" w:type="dxa"/>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Хайдаров</w:t>
            </w:r>
            <w:proofErr w:type="spellEnd"/>
            <w:r w:rsidRPr="000E0518">
              <w:rPr>
                <w:rFonts w:ascii="Times New Roman" w:hAnsi="Times New Roman"/>
                <w:sz w:val="24"/>
                <w:szCs w:val="24"/>
              </w:rPr>
              <w:t xml:space="preserve"> Ильяс </w:t>
            </w:r>
            <w:proofErr w:type="spellStart"/>
            <w:r w:rsidRPr="000E0518">
              <w:rPr>
                <w:rFonts w:ascii="Times New Roman" w:hAnsi="Times New Roman"/>
                <w:sz w:val="24"/>
                <w:szCs w:val="24"/>
              </w:rPr>
              <w:t>Ленарович</w:t>
            </w:r>
            <w:proofErr w:type="spellEnd"/>
          </w:p>
        </w:tc>
        <w:tc>
          <w:tcPr>
            <w:tcW w:w="0" w:type="auto"/>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8</w:t>
            </w:r>
          </w:p>
        </w:tc>
        <w:tc>
          <w:tcPr>
            <w:tcW w:w="3337"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Рыбачук Наталья Владимировна</w:t>
            </w:r>
          </w:p>
        </w:tc>
        <w:tc>
          <w:tcPr>
            <w:tcW w:w="3601" w:type="dxa"/>
          </w:tcPr>
          <w:p w:rsidR="000E0518" w:rsidRPr="000E0518" w:rsidRDefault="000E0518" w:rsidP="000E0518">
            <w:pPr>
              <w:spacing w:line="240" w:lineRule="auto"/>
              <w:contextualSpacing/>
              <w:jc w:val="center"/>
              <w:rPr>
                <w:rFonts w:ascii="Times New Roman" w:hAnsi="Times New Roman"/>
                <w:sz w:val="24"/>
                <w:szCs w:val="24"/>
                <w:lang w:val="en-US"/>
              </w:rPr>
            </w:pPr>
            <w:r w:rsidRPr="000E0518">
              <w:rPr>
                <w:rFonts w:ascii="Times New Roman" w:hAnsi="Times New Roman"/>
                <w:sz w:val="24"/>
                <w:szCs w:val="24"/>
              </w:rPr>
              <w:t xml:space="preserve">«Часы в стиле </w:t>
            </w:r>
            <w:proofErr w:type="spellStart"/>
            <w:r w:rsidRPr="000E0518">
              <w:rPr>
                <w:rFonts w:ascii="Times New Roman" w:hAnsi="Times New Roman"/>
                <w:sz w:val="24"/>
                <w:szCs w:val="24"/>
              </w:rPr>
              <w:t>хайтек</w:t>
            </w:r>
            <w:proofErr w:type="spellEnd"/>
            <w:r w:rsidRPr="000E0518">
              <w:rPr>
                <w:rFonts w:ascii="Times New Roman" w:hAnsi="Times New Roman"/>
                <w:sz w:val="24"/>
                <w:szCs w:val="24"/>
              </w:rPr>
              <w:t>»</w:t>
            </w:r>
          </w:p>
        </w:tc>
        <w:tc>
          <w:tcPr>
            <w:tcW w:w="269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Технологическое</w:t>
            </w:r>
          </w:p>
        </w:tc>
        <w:tc>
          <w:tcPr>
            <w:tcW w:w="186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3</w:t>
            </w:r>
          </w:p>
        </w:tc>
      </w:tr>
      <w:tr w:rsidR="000E0518" w:rsidRPr="000E0518" w:rsidTr="000E0518">
        <w:tc>
          <w:tcPr>
            <w:tcW w:w="1102" w:type="dxa"/>
          </w:tcPr>
          <w:p w:rsidR="000E0518" w:rsidRPr="000E0518" w:rsidRDefault="000E0518" w:rsidP="00C679AC">
            <w:pPr>
              <w:numPr>
                <w:ilvl w:val="0"/>
                <w:numId w:val="18"/>
              </w:numPr>
              <w:spacing w:after="0" w:line="240" w:lineRule="auto"/>
              <w:contextualSpacing/>
              <w:jc w:val="center"/>
              <w:rPr>
                <w:rFonts w:ascii="Times New Roman" w:hAnsi="Times New Roman"/>
                <w:sz w:val="24"/>
                <w:szCs w:val="24"/>
              </w:rPr>
            </w:pPr>
          </w:p>
        </w:tc>
        <w:tc>
          <w:tcPr>
            <w:tcW w:w="2443" w:type="dxa"/>
          </w:tcPr>
          <w:p w:rsidR="000E0518" w:rsidRPr="000E0518" w:rsidRDefault="000E0518" w:rsidP="000E0518">
            <w:pPr>
              <w:spacing w:line="240" w:lineRule="auto"/>
              <w:contextualSpacing/>
              <w:jc w:val="center"/>
              <w:rPr>
                <w:rFonts w:ascii="Times New Roman" w:hAnsi="Times New Roman"/>
                <w:sz w:val="24"/>
                <w:szCs w:val="24"/>
                <w:lang w:val="en-US"/>
              </w:rPr>
            </w:pPr>
            <w:r w:rsidRPr="000E0518">
              <w:rPr>
                <w:rFonts w:ascii="Times New Roman" w:hAnsi="Times New Roman"/>
                <w:sz w:val="24"/>
                <w:szCs w:val="24"/>
              </w:rPr>
              <w:t>Котенко Светлана Павловна</w:t>
            </w:r>
          </w:p>
        </w:tc>
        <w:tc>
          <w:tcPr>
            <w:tcW w:w="0" w:type="auto"/>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11</w:t>
            </w:r>
          </w:p>
        </w:tc>
        <w:tc>
          <w:tcPr>
            <w:tcW w:w="3337"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Рыбачук Наталья Владимировна</w:t>
            </w:r>
          </w:p>
        </w:tc>
        <w:tc>
          <w:tcPr>
            <w:tcW w:w="360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«Универсальный органайзер из подручных материалов»</w:t>
            </w:r>
          </w:p>
        </w:tc>
        <w:tc>
          <w:tcPr>
            <w:tcW w:w="269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Творческое</w:t>
            </w:r>
          </w:p>
        </w:tc>
        <w:tc>
          <w:tcPr>
            <w:tcW w:w="186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2</w:t>
            </w:r>
          </w:p>
        </w:tc>
      </w:tr>
      <w:tr w:rsidR="000E0518" w:rsidRPr="000E0518" w:rsidTr="000E0518">
        <w:tc>
          <w:tcPr>
            <w:tcW w:w="1102" w:type="dxa"/>
          </w:tcPr>
          <w:p w:rsidR="000E0518" w:rsidRPr="000E0518" w:rsidRDefault="000E0518" w:rsidP="00C679AC">
            <w:pPr>
              <w:numPr>
                <w:ilvl w:val="0"/>
                <w:numId w:val="18"/>
              </w:numPr>
              <w:spacing w:after="0" w:line="240" w:lineRule="auto"/>
              <w:contextualSpacing/>
              <w:jc w:val="center"/>
              <w:rPr>
                <w:rFonts w:ascii="Times New Roman" w:hAnsi="Times New Roman"/>
                <w:sz w:val="24"/>
                <w:szCs w:val="24"/>
              </w:rPr>
            </w:pPr>
          </w:p>
        </w:tc>
        <w:tc>
          <w:tcPr>
            <w:tcW w:w="244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Барыкина Кристина Дмитриевна</w:t>
            </w:r>
          </w:p>
        </w:tc>
        <w:tc>
          <w:tcPr>
            <w:tcW w:w="0" w:type="auto"/>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8</w:t>
            </w:r>
          </w:p>
        </w:tc>
        <w:tc>
          <w:tcPr>
            <w:tcW w:w="3337"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Рыбачук Наталья Владимировна</w:t>
            </w:r>
          </w:p>
        </w:tc>
        <w:tc>
          <w:tcPr>
            <w:tcW w:w="360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«Подушка - «Сова»»</w:t>
            </w:r>
          </w:p>
        </w:tc>
        <w:tc>
          <w:tcPr>
            <w:tcW w:w="269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Творческое</w:t>
            </w:r>
          </w:p>
        </w:tc>
        <w:tc>
          <w:tcPr>
            <w:tcW w:w="186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Участие</w:t>
            </w:r>
          </w:p>
        </w:tc>
      </w:tr>
      <w:tr w:rsidR="000E0518" w:rsidRPr="000E0518" w:rsidTr="000E0518">
        <w:tc>
          <w:tcPr>
            <w:tcW w:w="1102" w:type="dxa"/>
          </w:tcPr>
          <w:p w:rsidR="000E0518" w:rsidRPr="000E0518" w:rsidRDefault="000E0518" w:rsidP="00C679AC">
            <w:pPr>
              <w:numPr>
                <w:ilvl w:val="0"/>
                <w:numId w:val="18"/>
              </w:numPr>
              <w:spacing w:after="0" w:line="240" w:lineRule="auto"/>
              <w:contextualSpacing/>
              <w:jc w:val="center"/>
              <w:rPr>
                <w:rFonts w:ascii="Times New Roman" w:hAnsi="Times New Roman"/>
                <w:sz w:val="24"/>
                <w:szCs w:val="24"/>
              </w:rPr>
            </w:pPr>
          </w:p>
        </w:tc>
        <w:tc>
          <w:tcPr>
            <w:tcW w:w="2443" w:type="dxa"/>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Галанцева</w:t>
            </w:r>
            <w:proofErr w:type="spellEnd"/>
            <w:r w:rsidRPr="000E0518">
              <w:rPr>
                <w:rFonts w:ascii="Times New Roman" w:hAnsi="Times New Roman"/>
                <w:sz w:val="24"/>
                <w:szCs w:val="24"/>
              </w:rPr>
              <w:t xml:space="preserve"> Екатерина Сергеевна</w:t>
            </w:r>
          </w:p>
        </w:tc>
        <w:tc>
          <w:tcPr>
            <w:tcW w:w="0" w:type="auto"/>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8</w:t>
            </w:r>
          </w:p>
        </w:tc>
        <w:tc>
          <w:tcPr>
            <w:tcW w:w="3337"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Рыбачук Наталья Владимировна</w:t>
            </w:r>
          </w:p>
        </w:tc>
        <w:tc>
          <w:tcPr>
            <w:tcW w:w="360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«Матрёшки»</w:t>
            </w:r>
          </w:p>
        </w:tc>
        <w:tc>
          <w:tcPr>
            <w:tcW w:w="269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Творческое</w:t>
            </w:r>
          </w:p>
        </w:tc>
        <w:tc>
          <w:tcPr>
            <w:tcW w:w="186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2</w:t>
            </w:r>
          </w:p>
        </w:tc>
      </w:tr>
      <w:tr w:rsidR="000E0518" w:rsidRPr="000E0518" w:rsidTr="000E0518">
        <w:tc>
          <w:tcPr>
            <w:tcW w:w="1102" w:type="dxa"/>
          </w:tcPr>
          <w:p w:rsidR="000E0518" w:rsidRPr="000E0518" w:rsidRDefault="000E0518" w:rsidP="00C679AC">
            <w:pPr>
              <w:numPr>
                <w:ilvl w:val="0"/>
                <w:numId w:val="18"/>
              </w:numPr>
              <w:spacing w:after="0" w:line="240" w:lineRule="auto"/>
              <w:contextualSpacing/>
              <w:jc w:val="center"/>
              <w:rPr>
                <w:rFonts w:ascii="Times New Roman" w:hAnsi="Times New Roman"/>
                <w:sz w:val="24"/>
                <w:szCs w:val="24"/>
              </w:rPr>
            </w:pPr>
          </w:p>
        </w:tc>
        <w:tc>
          <w:tcPr>
            <w:tcW w:w="244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Иванченко Яна Александровна</w:t>
            </w:r>
          </w:p>
        </w:tc>
        <w:tc>
          <w:tcPr>
            <w:tcW w:w="0" w:type="auto"/>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9</w:t>
            </w:r>
          </w:p>
        </w:tc>
        <w:tc>
          <w:tcPr>
            <w:tcW w:w="3337"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Рыбачук Наталья Владимировна</w:t>
            </w:r>
          </w:p>
        </w:tc>
        <w:tc>
          <w:tcPr>
            <w:tcW w:w="360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«Книга – игра»</w:t>
            </w:r>
          </w:p>
        </w:tc>
        <w:tc>
          <w:tcPr>
            <w:tcW w:w="269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Творческое</w:t>
            </w:r>
          </w:p>
        </w:tc>
        <w:tc>
          <w:tcPr>
            <w:tcW w:w="186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1</w:t>
            </w:r>
          </w:p>
        </w:tc>
      </w:tr>
      <w:tr w:rsidR="000E0518" w:rsidRPr="000E0518" w:rsidTr="000E0518">
        <w:tc>
          <w:tcPr>
            <w:tcW w:w="1102" w:type="dxa"/>
          </w:tcPr>
          <w:p w:rsidR="000E0518" w:rsidRPr="000E0518" w:rsidRDefault="000E0518" w:rsidP="00C679AC">
            <w:pPr>
              <w:numPr>
                <w:ilvl w:val="0"/>
                <w:numId w:val="18"/>
              </w:numPr>
              <w:spacing w:after="0" w:line="240" w:lineRule="auto"/>
              <w:contextualSpacing/>
              <w:jc w:val="center"/>
              <w:rPr>
                <w:rFonts w:ascii="Times New Roman" w:hAnsi="Times New Roman"/>
                <w:sz w:val="24"/>
                <w:szCs w:val="24"/>
              </w:rPr>
            </w:pPr>
          </w:p>
        </w:tc>
        <w:tc>
          <w:tcPr>
            <w:tcW w:w="244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Комарова Арсения Игоревна</w:t>
            </w:r>
          </w:p>
        </w:tc>
        <w:tc>
          <w:tcPr>
            <w:tcW w:w="0" w:type="auto"/>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7</w:t>
            </w:r>
          </w:p>
        </w:tc>
        <w:tc>
          <w:tcPr>
            <w:tcW w:w="3337"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Рыбачук Наталья Владимировна</w:t>
            </w:r>
          </w:p>
        </w:tc>
        <w:tc>
          <w:tcPr>
            <w:tcW w:w="360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«Вязаные игрушки-зверушки»</w:t>
            </w:r>
          </w:p>
        </w:tc>
        <w:tc>
          <w:tcPr>
            <w:tcW w:w="269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Творческое</w:t>
            </w:r>
          </w:p>
        </w:tc>
        <w:tc>
          <w:tcPr>
            <w:tcW w:w="186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2</w:t>
            </w:r>
          </w:p>
        </w:tc>
      </w:tr>
      <w:tr w:rsidR="000E0518" w:rsidRPr="000E0518" w:rsidTr="000E0518">
        <w:tc>
          <w:tcPr>
            <w:tcW w:w="1102" w:type="dxa"/>
          </w:tcPr>
          <w:p w:rsidR="000E0518" w:rsidRPr="000E0518" w:rsidRDefault="000E0518" w:rsidP="00C679AC">
            <w:pPr>
              <w:numPr>
                <w:ilvl w:val="0"/>
                <w:numId w:val="18"/>
              </w:numPr>
              <w:spacing w:after="0" w:line="240" w:lineRule="auto"/>
              <w:contextualSpacing/>
              <w:jc w:val="center"/>
              <w:rPr>
                <w:rFonts w:ascii="Times New Roman" w:hAnsi="Times New Roman"/>
                <w:sz w:val="24"/>
                <w:szCs w:val="24"/>
              </w:rPr>
            </w:pPr>
          </w:p>
        </w:tc>
        <w:tc>
          <w:tcPr>
            <w:tcW w:w="244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Малюгина Анастасия Львовна</w:t>
            </w:r>
          </w:p>
        </w:tc>
        <w:tc>
          <w:tcPr>
            <w:tcW w:w="0" w:type="auto"/>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8</w:t>
            </w:r>
          </w:p>
        </w:tc>
        <w:tc>
          <w:tcPr>
            <w:tcW w:w="3337"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Рыбачук Наталья Владимировна</w:t>
            </w:r>
          </w:p>
        </w:tc>
        <w:tc>
          <w:tcPr>
            <w:tcW w:w="360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«Подушка-игрушка»</w:t>
            </w:r>
          </w:p>
        </w:tc>
        <w:tc>
          <w:tcPr>
            <w:tcW w:w="269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Творческое</w:t>
            </w:r>
          </w:p>
        </w:tc>
        <w:tc>
          <w:tcPr>
            <w:tcW w:w="186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3</w:t>
            </w:r>
          </w:p>
        </w:tc>
      </w:tr>
      <w:tr w:rsidR="000E0518" w:rsidRPr="000E0518" w:rsidTr="000E0518">
        <w:tc>
          <w:tcPr>
            <w:tcW w:w="1102" w:type="dxa"/>
          </w:tcPr>
          <w:p w:rsidR="000E0518" w:rsidRPr="000E0518" w:rsidRDefault="000E0518" w:rsidP="00C679AC">
            <w:pPr>
              <w:numPr>
                <w:ilvl w:val="0"/>
                <w:numId w:val="18"/>
              </w:numPr>
              <w:spacing w:after="0" w:line="240" w:lineRule="auto"/>
              <w:contextualSpacing/>
              <w:jc w:val="center"/>
              <w:rPr>
                <w:rFonts w:ascii="Times New Roman" w:hAnsi="Times New Roman"/>
                <w:sz w:val="24"/>
                <w:szCs w:val="24"/>
              </w:rPr>
            </w:pPr>
          </w:p>
        </w:tc>
        <w:tc>
          <w:tcPr>
            <w:tcW w:w="2443" w:type="dxa"/>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Саврулина</w:t>
            </w:r>
            <w:proofErr w:type="spellEnd"/>
            <w:r w:rsidRPr="000E0518">
              <w:rPr>
                <w:rFonts w:ascii="Times New Roman" w:hAnsi="Times New Roman"/>
                <w:sz w:val="24"/>
                <w:szCs w:val="24"/>
              </w:rPr>
              <w:t xml:space="preserve"> Елизавета Игнатьевна</w:t>
            </w:r>
          </w:p>
        </w:tc>
        <w:tc>
          <w:tcPr>
            <w:tcW w:w="0" w:type="auto"/>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8</w:t>
            </w:r>
          </w:p>
        </w:tc>
        <w:tc>
          <w:tcPr>
            <w:tcW w:w="3337"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Рыбачук Наталья Владимировна</w:t>
            </w:r>
          </w:p>
        </w:tc>
        <w:tc>
          <w:tcPr>
            <w:tcW w:w="360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«Развивающая книга»</w:t>
            </w:r>
          </w:p>
        </w:tc>
        <w:tc>
          <w:tcPr>
            <w:tcW w:w="269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Творческое</w:t>
            </w:r>
          </w:p>
        </w:tc>
        <w:tc>
          <w:tcPr>
            <w:tcW w:w="186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1</w:t>
            </w:r>
          </w:p>
        </w:tc>
      </w:tr>
      <w:tr w:rsidR="000E0518" w:rsidRPr="000E0518" w:rsidTr="000E0518">
        <w:tc>
          <w:tcPr>
            <w:tcW w:w="1102" w:type="dxa"/>
          </w:tcPr>
          <w:p w:rsidR="000E0518" w:rsidRPr="000E0518" w:rsidRDefault="000E0518" w:rsidP="00C679AC">
            <w:pPr>
              <w:numPr>
                <w:ilvl w:val="0"/>
                <w:numId w:val="18"/>
              </w:numPr>
              <w:spacing w:after="0" w:line="240" w:lineRule="auto"/>
              <w:contextualSpacing/>
              <w:jc w:val="center"/>
              <w:rPr>
                <w:rFonts w:ascii="Times New Roman" w:hAnsi="Times New Roman"/>
                <w:sz w:val="24"/>
                <w:szCs w:val="24"/>
              </w:rPr>
            </w:pPr>
          </w:p>
        </w:tc>
        <w:tc>
          <w:tcPr>
            <w:tcW w:w="2443" w:type="dxa"/>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Уступалова</w:t>
            </w:r>
            <w:proofErr w:type="spellEnd"/>
            <w:r w:rsidRPr="000E0518">
              <w:rPr>
                <w:rFonts w:ascii="Times New Roman" w:hAnsi="Times New Roman"/>
                <w:sz w:val="24"/>
                <w:szCs w:val="24"/>
              </w:rPr>
              <w:t xml:space="preserve"> Анастасия Владимировна</w:t>
            </w:r>
          </w:p>
        </w:tc>
        <w:tc>
          <w:tcPr>
            <w:tcW w:w="0" w:type="auto"/>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9</w:t>
            </w:r>
          </w:p>
        </w:tc>
        <w:tc>
          <w:tcPr>
            <w:tcW w:w="3337"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Рыбачук Наталья Владимировна</w:t>
            </w:r>
          </w:p>
        </w:tc>
        <w:tc>
          <w:tcPr>
            <w:tcW w:w="360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«Объёмная вышивка»</w:t>
            </w:r>
          </w:p>
        </w:tc>
        <w:tc>
          <w:tcPr>
            <w:tcW w:w="269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Творческое</w:t>
            </w:r>
          </w:p>
        </w:tc>
        <w:tc>
          <w:tcPr>
            <w:tcW w:w="186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Участие</w:t>
            </w:r>
          </w:p>
        </w:tc>
      </w:tr>
      <w:tr w:rsidR="000E0518" w:rsidRPr="000E0518" w:rsidTr="000E0518">
        <w:tc>
          <w:tcPr>
            <w:tcW w:w="1102" w:type="dxa"/>
          </w:tcPr>
          <w:p w:rsidR="000E0518" w:rsidRPr="000E0518" w:rsidRDefault="000E0518" w:rsidP="00C679AC">
            <w:pPr>
              <w:numPr>
                <w:ilvl w:val="0"/>
                <w:numId w:val="18"/>
              </w:numPr>
              <w:spacing w:after="0" w:line="240" w:lineRule="auto"/>
              <w:contextualSpacing/>
              <w:jc w:val="center"/>
              <w:rPr>
                <w:rFonts w:ascii="Times New Roman" w:hAnsi="Times New Roman"/>
                <w:sz w:val="24"/>
                <w:szCs w:val="24"/>
              </w:rPr>
            </w:pPr>
          </w:p>
        </w:tc>
        <w:tc>
          <w:tcPr>
            <w:tcW w:w="244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Черний Юлия Алексеевна</w:t>
            </w:r>
          </w:p>
        </w:tc>
        <w:tc>
          <w:tcPr>
            <w:tcW w:w="0" w:type="auto"/>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9</w:t>
            </w:r>
          </w:p>
        </w:tc>
        <w:tc>
          <w:tcPr>
            <w:tcW w:w="3337"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Рыбачук Наталья Владимировна</w:t>
            </w:r>
          </w:p>
        </w:tc>
        <w:tc>
          <w:tcPr>
            <w:tcW w:w="360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«Гусь-органайзер»</w:t>
            </w:r>
          </w:p>
        </w:tc>
        <w:tc>
          <w:tcPr>
            <w:tcW w:w="269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Творческое</w:t>
            </w:r>
          </w:p>
        </w:tc>
        <w:tc>
          <w:tcPr>
            <w:tcW w:w="186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Участие</w:t>
            </w:r>
          </w:p>
        </w:tc>
      </w:tr>
      <w:tr w:rsidR="000E0518" w:rsidRPr="000E0518" w:rsidTr="000E0518">
        <w:tc>
          <w:tcPr>
            <w:tcW w:w="1102" w:type="dxa"/>
          </w:tcPr>
          <w:p w:rsidR="000E0518" w:rsidRPr="000E0518" w:rsidRDefault="000E0518" w:rsidP="00C679AC">
            <w:pPr>
              <w:numPr>
                <w:ilvl w:val="0"/>
                <w:numId w:val="18"/>
              </w:numPr>
              <w:spacing w:after="0" w:line="240" w:lineRule="auto"/>
              <w:contextualSpacing/>
              <w:jc w:val="center"/>
              <w:rPr>
                <w:rFonts w:ascii="Times New Roman" w:hAnsi="Times New Roman"/>
                <w:sz w:val="24"/>
                <w:szCs w:val="24"/>
              </w:rPr>
            </w:pPr>
          </w:p>
        </w:tc>
        <w:tc>
          <w:tcPr>
            <w:tcW w:w="244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Шаламова Валерия Владимировна</w:t>
            </w:r>
          </w:p>
        </w:tc>
        <w:tc>
          <w:tcPr>
            <w:tcW w:w="0" w:type="auto"/>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9</w:t>
            </w:r>
          </w:p>
        </w:tc>
        <w:tc>
          <w:tcPr>
            <w:tcW w:w="3337"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Рыбачук Наталья Владимировна</w:t>
            </w:r>
          </w:p>
        </w:tc>
        <w:tc>
          <w:tcPr>
            <w:tcW w:w="360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«Развивающая игр</w:t>
            </w:r>
            <w:proofErr w:type="gramStart"/>
            <w:r w:rsidRPr="000E0518">
              <w:rPr>
                <w:rFonts w:ascii="Times New Roman" w:hAnsi="Times New Roman"/>
                <w:sz w:val="24"/>
                <w:szCs w:val="24"/>
              </w:rPr>
              <w:t>а-</w:t>
            </w:r>
            <w:proofErr w:type="gramEnd"/>
            <w:r w:rsidRPr="000E0518">
              <w:rPr>
                <w:rFonts w:ascii="Times New Roman" w:hAnsi="Times New Roman"/>
                <w:sz w:val="24"/>
                <w:szCs w:val="24"/>
              </w:rPr>
              <w:t>«Черепаха»»</w:t>
            </w:r>
          </w:p>
        </w:tc>
        <w:tc>
          <w:tcPr>
            <w:tcW w:w="269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Творческое</w:t>
            </w:r>
          </w:p>
        </w:tc>
        <w:tc>
          <w:tcPr>
            <w:tcW w:w="186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3</w:t>
            </w:r>
          </w:p>
        </w:tc>
      </w:tr>
      <w:tr w:rsidR="000E0518" w:rsidRPr="000E0518" w:rsidTr="000E0518">
        <w:tc>
          <w:tcPr>
            <w:tcW w:w="1102" w:type="dxa"/>
          </w:tcPr>
          <w:p w:rsidR="000E0518" w:rsidRPr="000E0518" w:rsidRDefault="000E0518" w:rsidP="00C679AC">
            <w:pPr>
              <w:numPr>
                <w:ilvl w:val="0"/>
                <w:numId w:val="18"/>
              </w:numPr>
              <w:spacing w:after="0" w:line="240" w:lineRule="auto"/>
              <w:contextualSpacing/>
              <w:jc w:val="center"/>
              <w:rPr>
                <w:rFonts w:ascii="Times New Roman" w:hAnsi="Times New Roman"/>
                <w:sz w:val="24"/>
                <w:szCs w:val="24"/>
              </w:rPr>
            </w:pPr>
          </w:p>
        </w:tc>
        <w:tc>
          <w:tcPr>
            <w:tcW w:w="2443" w:type="dxa"/>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Шангина</w:t>
            </w:r>
            <w:proofErr w:type="spellEnd"/>
            <w:r w:rsidRPr="000E0518">
              <w:rPr>
                <w:rFonts w:ascii="Times New Roman" w:hAnsi="Times New Roman"/>
                <w:sz w:val="24"/>
                <w:szCs w:val="24"/>
              </w:rPr>
              <w:t xml:space="preserve"> Анастасия Олеговна</w:t>
            </w:r>
          </w:p>
        </w:tc>
        <w:tc>
          <w:tcPr>
            <w:tcW w:w="0" w:type="auto"/>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8</w:t>
            </w:r>
          </w:p>
        </w:tc>
        <w:tc>
          <w:tcPr>
            <w:tcW w:w="3337"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Рыбачук Наталья Владимировна</w:t>
            </w:r>
          </w:p>
        </w:tc>
        <w:tc>
          <w:tcPr>
            <w:tcW w:w="3601"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«Игрушка-самоделка»</w:t>
            </w:r>
          </w:p>
        </w:tc>
        <w:tc>
          <w:tcPr>
            <w:tcW w:w="2693"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Творческое</w:t>
            </w:r>
          </w:p>
        </w:tc>
        <w:tc>
          <w:tcPr>
            <w:tcW w:w="1865"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3</w:t>
            </w:r>
          </w:p>
        </w:tc>
      </w:tr>
    </w:tbl>
    <w:p w:rsidR="000E0518" w:rsidRPr="000E0518" w:rsidRDefault="000E0518" w:rsidP="000E0518">
      <w:pPr>
        <w:tabs>
          <w:tab w:val="left" w:pos="0"/>
        </w:tabs>
        <w:suppressAutoHyphens/>
        <w:spacing w:line="240" w:lineRule="auto"/>
        <w:contextualSpacing/>
        <w:jc w:val="both"/>
        <w:rPr>
          <w:rFonts w:ascii="Times New Roman" w:hAnsi="Times New Roman"/>
          <w:b/>
          <w:kern w:val="1"/>
          <w:sz w:val="24"/>
          <w:szCs w:val="24"/>
          <w:lang w:eastAsia="ar-SA"/>
        </w:rPr>
      </w:pPr>
    </w:p>
    <w:p w:rsidR="00012520" w:rsidRDefault="00012520" w:rsidP="000E0518">
      <w:pPr>
        <w:tabs>
          <w:tab w:val="left" w:pos="0"/>
        </w:tabs>
        <w:suppressAutoHyphens/>
        <w:spacing w:line="240" w:lineRule="auto"/>
        <w:contextualSpacing/>
        <w:jc w:val="both"/>
        <w:rPr>
          <w:rFonts w:ascii="Times New Roman" w:hAnsi="Times New Roman"/>
          <w:b/>
          <w:kern w:val="1"/>
          <w:sz w:val="24"/>
          <w:szCs w:val="24"/>
          <w:lang w:eastAsia="ar-SA"/>
        </w:rPr>
      </w:pPr>
    </w:p>
    <w:p w:rsidR="000E0518" w:rsidRPr="000E0518" w:rsidRDefault="000E0518" w:rsidP="000E0518">
      <w:pPr>
        <w:tabs>
          <w:tab w:val="left" w:pos="0"/>
        </w:tabs>
        <w:suppressAutoHyphens/>
        <w:spacing w:line="240" w:lineRule="auto"/>
        <w:contextualSpacing/>
        <w:jc w:val="both"/>
        <w:rPr>
          <w:rFonts w:ascii="Times New Roman" w:hAnsi="Times New Roman"/>
          <w:b/>
          <w:kern w:val="1"/>
          <w:sz w:val="24"/>
          <w:szCs w:val="24"/>
          <w:lang w:eastAsia="ar-SA"/>
        </w:rPr>
      </w:pPr>
      <w:r w:rsidRPr="000E0518">
        <w:rPr>
          <w:rFonts w:ascii="Times New Roman" w:hAnsi="Times New Roman"/>
          <w:b/>
          <w:kern w:val="1"/>
          <w:sz w:val="24"/>
          <w:szCs w:val="24"/>
          <w:lang w:eastAsia="ar-SA"/>
        </w:rPr>
        <w:t>Динамика результатов за три учебных года:</w:t>
      </w:r>
    </w:p>
    <w:p w:rsidR="000E0518" w:rsidRPr="000E0518" w:rsidRDefault="000E0518" w:rsidP="000E0518">
      <w:pPr>
        <w:tabs>
          <w:tab w:val="left" w:pos="0"/>
        </w:tabs>
        <w:suppressAutoHyphens/>
        <w:spacing w:line="240" w:lineRule="auto"/>
        <w:contextualSpacing/>
        <w:jc w:val="both"/>
        <w:rPr>
          <w:rFonts w:ascii="Times New Roman" w:hAnsi="Times New Roman"/>
          <w:b/>
          <w:kern w:val="1"/>
          <w:sz w:val="24"/>
          <w:szCs w:val="24"/>
          <w:lang w:eastAsia="ar-SA"/>
        </w:rPr>
      </w:pPr>
    </w:p>
    <w:p w:rsidR="000E0518" w:rsidRPr="000E0518" w:rsidRDefault="000E0518" w:rsidP="00C679AC">
      <w:pPr>
        <w:pStyle w:val="a9"/>
        <w:numPr>
          <w:ilvl w:val="0"/>
          <w:numId w:val="19"/>
        </w:numPr>
        <w:tabs>
          <w:tab w:val="left" w:pos="0"/>
        </w:tabs>
        <w:suppressAutoHyphens/>
        <w:jc w:val="both"/>
        <w:rPr>
          <w:kern w:val="1"/>
          <w:lang w:eastAsia="ar-SA"/>
        </w:rPr>
      </w:pPr>
      <w:r w:rsidRPr="000E0518">
        <w:rPr>
          <w:kern w:val="1"/>
          <w:lang w:eastAsia="ar-SA"/>
        </w:rPr>
        <w:t xml:space="preserve">2019 – 2020 учебный год – 12 проектов, из них 3 победителя, 1 призёр, 1 проект отмечен «Особым мнением экспертов», </w:t>
      </w:r>
      <w:r w:rsidRPr="000E0518">
        <w:rPr>
          <w:b/>
          <w:kern w:val="1"/>
          <w:lang w:eastAsia="ar-SA"/>
        </w:rPr>
        <w:t>итого – 4;</w:t>
      </w:r>
    </w:p>
    <w:p w:rsidR="000E0518" w:rsidRPr="000E0518" w:rsidRDefault="000E0518" w:rsidP="00C679AC">
      <w:pPr>
        <w:pStyle w:val="a9"/>
        <w:numPr>
          <w:ilvl w:val="0"/>
          <w:numId w:val="19"/>
        </w:numPr>
        <w:tabs>
          <w:tab w:val="left" w:pos="0"/>
        </w:tabs>
        <w:suppressAutoHyphens/>
        <w:jc w:val="both"/>
        <w:rPr>
          <w:kern w:val="1"/>
          <w:lang w:eastAsia="ar-SA"/>
        </w:rPr>
      </w:pPr>
      <w:r w:rsidRPr="000E0518">
        <w:rPr>
          <w:kern w:val="1"/>
          <w:lang w:eastAsia="ar-SA"/>
        </w:rPr>
        <w:t xml:space="preserve">2020 – 2021 учебный год – 9 проектов, из них 2 победителя, 2 призёра, </w:t>
      </w:r>
      <w:r w:rsidRPr="000E0518">
        <w:rPr>
          <w:b/>
          <w:kern w:val="1"/>
          <w:lang w:eastAsia="ar-SA"/>
        </w:rPr>
        <w:t xml:space="preserve">итого – 4; </w:t>
      </w:r>
    </w:p>
    <w:p w:rsidR="000E0518" w:rsidRPr="000E0518" w:rsidRDefault="000E0518" w:rsidP="00C679AC">
      <w:pPr>
        <w:pStyle w:val="a9"/>
        <w:numPr>
          <w:ilvl w:val="0"/>
          <w:numId w:val="19"/>
        </w:numPr>
        <w:tabs>
          <w:tab w:val="left" w:pos="0"/>
        </w:tabs>
        <w:suppressAutoHyphens/>
        <w:jc w:val="both"/>
        <w:rPr>
          <w:kern w:val="1"/>
          <w:lang w:eastAsia="ar-SA"/>
        </w:rPr>
      </w:pPr>
      <w:r w:rsidRPr="000E0518">
        <w:rPr>
          <w:kern w:val="1"/>
          <w:lang w:eastAsia="ar-SA"/>
        </w:rPr>
        <w:t xml:space="preserve">2021 – 2022 учебный год – 20 проектов, из них 5 победителей, 11 призёров, </w:t>
      </w:r>
      <w:r w:rsidRPr="000E0518">
        <w:rPr>
          <w:b/>
          <w:kern w:val="1"/>
          <w:lang w:eastAsia="ar-SA"/>
        </w:rPr>
        <w:t>итого – 16</w:t>
      </w:r>
      <w:r w:rsidRPr="000E0518">
        <w:rPr>
          <w:kern w:val="1"/>
          <w:lang w:eastAsia="ar-SA"/>
        </w:rPr>
        <w:t>.</w:t>
      </w:r>
    </w:p>
    <w:p w:rsidR="000E0518" w:rsidRPr="000E0518" w:rsidRDefault="000E0518" w:rsidP="000E0518">
      <w:pPr>
        <w:tabs>
          <w:tab w:val="left" w:pos="0"/>
        </w:tabs>
        <w:suppressAutoHyphens/>
        <w:spacing w:line="240" w:lineRule="auto"/>
        <w:contextualSpacing/>
        <w:jc w:val="both"/>
        <w:rPr>
          <w:rFonts w:ascii="Times New Roman" w:hAnsi="Times New Roman"/>
          <w:kern w:val="1"/>
          <w:sz w:val="24"/>
          <w:szCs w:val="24"/>
          <w:lang w:eastAsia="ar-SA"/>
        </w:rPr>
      </w:pPr>
    </w:p>
    <w:p w:rsidR="000E0518" w:rsidRPr="000E0518" w:rsidRDefault="000E0518" w:rsidP="000E0518">
      <w:pPr>
        <w:tabs>
          <w:tab w:val="left" w:pos="0"/>
        </w:tabs>
        <w:suppressAutoHyphens/>
        <w:spacing w:line="240" w:lineRule="auto"/>
        <w:contextualSpacing/>
        <w:jc w:val="both"/>
        <w:rPr>
          <w:rFonts w:ascii="Times New Roman" w:hAnsi="Times New Roman"/>
          <w:kern w:val="1"/>
          <w:sz w:val="24"/>
          <w:szCs w:val="24"/>
          <w:lang w:eastAsia="ar-SA"/>
        </w:rPr>
      </w:pPr>
      <w:r w:rsidRPr="000E0518">
        <w:rPr>
          <w:rFonts w:ascii="Times New Roman" w:hAnsi="Times New Roman"/>
          <w:kern w:val="1"/>
          <w:sz w:val="24"/>
          <w:szCs w:val="24"/>
          <w:lang w:eastAsia="ar-SA"/>
        </w:rPr>
        <w:tab/>
        <w:t xml:space="preserve">Следует отметить педагогов, проявивших ответственный подход при подготовке учащихся к данному интеллектуально-творческому мероприятию. Деятельность Рыбачук Натальи Владимировны, </w:t>
      </w:r>
      <w:proofErr w:type="spellStart"/>
      <w:r w:rsidRPr="000E0518">
        <w:rPr>
          <w:rFonts w:ascii="Times New Roman" w:hAnsi="Times New Roman"/>
          <w:kern w:val="1"/>
          <w:sz w:val="24"/>
          <w:szCs w:val="24"/>
          <w:lang w:eastAsia="ar-SA"/>
        </w:rPr>
        <w:t>Дресвяниной</w:t>
      </w:r>
      <w:proofErr w:type="spellEnd"/>
      <w:r w:rsidRPr="000E0518">
        <w:rPr>
          <w:rFonts w:ascii="Times New Roman" w:hAnsi="Times New Roman"/>
          <w:kern w:val="1"/>
          <w:sz w:val="24"/>
          <w:szCs w:val="24"/>
          <w:lang w:eastAsia="ar-SA"/>
        </w:rPr>
        <w:t xml:space="preserve"> Галины Фёдоровны, Калашниковой Надежды Михайловны, Шварцман Евгении Александровны, </w:t>
      </w:r>
      <w:proofErr w:type="spellStart"/>
      <w:r w:rsidRPr="000E0518">
        <w:rPr>
          <w:rFonts w:ascii="Times New Roman" w:hAnsi="Times New Roman"/>
          <w:kern w:val="1"/>
          <w:sz w:val="24"/>
          <w:szCs w:val="24"/>
          <w:lang w:eastAsia="ar-SA"/>
        </w:rPr>
        <w:t>Шаисламовой</w:t>
      </w:r>
      <w:proofErr w:type="spellEnd"/>
      <w:r w:rsidRPr="000E0518">
        <w:rPr>
          <w:rFonts w:ascii="Times New Roman" w:hAnsi="Times New Roman"/>
          <w:kern w:val="1"/>
          <w:sz w:val="24"/>
          <w:szCs w:val="24"/>
          <w:lang w:eastAsia="ar-SA"/>
        </w:rPr>
        <w:t xml:space="preserve"> </w:t>
      </w:r>
      <w:proofErr w:type="spellStart"/>
      <w:r w:rsidRPr="000E0518">
        <w:rPr>
          <w:rFonts w:ascii="Times New Roman" w:hAnsi="Times New Roman"/>
          <w:kern w:val="1"/>
          <w:sz w:val="24"/>
          <w:szCs w:val="24"/>
          <w:lang w:eastAsia="ar-SA"/>
        </w:rPr>
        <w:t>Хании</w:t>
      </w:r>
      <w:proofErr w:type="spellEnd"/>
      <w:r w:rsidRPr="000E0518">
        <w:rPr>
          <w:rFonts w:ascii="Times New Roman" w:hAnsi="Times New Roman"/>
          <w:kern w:val="1"/>
          <w:sz w:val="24"/>
          <w:szCs w:val="24"/>
          <w:lang w:eastAsia="ar-SA"/>
        </w:rPr>
        <w:t xml:space="preserve"> </w:t>
      </w:r>
      <w:proofErr w:type="spellStart"/>
      <w:r w:rsidRPr="000E0518">
        <w:rPr>
          <w:rFonts w:ascii="Times New Roman" w:hAnsi="Times New Roman"/>
          <w:kern w:val="1"/>
          <w:sz w:val="24"/>
          <w:szCs w:val="24"/>
          <w:lang w:eastAsia="ar-SA"/>
        </w:rPr>
        <w:t>Нурихановны</w:t>
      </w:r>
      <w:proofErr w:type="spellEnd"/>
      <w:r w:rsidRPr="000E0518">
        <w:rPr>
          <w:rFonts w:ascii="Times New Roman" w:hAnsi="Times New Roman"/>
          <w:kern w:val="1"/>
          <w:sz w:val="24"/>
          <w:szCs w:val="24"/>
          <w:lang w:eastAsia="ar-SA"/>
        </w:rPr>
        <w:t>, Батыревой Людмилы Васильевны привела к высоким результатам.</w:t>
      </w:r>
    </w:p>
    <w:p w:rsidR="000E0518" w:rsidRPr="000E0518" w:rsidRDefault="000E0518" w:rsidP="000E0518">
      <w:pPr>
        <w:tabs>
          <w:tab w:val="left" w:pos="0"/>
        </w:tabs>
        <w:suppressAutoHyphens/>
        <w:spacing w:line="240" w:lineRule="auto"/>
        <w:contextualSpacing/>
        <w:jc w:val="both"/>
        <w:rPr>
          <w:rFonts w:ascii="Times New Roman" w:hAnsi="Times New Roman"/>
          <w:kern w:val="1"/>
          <w:sz w:val="24"/>
          <w:szCs w:val="24"/>
          <w:lang w:eastAsia="ar-SA"/>
        </w:rPr>
      </w:pPr>
    </w:p>
    <w:p w:rsidR="000E0518" w:rsidRPr="000E0518" w:rsidRDefault="000E0518" w:rsidP="000E0518">
      <w:pPr>
        <w:tabs>
          <w:tab w:val="left" w:pos="0"/>
        </w:tabs>
        <w:suppressAutoHyphens/>
        <w:spacing w:line="240" w:lineRule="auto"/>
        <w:contextualSpacing/>
        <w:jc w:val="both"/>
        <w:rPr>
          <w:rFonts w:ascii="Times New Roman" w:hAnsi="Times New Roman"/>
          <w:kern w:val="1"/>
          <w:sz w:val="24"/>
          <w:szCs w:val="24"/>
          <w:lang w:eastAsia="ar-SA"/>
        </w:rPr>
      </w:pPr>
    </w:p>
    <w:p w:rsidR="000E0518" w:rsidRPr="000E0518" w:rsidRDefault="000E0518" w:rsidP="000E0518">
      <w:pPr>
        <w:tabs>
          <w:tab w:val="left" w:pos="0"/>
        </w:tabs>
        <w:suppressAutoHyphens/>
        <w:spacing w:line="240" w:lineRule="auto"/>
        <w:contextualSpacing/>
        <w:jc w:val="both"/>
        <w:rPr>
          <w:rFonts w:ascii="Times New Roman" w:hAnsi="Times New Roman"/>
          <w:kern w:val="1"/>
          <w:sz w:val="24"/>
          <w:szCs w:val="24"/>
          <w:lang w:eastAsia="ar-SA"/>
        </w:rPr>
      </w:pPr>
    </w:p>
    <w:p w:rsidR="000E0518" w:rsidRPr="000E0518" w:rsidRDefault="000E0518" w:rsidP="000E0518">
      <w:pPr>
        <w:tabs>
          <w:tab w:val="left" w:pos="0"/>
        </w:tabs>
        <w:suppressAutoHyphens/>
        <w:spacing w:line="240" w:lineRule="auto"/>
        <w:contextualSpacing/>
        <w:jc w:val="both"/>
        <w:rPr>
          <w:rFonts w:ascii="Times New Roman" w:hAnsi="Times New Roman"/>
          <w:kern w:val="1"/>
          <w:sz w:val="24"/>
          <w:szCs w:val="24"/>
          <w:lang w:eastAsia="ar-SA"/>
        </w:rPr>
      </w:pPr>
    </w:p>
    <w:p w:rsidR="000E0518" w:rsidRPr="000E0518" w:rsidRDefault="000E0518" w:rsidP="000E0518">
      <w:pPr>
        <w:tabs>
          <w:tab w:val="left" w:pos="0"/>
        </w:tabs>
        <w:suppressAutoHyphens/>
        <w:spacing w:line="240" w:lineRule="auto"/>
        <w:contextualSpacing/>
        <w:jc w:val="both"/>
        <w:rPr>
          <w:rFonts w:ascii="Times New Roman" w:hAnsi="Times New Roman"/>
          <w:kern w:val="1"/>
          <w:sz w:val="24"/>
          <w:szCs w:val="24"/>
          <w:lang w:eastAsia="ar-SA"/>
        </w:rPr>
      </w:pPr>
    </w:p>
    <w:p w:rsidR="000E0518" w:rsidRPr="000E0518" w:rsidRDefault="000E0518" w:rsidP="000E0518">
      <w:pPr>
        <w:tabs>
          <w:tab w:val="left" w:pos="0"/>
        </w:tabs>
        <w:suppressAutoHyphens/>
        <w:spacing w:line="240" w:lineRule="auto"/>
        <w:contextualSpacing/>
        <w:jc w:val="both"/>
        <w:rPr>
          <w:rFonts w:ascii="Times New Roman" w:hAnsi="Times New Roman"/>
          <w:kern w:val="1"/>
          <w:sz w:val="24"/>
          <w:szCs w:val="24"/>
          <w:lang w:eastAsia="ar-SA"/>
        </w:rPr>
      </w:pPr>
    </w:p>
    <w:p w:rsidR="000E0518" w:rsidRPr="000E0518" w:rsidRDefault="000E0518" w:rsidP="000E0518">
      <w:pPr>
        <w:tabs>
          <w:tab w:val="left" w:pos="0"/>
        </w:tabs>
        <w:suppressAutoHyphens/>
        <w:spacing w:line="240" w:lineRule="auto"/>
        <w:contextualSpacing/>
        <w:jc w:val="both"/>
        <w:rPr>
          <w:rFonts w:ascii="Times New Roman" w:hAnsi="Times New Roman"/>
          <w:kern w:val="1"/>
          <w:sz w:val="24"/>
          <w:szCs w:val="24"/>
          <w:lang w:eastAsia="ar-SA"/>
        </w:rPr>
      </w:pPr>
    </w:p>
    <w:p w:rsidR="000E0518" w:rsidRPr="000E0518" w:rsidRDefault="000E0518" w:rsidP="000E0518">
      <w:pPr>
        <w:tabs>
          <w:tab w:val="left" w:pos="0"/>
        </w:tabs>
        <w:suppressAutoHyphens/>
        <w:spacing w:line="240" w:lineRule="auto"/>
        <w:contextualSpacing/>
        <w:jc w:val="both"/>
        <w:rPr>
          <w:rFonts w:ascii="Times New Roman" w:hAnsi="Times New Roman"/>
          <w:kern w:val="1"/>
          <w:sz w:val="24"/>
          <w:szCs w:val="24"/>
          <w:lang w:eastAsia="ar-SA"/>
        </w:rPr>
      </w:pPr>
    </w:p>
    <w:p w:rsidR="000E0518" w:rsidRPr="000E0518" w:rsidRDefault="000E0518" w:rsidP="000E0518">
      <w:pPr>
        <w:tabs>
          <w:tab w:val="left" w:pos="0"/>
        </w:tabs>
        <w:suppressAutoHyphens/>
        <w:spacing w:line="240" w:lineRule="auto"/>
        <w:contextualSpacing/>
        <w:jc w:val="both"/>
        <w:rPr>
          <w:rFonts w:ascii="Times New Roman" w:hAnsi="Times New Roman"/>
          <w:kern w:val="1"/>
          <w:sz w:val="24"/>
          <w:szCs w:val="24"/>
          <w:lang w:eastAsia="ar-SA"/>
        </w:rPr>
      </w:pPr>
    </w:p>
    <w:p w:rsidR="000E0518" w:rsidRPr="000E0518" w:rsidRDefault="000E0518" w:rsidP="000E0518">
      <w:pPr>
        <w:tabs>
          <w:tab w:val="left" w:pos="0"/>
        </w:tabs>
        <w:suppressAutoHyphens/>
        <w:spacing w:line="240" w:lineRule="auto"/>
        <w:contextualSpacing/>
        <w:jc w:val="both"/>
        <w:rPr>
          <w:rFonts w:ascii="Times New Roman" w:hAnsi="Times New Roman"/>
          <w:kern w:val="1"/>
          <w:sz w:val="24"/>
          <w:szCs w:val="24"/>
          <w:lang w:eastAsia="ar-SA"/>
        </w:rPr>
      </w:pPr>
    </w:p>
    <w:p w:rsidR="000E0518" w:rsidRPr="000E0518" w:rsidRDefault="000E0518" w:rsidP="000E0518">
      <w:pPr>
        <w:tabs>
          <w:tab w:val="left" w:pos="0"/>
        </w:tabs>
        <w:suppressAutoHyphens/>
        <w:spacing w:line="240" w:lineRule="auto"/>
        <w:contextualSpacing/>
        <w:jc w:val="both"/>
        <w:rPr>
          <w:rFonts w:ascii="Times New Roman" w:hAnsi="Times New Roman"/>
          <w:kern w:val="1"/>
          <w:sz w:val="24"/>
          <w:szCs w:val="24"/>
          <w:lang w:eastAsia="ar-SA"/>
        </w:rPr>
      </w:pPr>
    </w:p>
    <w:p w:rsidR="000E0518" w:rsidRPr="000E0518" w:rsidRDefault="000E0518" w:rsidP="000E0518">
      <w:pPr>
        <w:tabs>
          <w:tab w:val="left" w:pos="0"/>
        </w:tabs>
        <w:suppressAutoHyphens/>
        <w:spacing w:line="240" w:lineRule="auto"/>
        <w:contextualSpacing/>
        <w:jc w:val="both"/>
        <w:rPr>
          <w:rFonts w:ascii="Times New Roman" w:hAnsi="Times New Roman"/>
          <w:kern w:val="1"/>
          <w:sz w:val="24"/>
          <w:szCs w:val="24"/>
          <w:lang w:eastAsia="ar-SA"/>
        </w:rPr>
      </w:pPr>
    </w:p>
    <w:p w:rsidR="000E0518" w:rsidRPr="000E0518" w:rsidRDefault="000E0518" w:rsidP="000E0518">
      <w:pPr>
        <w:tabs>
          <w:tab w:val="left" w:pos="0"/>
        </w:tabs>
        <w:suppressAutoHyphens/>
        <w:spacing w:line="240" w:lineRule="auto"/>
        <w:contextualSpacing/>
        <w:jc w:val="both"/>
        <w:rPr>
          <w:rFonts w:ascii="Times New Roman" w:hAnsi="Times New Roman"/>
          <w:kern w:val="1"/>
          <w:sz w:val="24"/>
          <w:szCs w:val="24"/>
          <w:lang w:eastAsia="ar-SA"/>
        </w:rPr>
      </w:pPr>
    </w:p>
    <w:p w:rsidR="000E0518" w:rsidRPr="000E0518" w:rsidRDefault="000E0518" w:rsidP="000E0518">
      <w:pPr>
        <w:tabs>
          <w:tab w:val="left" w:pos="0"/>
        </w:tabs>
        <w:suppressAutoHyphens/>
        <w:spacing w:line="240" w:lineRule="auto"/>
        <w:contextualSpacing/>
        <w:jc w:val="both"/>
        <w:rPr>
          <w:rFonts w:ascii="Times New Roman" w:hAnsi="Times New Roman"/>
          <w:kern w:val="1"/>
          <w:sz w:val="24"/>
          <w:szCs w:val="24"/>
          <w:lang w:eastAsia="ar-SA"/>
        </w:rPr>
      </w:pPr>
    </w:p>
    <w:p w:rsidR="000E0518" w:rsidRPr="000E0518" w:rsidRDefault="000E0518" w:rsidP="000E0518">
      <w:pPr>
        <w:tabs>
          <w:tab w:val="left" w:pos="0"/>
        </w:tabs>
        <w:suppressAutoHyphens/>
        <w:spacing w:line="240" w:lineRule="auto"/>
        <w:contextualSpacing/>
        <w:jc w:val="both"/>
        <w:rPr>
          <w:rFonts w:ascii="Times New Roman" w:hAnsi="Times New Roman"/>
          <w:kern w:val="1"/>
          <w:sz w:val="24"/>
          <w:szCs w:val="24"/>
          <w:lang w:eastAsia="ar-SA"/>
        </w:rPr>
      </w:pPr>
    </w:p>
    <w:p w:rsidR="000E0518" w:rsidRPr="000E0518" w:rsidRDefault="000E0518" w:rsidP="000E0518">
      <w:pPr>
        <w:tabs>
          <w:tab w:val="left" w:pos="0"/>
        </w:tabs>
        <w:suppressAutoHyphens/>
        <w:spacing w:line="240" w:lineRule="auto"/>
        <w:contextualSpacing/>
        <w:jc w:val="both"/>
        <w:rPr>
          <w:rFonts w:ascii="Times New Roman" w:hAnsi="Times New Roman"/>
          <w:kern w:val="1"/>
          <w:sz w:val="24"/>
          <w:szCs w:val="24"/>
          <w:lang w:eastAsia="ar-SA"/>
        </w:rPr>
      </w:pPr>
    </w:p>
    <w:p w:rsidR="000E0518" w:rsidRPr="000E0518" w:rsidRDefault="000E0518" w:rsidP="000E0518">
      <w:pPr>
        <w:tabs>
          <w:tab w:val="left" w:pos="0"/>
        </w:tabs>
        <w:suppressAutoHyphens/>
        <w:spacing w:line="240" w:lineRule="auto"/>
        <w:contextualSpacing/>
        <w:jc w:val="both"/>
        <w:rPr>
          <w:rFonts w:ascii="Times New Roman" w:hAnsi="Times New Roman"/>
          <w:kern w:val="1"/>
          <w:sz w:val="24"/>
          <w:szCs w:val="24"/>
          <w:lang w:eastAsia="ar-SA"/>
        </w:rPr>
      </w:pPr>
    </w:p>
    <w:p w:rsidR="000E0518" w:rsidRPr="000E0518" w:rsidRDefault="000E0518" w:rsidP="000E0518">
      <w:pPr>
        <w:tabs>
          <w:tab w:val="left" w:pos="0"/>
        </w:tabs>
        <w:suppressAutoHyphens/>
        <w:spacing w:line="240" w:lineRule="auto"/>
        <w:contextualSpacing/>
        <w:jc w:val="both"/>
        <w:rPr>
          <w:rFonts w:ascii="Times New Roman" w:hAnsi="Times New Roman"/>
          <w:kern w:val="1"/>
          <w:sz w:val="24"/>
          <w:szCs w:val="24"/>
          <w:lang w:eastAsia="ar-SA"/>
        </w:rPr>
      </w:pPr>
    </w:p>
    <w:p w:rsidR="000E0518" w:rsidRPr="000E0518" w:rsidRDefault="000E0518" w:rsidP="000E0518">
      <w:pPr>
        <w:tabs>
          <w:tab w:val="left" w:pos="0"/>
        </w:tabs>
        <w:suppressAutoHyphens/>
        <w:spacing w:line="240" w:lineRule="auto"/>
        <w:contextualSpacing/>
        <w:jc w:val="both"/>
        <w:rPr>
          <w:rFonts w:ascii="Times New Roman" w:hAnsi="Times New Roman"/>
          <w:kern w:val="1"/>
          <w:sz w:val="24"/>
          <w:szCs w:val="24"/>
          <w:lang w:eastAsia="ar-SA"/>
        </w:rPr>
      </w:pPr>
    </w:p>
    <w:p w:rsidR="000E0518" w:rsidRPr="000E0518" w:rsidRDefault="000E0518" w:rsidP="000E0518">
      <w:pPr>
        <w:tabs>
          <w:tab w:val="left" w:pos="0"/>
        </w:tabs>
        <w:suppressAutoHyphens/>
        <w:spacing w:line="240" w:lineRule="auto"/>
        <w:contextualSpacing/>
        <w:jc w:val="both"/>
        <w:rPr>
          <w:rFonts w:ascii="Times New Roman" w:hAnsi="Times New Roman"/>
          <w:kern w:val="1"/>
          <w:sz w:val="24"/>
          <w:szCs w:val="24"/>
          <w:lang w:eastAsia="ar-SA"/>
        </w:rPr>
      </w:pPr>
    </w:p>
    <w:p w:rsidR="000E0518" w:rsidRPr="000E0518" w:rsidRDefault="000E0518" w:rsidP="000E0518">
      <w:pPr>
        <w:tabs>
          <w:tab w:val="left" w:pos="0"/>
        </w:tabs>
        <w:suppressAutoHyphens/>
        <w:spacing w:line="240" w:lineRule="auto"/>
        <w:contextualSpacing/>
        <w:jc w:val="center"/>
        <w:rPr>
          <w:rFonts w:ascii="Times New Roman" w:hAnsi="Times New Roman"/>
          <w:kern w:val="1"/>
          <w:sz w:val="24"/>
          <w:szCs w:val="24"/>
          <w:lang w:eastAsia="ar-SA"/>
        </w:rPr>
      </w:pPr>
    </w:p>
    <w:p w:rsidR="000E0518" w:rsidRPr="000E0518" w:rsidRDefault="000E0518" w:rsidP="000E0518">
      <w:pPr>
        <w:tabs>
          <w:tab w:val="left" w:pos="0"/>
        </w:tabs>
        <w:suppressAutoHyphens/>
        <w:spacing w:line="240" w:lineRule="auto"/>
        <w:contextualSpacing/>
        <w:jc w:val="center"/>
        <w:rPr>
          <w:rFonts w:ascii="Times New Roman" w:hAnsi="Times New Roman"/>
          <w:b/>
          <w:kern w:val="1"/>
          <w:sz w:val="24"/>
          <w:szCs w:val="24"/>
          <w:lang w:eastAsia="ar-SA"/>
        </w:rPr>
      </w:pPr>
    </w:p>
    <w:p w:rsidR="000E0518" w:rsidRPr="000E0518" w:rsidRDefault="000E0518" w:rsidP="000E0518">
      <w:pPr>
        <w:tabs>
          <w:tab w:val="left" w:pos="0"/>
        </w:tabs>
        <w:suppressAutoHyphens/>
        <w:spacing w:line="240" w:lineRule="auto"/>
        <w:contextualSpacing/>
        <w:jc w:val="center"/>
        <w:rPr>
          <w:rFonts w:ascii="Times New Roman" w:hAnsi="Times New Roman"/>
          <w:b/>
          <w:kern w:val="1"/>
          <w:sz w:val="24"/>
          <w:szCs w:val="24"/>
          <w:lang w:eastAsia="ar-SA"/>
        </w:rPr>
      </w:pPr>
    </w:p>
    <w:p w:rsidR="000E0518" w:rsidRPr="000E0518" w:rsidRDefault="000E0518" w:rsidP="000E0518">
      <w:pPr>
        <w:tabs>
          <w:tab w:val="left" w:pos="0"/>
        </w:tabs>
        <w:suppressAutoHyphens/>
        <w:spacing w:line="240" w:lineRule="auto"/>
        <w:contextualSpacing/>
        <w:jc w:val="center"/>
        <w:rPr>
          <w:rFonts w:ascii="Times New Roman" w:hAnsi="Times New Roman"/>
          <w:b/>
          <w:kern w:val="1"/>
          <w:sz w:val="24"/>
          <w:szCs w:val="24"/>
          <w:lang w:eastAsia="ar-SA"/>
        </w:rPr>
      </w:pPr>
    </w:p>
    <w:p w:rsidR="000E0518" w:rsidRPr="000E0518" w:rsidRDefault="000E0518" w:rsidP="000E0518">
      <w:pPr>
        <w:tabs>
          <w:tab w:val="left" w:pos="0"/>
        </w:tabs>
        <w:suppressAutoHyphens/>
        <w:spacing w:line="240" w:lineRule="auto"/>
        <w:contextualSpacing/>
        <w:jc w:val="center"/>
        <w:rPr>
          <w:rFonts w:ascii="Times New Roman" w:hAnsi="Times New Roman"/>
          <w:b/>
          <w:kern w:val="1"/>
          <w:sz w:val="24"/>
          <w:szCs w:val="24"/>
          <w:lang w:eastAsia="ar-SA"/>
        </w:rPr>
      </w:pPr>
    </w:p>
    <w:p w:rsidR="000E0518" w:rsidRPr="000E0518" w:rsidRDefault="000E0518" w:rsidP="000E0518">
      <w:pPr>
        <w:tabs>
          <w:tab w:val="left" w:pos="0"/>
        </w:tabs>
        <w:suppressAutoHyphens/>
        <w:spacing w:line="240" w:lineRule="auto"/>
        <w:contextualSpacing/>
        <w:jc w:val="center"/>
        <w:rPr>
          <w:rFonts w:ascii="Times New Roman" w:hAnsi="Times New Roman"/>
          <w:b/>
          <w:kern w:val="1"/>
          <w:sz w:val="24"/>
          <w:szCs w:val="24"/>
          <w:lang w:eastAsia="ar-SA"/>
        </w:rPr>
      </w:pPr>
    </w:p>
    <w:p w:rsidR="000E0518" w:rsidRPr="000E0518" w:rsidRDefault="000E0518" w:rsidP="000E0518">
      <w:pPr>
        <w:tabs>
          <w:tab w:val="left" w:pos="0"/>
        </w:tabs>
        <w:suppressAutoHyphens/>
        <w:spacing w:line="240" w:lineRule="auto"/>
        <w:contextualSpacing/>
        <w:jc w:val="center"/>
        <w:rPr>
          <w:rFonts w:ascii="Times New Roman" w:hAnsi="Times New Roman"/>
          <w:b/>
          <w:kern w:val="1"/>
          <w:sz w:val="24"/>
          <w:szCs w:val="24"/>
          <w:lang w:eastAsia="ar-SA"/>
        </w:rPr>
      </w:pPr>
      <w:r w:rsidRPr="000E0518">
        <w:rPr>
          <w:rFonts w:ascii="Times New Roman" w:hAnsi="Times New Roman"/>
          <w:b/>
          <w:kern w:val="1"/>
          <w:sz w:val="24"/>
          <w:szCs w:val="24"/>
          <w:lang w:eastAsia="ar-SA"/>
        </w:rPr>
        <w:t>Конкурс декоративно-прикладного искусства «</w:t>
      </w:r>
      <w:proofErr w:type="spellStart"/>
      <w:r w:rsidRPr="000E0518">
        <w:rPr>
          <w:rFonts w:ascii="Times New Roman" w:hAnsi="Times New Roman"/>
          <w:b/>
          <w:kern w:val="1"/>
          <w:sz w:val="24"/>
          <w:szCs w:val="24"/>
          <w:lang w:eastAsia="ar-SA"/>
        </w:rPr>
        <w:t>АртМастер</w:t>
      </w:r>
      <w:proofErr w:type="spellEnd"/>
      <w:r w:rsidRPr="000E0518">
        <w:rPr>
          <w:rFonts w:ascii="Times New Roman" w:hAnsi="Times New Roman"/>
          <w:b/>
          <w:kern w:val="1"/>
          <w:sz w:val="24"/>
          <w:szCs w:val="24"/>
          <w:lang w:eastAsia="ar-SA"/>
        </w:rPr>
        <w:t>»</w:t>
      </w:r>
    </w:p>
    <w:p w:rsidR="000E0518" w:rsidRPr="000E0518" w:rsidRDefault="000E0518" w:rsidP="000E0518">
      <w:pPr>
        <w:tabs>
          <w:tab w:val="left" w:pos="0"/>
        </w:tabs>
        <w:suppressAutoHyphens/>
        <w:spacing w:line="240" w:lineRule="auto"/>
        <w:contextualSpacing/>
        <w:jc w:val="center"/>
        <w:rPr>
          <w:rFonts w:ascii="Times New Roman" w:hAnsi="Times New Roman"/>
          <w:b/>
          <w:kern w:val="1"/>
          <w:sz w:val="24"/>
          <w:szCs w:val="24"/>
          <w:lang w:eastAsia="ar-SA"/>
        </w:rPr>
      </w:pPr>
      <w:r w:rsidRPr="000E0518">
        <w:rPr>
          <w:rFonts w:ascii="Times New Roman" w:hAnsi="Times New Roman"/>
          <w:b/>
          <w:kern w:val="1"/>
          <w:sz w:val="24"/>
          <w:szCs w:val="24"/>
          <w:lang w:eastAsia="ar-SA"/>
        </w:rPr>
        <w:t>(муниципальный и областной этапы)</w:t>
      </w:r>
    </w:p>
    <w:p w:rsidR="000E0518" w:rsidRPr="000E0518" w:rsidRDefault="000E0518" w:rsidP="000E0518">
      <w:pPr>
        <w:tabs>
          <w:tab w:val="left" w:pos="0"/>
        </w:tabs>
        <w:suppressAutoHyphens/>
        <w:spacing w:line="240" w:lineRule="auto"/>
        <w:contextualSpacing/>
        <w:jc w:val="both"/>
        <w:rPr>
          <w:rFonts w:ascii="Times New Roman" w:hAnsi="Times New Roman"/>
          <w:kern w:val="1"/>
          <w:sz w:val="24"/>
          <w:szCs w:val="24"/>
          <w:lang w:eastAsia="ar-SA"/>
        </w:rPr>
      </w:pPr>
      <w:r w:rsidRPr="000E0518">
        <w:rPr>
          <w:rFonts w:ascii="Times New Roman" w:hAnsi="Times New Roman"/>
          <w:kern w:val="1"/>
          <w:sz w:val="24"/>
          <w:szCs w:val="24"/>
          <w:lang w:eastAsia="ar-SA"/>
        </w:rPr>
        <w:tab/>
        <w:t>24 февраля 2022 года состоялся муниципальный этап конкурса декоративно-прикладного искусства «</w:t>
      </w:r>
      <w:proofErr w:type="spellStart"/>
      <w:r w:rsidRPr="000E0518">
        <w:rPr>
          <w:rFonts w:ascii="Times New Roman" w:hAnsi="Times New Roman"/>
          <w:kern w:val="1"/>
          <w:sz w:val="24"/>
          <w:szCs w:val="24"/>
          <w:lang w:eastAsia="ar-SA"/>
        </w:rPr>
        <w:t>АртМастер</w:t>
      </w:r>
      <w:proofErr w:type="spellEnd"/>
      <w:r w:rsidRPr="000E0518">
        <w:rPr>
          <w:rFonts w:ascii="Times New Roman" w:hAnsi="Times New Roman"/>
          <w:kern w:val="1"/>
          <w:sz w:val="24"/>
          <w:szCs w:val="24"/>
          <w:lang w:eastAsia="ar-SA"/>
        </w:rPr>
        <w:t xml:space="preserve">». Конкурс проводился с целью создания условий для выявления и поддержки талантливых обучающихся, развития духовно-нравственного воспитания детей и подростков посредством декоративно-прикладного искусства. В нём приняли участие 16 учащихся МАОУ СОШ № 15 в возрасте от 12 до 17 лет (с 6 по 11 класс). По итогам конкурса 5 человек стали победителями (при чем, 1 из них в специально учрежденной номинации «Идея мастера») и 11 человек – призёрами. </w:t>
      </w:r>
    </w:p>
    <w:p w:rsidR="000E0518" w:rsidRPr="000E0518" w:rsidRDefault="000E0518" w:rsidP="000E0518">
      <w:pPr>
        <w:tabs>
          <w:tab w:val="left" w:pos="0"/>
        </w:tabs>
        <w:suppressAutoHyphens/>
        <w:spacing w:line="240" w:lineRule="auto"/>
        <w:contextualSpacing/>
        <w:jc w:val="both"/>
        <w:rPr>
          <w:rFonts w:ascii="Times New Roman" w:hAnsi="Times New Roman"/>
          <w:kern w:val="1"/>
          <w:sz w:val="24"/>
          <w:szCs w:val="24"/>
          <w:lang w:eastAsia="ar-SA"/>
        </w:rPr>
      </w:pPr>
      <w:r w:rsidRPr="000E0518">
        <w:rPr>
          <w:rFonts w:ascii="Times New Roman" w:hAnsi="Times New Roman"/>
          <w:kern w:val="1"/>
          <w:sz w:val="24"/>
          <w:szCs w:val="24"/>
          <w:lang w:eastAsia="ar-SA"/>
        </w:rPr>
        <w:tab/>
        <w:t>Все учащиеся прошли в следующий (региональный) этап конкурса, который состоялся в мае 2022 года. По итогам областного этапа были определены 6 призёров, а 2 учащихся отмечены специальными номинациями.</w:t>
      </w:r>
    </w:p>
    <w:p w:rsidR="000E0518" w:rsidRPr="000E0518" w:rsidRDefault="000E0518" w:rsidP="000E0518">
      <w:pPr>
        <w:tabs>
          <w:tab w:val="left" w:pos="0"/>
        </w:tabs>
        <w:suppressAutoHyphens/>
        <w:spacing w:line="240" w:lineRule="auto"/>
        <w:contextualSpacing/>
        <w:jc w:val="both"/>
        <w:rPr>
          <w:rFonts w:ascii="Times New Roman" w:hAnsi="Times New Roman"/>
          <w:kern w:val="1"/>
          <w:sz w:val="24"/>
          <w:szCs w:val="24"/>
          <w:lang w:eastAsia="ar-SA"/>
        </w:rPr>
      </w:pPr>
      <w:r w:rsidRPr="000E0518">
        <w:rPr>
          <w:rFonts w:ascii="Times New Roman" w:hAnsi="Times New Roman"/>
          <w:kern w:val="1"/>
          <w:sz w:val="24"/>
          <w:szCs w:val="24"/>
          <w:lang w:eastAsia="ar-SA"/>
        </w:rPr>
        <w:tab/>
        <w:t>В таблице представлены участники, победители и призёры муниципального и регионального этапов конкурса ДПИ «</w:t>
      </w:r>
      <w:proofErr w:type="spellStart"/>
      <w:r w:rsidRPr="000E0518">
        <w:rPr>
          <w:rFonts w:ascii="Times New Roman" w:hAnsi="Times New Roman"/>
          <w:kern w:val="1"/>
          <w:sz w:val="24"/>
          <w:szCs w:val="24"/>
          <w:lang w:eastAsia="ar-SA"/>
        </w:rPr>
        <w:t>АртМастер</w:t>
      </w:r>
      <w:proofErr w:type="spellEnd"/>
      <w:r w:rsidRPr="000E0518">
        <w:rPr>
          <w:rFonts w:ascii="Times New Roman" w:hAnsi="Times New Roman"/>
          <w:kern w:val="1"/>
          <w:sz w:val="24"/>
          <w:szCs w:val="24"/>
          <w:lang w:eastAsia="ar-SA"/>
        </w:rPr>
        <w:t>»</w:t>
      </w:r>
    </w:p>
    <w:p w:rsidR="000E0518" w:rsidRPr="000E0518" w:rsidRDefault="000E0518" w:rsidP="000E0518">
      <w:pPr>
        <w:tabs>
          <w:tab w:val="left" w:pos="0"/>
        </w:tabs>
        <w:suppressAutoHyphens/>
        <w:spacing w:line="240" w:lineRule="auto"/>
        <w:contextualSpacing/>
        <w:jc w:val="both"/>
        <w:rPr>
          <w:rFonts w:ascii="Times New Roman" w:hAnsi="Times New Roman"/>
          <w:kern w:val="1"/>
          <w:sz w:val="24"/>
          <w:szCs w:val="24"/>
          <w:lang w:eastAsia="ar-SA"/>
        </w:rPr>
      </w:pPr>
    </w:p>
    <w:tbl>
      <w:tblPr>
        <w:tblStyle w:val="ab"/>
        <w:tblW w:w="15275" w:type="dxa"/>
        <w:tblLook w:val="04A0" w:firstRow="1" w:lastRow="0" w:firstColumn="1" w:lastColumn="0" w:noHBand="0" w:noVBand="1"/>
      </w:tblPr>
      <w:tblGrid>
        <w:gridCol w:w="798"/>
        <w:gridCol w:w="3138"/>
        <w:gridCol w:w="1134"/>
        <w:gridCol w:w="4110"/>
        <w:gridCol w:w="2977"/>
        <w:gridCol w:w="3118"/>
      </w:tblGrid>
      <w:tr w:rsidR="000E0518" w:rsidRPr="000E0518" w:rsidTr="000E0518">
        <w:tc>
          <w:tcPr>
            <w:tcW w:w="798" w:type="dxa"/>
          </w:tcPr>
          <w:p w:rsidR="000E0518" w:rsidRPr="000E0518" w:rsidRDefault="000E0518" w:rsidP="000E0518">
            <w:pPr>
              <w:spacing w:line="240" w:lineRule="auto"/>
              <w:contextualSpacing/>
              <w:jc w:val="center"/>
              <w:rPr>
                <w:rFonts w:ascii="Times New Roman" w:hAnsi="Times New Roman"/>
                <w:b/>
                <w:sz w:val="24"/>
                <w:szCs w:val="24"/>
              </w:rPr>
            </w:pPr>
            <w:r w:rsidRPr="000E0518">
              <w:rPr>
                <w:rFonts w:ascii="Times New Roman" w:hAnsi="Times New Roman"/>
                <w:b/>
                <w:sz w:val="24"/>
                <w:szCs w:val="24"/>
              </w:rPr>
              <w:t xml:space="preserve">№ </w:t>
            </w:r>
            <w:proofErr w:type="gramStart"/>
            <w:r w:rsidRPr="000E0518">
              <w:rPr>
                <w:rFonts w:ascii="Times New Roman" w:hAnsi="Times New Roman"/>
                <w:b/>
                <w:sz w:val="24"/>
                <w:szCs w:val="24"/>
              </w:rPr>
              <w:t>п</w:t>
            </w:r>
            <w:proofErr w:type="gramEnd"/>
            <w:r w:rsidRPr="000E0518">
              <w:rPr>
                <w:rFonts w:ascii="Times New Roman" w:hAnsi="Times New Roman"/>
                <w:b/>
                <w:sz w:val="24"/>
                <w:szCs w:val="24"/>
              </w:rPr>
              <w:t>/п</w:t>
            </w:r>
          </w:p>
        </w:tc>
        <w:tc>
          <w:tcPr>
            <w:tcW w:w="3138" w:type="dxa"/>
          </w:tcPr>
          <w:p w:rsidR="000E0518" w:rsidRPr="000E0518" w:rsidRDefault="000E0518" w:rsidP="000E0518">
            <w:pPr>
              <w:spacing w:line="240" w:lineRule="auto"/>
              <w:contextualSpacing/>
              <w:jc w:val="center"/>
              <w:rPr>
                <w:rFonts w:ascii="Times New Roman" w:hAnsi="Times New Roman"/>
                <w:b/>
                <w:sz w:val="24"/>
                <w:szCs w:val="24"/>
              </w:rPr>
            </w:pPr>
            <w:r w:rsidRPr="000E0518">
              <w:rPr>
                <w:rFonts w:ascii="Times New Roman" w:hAnsi="Times New Roman"/>
                <w:b/>
                <w:sz w:val="24"/>
                <w:szCs w:val="24"/>
              </w:rPr>
              <w:t>Ф.И. учащегося</w:t>
            </w:r>
          </w:p>
        </w:tc>
        <w:tc>
          <w:tcPr>
            <w:tcW w:w="1134" w:type="dxa"/>
          </w:tcPr>
          <w:p w:rsidR="000E0518" w:rsidRPr="000E0518" w:rsidRDefault="000E0518" w:rsidP="000E0518">
            <w:pPr>
              <w:spacing w:line="240" w:lineRule="auto"/>
              <w:contextualSpacing/>
              <w:jc w:val="center"/>
              <w:rPr>
                <w:rFonts w:ascii="Times New Roman" w:hAnsi="Times New Roman"/>
                <w:b/>
                <w:sz w:val="24"/>
                <w:szCs w:val="24"/>
              </w:rPr>
            </w:pPr>
            <w:r w:rsidRPr="000E0518">
              <w:rPr>
                <w:rFonts w:ascii="Times New Roman" w:hAnsi="Times New Roman"/>
                <w:b/>
                <w:sz w:val="24"/>
                <w:szCs w:val="24"/>
              </w:rPr>
              <w:t>Класс</w:t>
            </w:r>
          </w:p>
        </w:tc>
        <w:tc>
          <w:tcPr>
            <w:tcW w:w="4110" w:type="dxa"/>
          </w:tcPr>
          <w:p w:rsidR="000E0518" w:rsidRPr="000E0518" w:rsidRDefault="000E0518" w:rsidP="000E0518">
            <w:pPr>
              <w:spacing w:line="240" w:lineRule="auto"/>
              <w:contextualSpacing/>
              <w:jc w:val="center"/>
              <w:rPr>
                <w:rFonts w:ascii="Times New Roman" w:hAnsi="Times New Roman"/>
                <w:b/>
                <w:sz w:val="24"/>
                <w:szCs w:val="24"/>
              </w:rPr>
            </w:pPr>
            <w:r w:rsidRPr="000E0518">
              <w:rPr>
                <w:rFonts w:ascii="Times New Roman" w:hAnsi="Times New Roman"/>
                <w:b/>
                <w:sz w:val="24"/>
                <w:szCs w:val="24"/>
              </w:rPr>
              <w:t>Номинация</w:t>
            </w:r>
          </w:p>
        </w:tc>
        <w:tc>
          <w:tcPr>
            <w:tcW w:w="2977" w:type="dxa"/>
          </w:tcPr>
          <w:p w:rsidR="000E0518" w:rsidRPr="000E0518" w:rsidRDefault="000E0518" w:rsidP="000E0518">
            <w:pPr>
              <w:spacing w:line="240" w:lineRule="auto"/>
              <w:contextualSpacing/>
              <w:jc w:val="center"/>
              <w:rPr>
                <w:rFonts w:ascii="Times New Roman" w:hAnsi="Times New Roman"/>
                <w:b/>
                <w:sz w:val="24"/>
                <w:szCs w:val="24"/>
              </w:rPr>
            </w:pPr>
            <w:r w:rsidRPr="000E0518">
              <w:rPr>
                <w:rFonts w:ascii="Times New Roman" w:hAnsi="Times New Roman"/>
                <w:b/>
                <w:sz w:val="24"/>
                <w:szCs w:val="24"/>
              </w:rPr>
              <w:t>Результат участия</w:t>
            </w:r>
          </w:p>
          <w:p w:rsidR="000E0518" w:rsidRPr="000E0518" w:rsidRDefault="000E0518" w:rsidP="000E0518">
            <w:pPr>
              <w:spacing w:line="240" w:lineRule="auto"/>
              <w:contextualSpacing/>
              <w:jc w:val="center"/>
              <w:rPr>
                <w:rFonts w:ascii="Times New Roman" w:hAnsi="Times New Roman"/>
                <w:b/>
                <w:sz w:val="24"/>
                <w:szCs w:val="24"/>
              </w:rPr>
            </w:pPr>
            <w:r w:rsidRPr="000E0518">
              <w:rPr>
                <w:rFonts w:ascii="Times New Roman" w:hAnsi="Times New Roman"/>
                <w:b/>
                <w:sz w:val="24"/>
                <w:szCs w:val="24"/>
              </w:rPr>
              <w:t>(муниципальный этап)</w:t>
            </w:r>
          </w:p>
        </w:tc>
        <w:tc>
          <w:tcPr>
            <w:tcW w:w="3118" w:type="dxa"/>
          </w:tcPr>
          <w:p w:rsidR="000E0518" w:rsidRPr="000E0518" w:rsidRDefault="000E0518" w:rsidP="000E0518">
            <w:pPr>
              <w:spacing w:line="240" w:lineRule="auto"/>
              <w:contextualSpacing/>
              <w:jc w:val="center"/>
              <w:rPr>
                <w:rFonts w:ascii="Times New Roman" w:hAnsi="Times New Roman"/>
                <w:b/>
                <w:sz w:val="24"/>
                <w:szCs w:val="24"/>
              </w:rPr>
            </w:pPr>
            <w:r w:rsidRPr="000E0518">
              <w:rPr>
                <w:rFonts w:ascii="Times New Roman" w:hAnsi="Times New Roman"/>
                <w:b/>
                <w:sz w:val="24"/>
                <w:szCs w:val="24"/>
              </w:rPr>
              <w:t>Результат участия</w:t>
            </w:r>
          </w:p>
          <w:p w:rsidR="000E0518" w:rsidRPr="000E0518" w:rsidRDefault="000E0518" w:rsidP="000E0518">
            <w:pPr>
              <w:spacing w:line="240" w:lineRule="auto"/>
              <w:contextualSpacing/>
              <w:jc w:val="center"/>
              <w:rPr>
                <w:rFonts w:ascii="Times New Roman" w:hAnsi="Times New Roman"/>
                <w:b/>
                <w:sz w:val="24"/>
                <w:szCs w:val="24"/>
              </w:rPr>
            </w:pPr>
            <w:r w:rsidRPr="000E0518">
              <w:rPr>
                <w:rFonts w:ascii="Times New Roman" w:hAnsi="Times New Roman"/>
                <w:b/>
                <w:sz w:val="24"/>
                <w:szCs w:val="24"/>
              </w:rPr>
              <w:t>(областной этап)</w:t>
            </w:r>
          </w:p>
        </w:tc>
      </w:tr>
      <w:tr w:rsidR="000E0518" w:rsidRPr="000E0518" w:rsidTr="000E0518">
        <w:tc>
          <w:tcPr>
            <w:tcW w:w="798" w:type="dxa"/>
          </w:tcPr>
          <w:p w:rsidR="000E0518" w:rsidRPr="000E0518" w:rsidRDefault="000E0518" w:rsidP="00C679AC">
            <w:pPr>
              <w:pStyle w:val="a9"/>
              <w:numPr>
                <w:ilvl w:val="0"/>
                <w:numId w:val="21"/>
              </w:numPr>
              <w:jc w:val="center"/>
            </w:pPr>
          </w:p>
        </w:tc>
        <w:tc>
          <w:tcPr>
            <w:tcW w:w="3138" w:type="dxa"/>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Шангина</w:t>
            </w:r>
            <w:proofErr w:type="spellEnd"/>
            <w:r w:rsidRPr="000E0518">
              <w:rPr>
                <w:rFonts w:ascii="Times New Roman" w:hAnsi="Times New Roman"/>
                <w:sz w:val="24"/>
                <w:szCs w:val="24"/>
              </w:rPr>
              <w:t xml:space="preserve"> Анастасия </w:t>
            </w:r>
          </w:p>
        </w:tc>
        <w:tc>
          <w:tcPr>
            <w:tcW w:w="1134"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8</w:t>
            </w:r>
          </w:p>
        </w:tc>
        <w:tc>
          <w:tcPr>
            <w:tcW w:w="411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«Изделие с использованием ткани»</w:t>
            </w:r>
          </w:p>
        </w:tc>
        <w:tc>
          <w:tcPr>
            <w:tcW w:w="2977"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lang w:val="en-US"/>
              </w:rPr>
              <w:t xml:space="preserve">III </w:t>
            </w:r>
            <w:r w:rsidRPr="000E0518">
              <w:rPr>
                <w:rFonts w:ascii="Times New Roman" w:hAnsi="Times New Roman"/>
                <w:sz w:val="24"/>
                <w:szCs w:val="24"/>
              </w:rPr>
              <w:t>место</w:t>
            </w:r>
          </w:p>
        </w:tc>
        <w:tc>
          <w:tcPr>
            <w:tcW w:w="311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участие</w:t>
            </w:r>
          </w:p>
        </w:tc>
      </w:tr>
      <w:tr w:rsidR="000E0518" w:rsidRPr="000E0518" w:rsidTr="000E0518">
        <w:tc>
          <w:tcPr>
            <w:tcW w:w="798" w:type="dxa"/>
          </w:tcPr>
          <w:p w:rsidR="000E0518" w:rsidRPr="000E0518" w:rsidRDefault="000E0518" w:rsidP="00C679AC">
            <w:pPr>
              <w:pStyle w:val="a9"/>
              <w:numPr>
                <w:ilvl w:val="0"/>
                <w:numId w:val="21"/>
              </w:numPr>
              <w:jc w:val="center"/>
            </w:pPr>
          </w:p>
        </w:tc>
        <w:tc>
          <w:tcPr>
            <w:tcW w:w="313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Комарова Арсения </w:t>
            </w:r>
          </w:p>
        </w:tc>
        <w:tc>
          <w:tcPr>
            <w:tcW w:w="1134"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7 </w:t>
            </w:r>
          </w:p>
        </w:tc>
        <w:tc>
          <w:tcPr>
            <w:tcW w:w="411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«Изделие из природного материала»</w:t>
            </w:r>
          </w:p>
        </w:tc>
        <w:tc>
          <w:tcPr>
            <w:tcW w:w="2977" w:type="dxa"/>
          </w:tcPr>
          <w:p w:rsidR="000E0518" w:rsidRPr="000E0518" w:rsidRDefault="000E0518" w:rsidP="000E0518">
            <w:pPr>
              <w:spacing w:line="240" w:lineRule="auto"/>
              <w:contextualSpacing/>
              <w:jc w:val="center"/>
              <w:rPr>
                <w:rFonts w:ascii="Times New Roman" w:hAnsi="Times New Roman"/>
                <w:sz w:val="24"/>
                <w:szCs w:val="24"/>
                <w:lang w:val="en-US"/>
              </w:rPr>
            </w:pPr>
            <w:r w:rsidRPr="000E0518">
              <w:rPr>
                <w:rFonts w:ascii="Times New Roman" w:hAnsi="Times New Roman"/>
                <w:sz w:val="24"/>
                <w:szCs w:val="24"/>
                <w:lang w:val="en-US"/>
              </w:rPr>
              <w:t xml:space="preserve">II </w:t>
            </w:r>
            <w:r w:rsidRPr="000E0518">
              <w:rPr>
                <w:rFonts w:ascii="Times New Roman" w:hAnsi="Times New Roman"/>
                <w:sz w:val="24"/>
                <w:szCs w:val="24"/>
              </w:rPr>
              <w:t>место</w:t>
            </w:r>
          </w:p>
        </w:tc>
        <w:tc>
          <w:tcPr>
            <w:tcW w:w="3118" w:type="dxa"/>
          </w:tcPr>
          <w:p w:rsidR="000E0518" w:rsidRPr="000E0518" w:rsidRDefault="000E0518" w:rsidP="000E0518">
            <w:pPr>
              <w:spacing w:line="240" w:lineRule="auto"/>
              <w:contextualSpacing/>
              <w:jc w:val="center"/>
              <w:rPr>
                <w:rFonts w:ascii="Times New Roman" w:hAnsi="Times New Roman"/>
                <w:sz w:val="24"/>
                <w:szCs w:val="24"/>
                <w:lang w:val="en-US"/>
              </w:rPr>
            </w:pPr>
            <w:r w:rsidRPr="000E0518">
              <w:rPr>
                <w:rFonts w:ascii="Times New Roman" w:hAnsi="Times New Roman"/>
                <w:sz w:val="24"/>
                <w:szCs w:val="24"/>
                <w:lang w:val="en-US"/>
              </w:rPr>
              <w:t xml:space="preserve">III </w:t>
            </w:r>
            <w:r w:rsidRPr="000E0518">
              <w:rPr>
                <w:rFonts w:ascii="Times New Roman" w:hAnsi="Times New Roman"/>
                <w:sz w:val="24"/>
                <w:szCs w:val="24"/>
              </w:rPr>
              <w:t>место</w:t>
            </w:r>
          </w:p>
        </w:tc>
      </w:tr>
      <w:tr w:rsidR="000E0518" w:rsidRPr="000E0518" w:rsidTr="000E0518">
        <w:tc>
          <w:tcPr>
            <w:tcW w:w="798" w:type="dxa"/>
          </w:tcPr>
          <w:p w:rsidR="000E0518" w:rsidRPr="000E0518" w:rsidRDefault="000E0518" w:rsidP="00C679AC">
            <w:pPr>
              <w:pStyle w:val="a9"/>
              <w:numPr>
                <w:ilvl w:val="0"/>
                <w:numId w:val="21"/>
              </w:numPr>
              <w:jc w:val="center"/>
            </w:pPr>
          </w:p>
        </w:tc>
        <w:tc>
          <w:tcPr>
            <w:tcW w:w="313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Барыкина Кристина</w:t>
            </w:r>
          </w:p>
        </w:tc>
        <w:tc>
          <w:tcPr>
            <w:tcW w:w="1134"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8</w:t>
            </w:r>
          </w:p>
        </w:tc>
        <w:tc>
          <w:tcPr>
            <w:tcW w:w="411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«Изделие с использованием ткани»</w:t>
            </w:r>
          </w:p>
        </w:tc>
        <w:tc>
          <w:tcPr>
            <w:tcW w:w="2977" w:type="dxa"/>
          </w:tcPr>
          <w:p w:rsidR="000E0518" w:rsidRPr="000E0518" w:rsidRDefault="000E0518" w:rsidP="000E0518">
            <w:pPr>
              <w:spacing w:line="240" w:lineRule="auto"/>
              <w:contextualSpacing/>
              <w:jc w:val="center"/>
              <w:rPr>
                <w:rFonts w:ascii="Times New Roman" w:hAnsi="Times New Roman"/>
                <w:sz w:val="24"/>
                <w:szCs w:val="24"/>
                <w:lang w:val="en-US"/>
              </w:rPr>
            </w:pPr>
            <w:r w:rsidRPr="000E0518">
              <w:rPr>
                <w:rFonts w:ascii="Times New Roman" w:hAnsi="Times New Roman"/>
                <w:sz w:val="24"/>
                <w:szCs w:val="24"/>
                <w:lang w:val="en-US"/>
              </w:rPr>
              <w:t xml:space="preserve">II </w:t>
            </w:r>
            <w:r w:rsidRPr="000E0518">
              <w:rPr>
                <w:rFonts w:ascii="Times New Roman" w:hAnsi="Times New Roman"/>
                <w:sz w:val="24"/>
                <w:szCs w:val="24"/>
              </w:rPr>
              <w:t>место</w:t>
            </w:r>
          </w:p>
        </w:tc>
        <w:tc>
          <w:tcPr>
            <w:tcW w:w="3118" w:type="dxa"/>
          </w:tcPr>
          <w:p w:rsidR="000E0518" w:rsidRPr="000E0518" w:rsidRDefault="000E0518" w:rsidP="000E0518">
            <w:pPr>
              <w:spacing w:line="240" w:lineRule="auto"/>
              <w:contextualSpacing/>
              <w:jc w:val="center"/>
              <w:rPr>
                <w:rFonts w:ascii="Times New Roman" w:hAnsi="Times New Roman"/>
                <w:sz w:val="24"/>
                <w:szCs w:val="24"/>
                <w:lang w:val="en-US"/>
              </w:rPr>
            </w:pPr>
            <w:r w:rsidRPr="000E0518">
              <w:rPr>
                <w:rFonts w:ascii="Times New Roman" w:hAnsi="Times New Roman"/>
                <w:sz w:val="24"/>
                <w:szCs w:val="24"/>
              </w:rPr>
              <w:t>участие</w:t>
            </w:r>
          </w:p>
        </w:tc>
      </w:tr>
      <w:tr w:rsidR="000E0518" w:rsidRPr="000E0518" w:rsidTr="000E0518">
        <w:tc>
          <w:tcPr>
            <w:tcW w:w="798" w:type="dxa"/>
          </w:tcPr>
          <w:p w:rsidR="000E0518" w:rsidRPr="000E0518" w:rsidRDefault="000E0518" w:rsidP="00C679AC">
            <w:pPr>
              <w:pStyle w:val="a9"/>
              <w:numPr>
                <w:ilvl w:val="0"/>
                <w:numId w:val="21"/>
              </w:numPr>
              <w:jc w:val="center"/>
            </w:pPr>
          </w:p>
        </w:tc>
        <w:tc>
          <w:tcPr>
            <w:tcW w:w="313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Овсянников Сергей</w:t>
            </w:r>
          </w:p>
        </w:tc>
        <w:tc>
          <w:tcPr>
            <w:tcW w:w="1134"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8</w:t>
            </w:r>
          </w:p>
        </w:tc>
        <w:tc>
          <w:tcPr>
            <w:tcW w:w="411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«Народный промысел»</w:t>
            </w:r>
          </w:p>
        </w:tc>
        <w:tc>
          <w:tcPr>
            <w:tcW w:w="2977" w:type="dxa"/>
          </w:tcPr>
          <w:p w:rsidR="000E0518" w:rsidRPr="000E0518" w:rsidRDefault="000E0518" w:rsidP="000E0518">
            <w:pPr>
              <w:spacing w:line="240" w:lineRule="auto"/>
              <w:contextualSpacing/>
              <w:jc w:val="center"/>
              <w:rPr>
                <w:rFonts w:ascii="Times New Roman" w:hAnsi="Times New Roman"/>
                <w:sz w:val="24"/>
                <w:szCs w:val="24"/>
                <w:lang w:val="en-US"/>
              </w:rPr>
            </w:pPr>
            <w:r w:rsidRPr="000E0518">
              <w:rPr>
                <w:rFonts w:ascii="Times New Roman" w:hAnsi="Times New Roman"/>
                <w:sz w:val="24"/>
                <w:szCs w:val="24"/>
              </w:rPr>
              <w:t>Победитель</w:t>
            </w:r>
          </w:p>
        </w:tc>
        <w:tc>
          <w:tcPr>
            <w:tcW w:w="3118" w:type="dxa"/>
          </w:tcPr>
          <w:p w:rsidR="000E0518" w:rsidRPr="000E0518" w:rsidRDefault="000E0518" w:rsidP="000E0518">
            <w:pPr>
              <w:spacing w:line="240" w:lineRule="auto"/>
              <w:contextualSpacing/>
              <w:jc w:val="center"/>
              <w:rPr>
                <w:rFonts w:ascii="Times New Roman" w:hAnsi="Times New Roman"/>
                <w:sz w:val="24"/>
                <w:szCs w:val="24"/>
                <w:lang w:val="en-US"/>
              </w:rPr>
            </w:pPr>
            <w:r w:rsidRPr="000E0518">
              <w:rPr>
                <w:rFonts w:ascii="Times New Roman" w:hAnsi="Times New Roman"/>
                <w:sz w:val="24"/>
                <w:szCs w:val="24"/>
                <w:lang w:val="en-US"/>
              </w:rPr>
              <w:t xml:space="preserve">III </w:t>
            </w:r>
            <w:r w:rsidRPr="000E0518">
              <w:rPr>
                <w:rFonts w:ascii="Times New Roman" w:hAnsi="Times New Roman"/>
                <w:sz w:val="24"/>
                <w:szCs w:val="24"/>
              </w:rPr>
              <w:t>место</w:t>
            </w:r>
          </w:p>
        </w:tc>
      </w:tr>
      <w:tr w:rsidR="000E0518" w:rsidRPr="000E0518" w:rsidTr="000E0518">
        <w:tc>
          <w:tcPr>
            <w:tcW w:w="798" w:type="dxa"/>
          </w:tcPr>
          <w:p w:rsidR="000E0518" w:rsidRPr="000E0518" w:rsidRDefault="000E0518" w:rsidP="00C679AC">
            <w:pPr>
              <w:pStyle w:val="a9"/>
              <w:numPr>
                <w:ilvl w:val="0"/>
                <w:numId w:val="21"/>
              </w:numPr>
              <w:jc w:val="center"/>
            </w:pPr>
          </w:p>
        </w:tc>
        <w:tc>
          <w:tcPr>
            <w:tcW w:w="3138" w:type="dxa"/>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Уступалова</w:t>
            </w:r>
            <w:proofErr w:type="spellEnd"/>
            <w:r w:rsidRPr="000E0518">
              <w:rPr>
                <w:rFonts w:ascii="Times New Roman" w:hAnsi="Times New Roman"/>
                <w:sz w:val="24"/>
                <w:szCs w:val="24"/>
              </w:rPr>
              <w:t xml:space="preserve"> Анастасия</w:t>
            </w:r>
          </w:p>
        </w:tc>
        <w:tc>
          <w:tcPr>
            <w:tcW w:w="1134"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9</w:t>
            </w:r>
          </w:p>
        </w:tc>
        <w:tc>
          <w:tcPr>
            <w:tcW w:w="411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«Смешанная техника»</w:t>
            </w:r>
          </w:p>
        </w:tc>
        <w:tc>
          <w:tcPr>
            <w:tcW w:w="2977" w:type="dxa"/>
          </w:tcPr>
          <w:p w:rsidR="000E0518" w:rsidRPr="000E0518" w:rsidRDefault="000E0518" w:rsidP="000E0518">
            <w:pPr>
              <w:spacing w:line="240" w:lineRule="auto"/>
              <w:contextualSpacing/>
              <w:jc w:val="center"/>
              <w:rPr>
                <w:rFonts w:ascii="Times New Roman" w:hAnsi="Times New Roman"/>
                <w:sz w:val="24"/>
                <w:szCs w:val="24"/>
                <w:lang w:val="en-US"/>
              </w:rPr>
            </w:pPr>
            <w:r w:rsidRPr="000E0518">
              <w:rPr>
                <w:rFonts w:ascii="Times New Roman" w:hAnsi="Times New Roman"/>
                <w:sz w:val="24"/>
                <w:szCs w:val="24"/>
                <w:lang w:val="en-US"/>
              </w:rPr>
              <w:t xml:space="preserve">III </w:t>
            </w:r>
            <w:r w:rsidRPr="000E0518">
              <w:rPr>
                <w:rFonts w:ascii="Times New Roman" w:hAnsi="Times New Roman"/>
                <w:sz w:val="24"/>
                <w:szCs w:val="24"/>
              </w:rPr>
              <w:t>место</w:t>
            </w:r>
          </w:p>
        </w:tc>
        <w:tc>
          <w:tcPr>
            <w:tcW w:w="3118" w:type="dxa"/>
          </w:tcPr>
          <w:p w:rsidR="000E0518" w:rsidRPr="000E0518" w:rsidRDefault="000E0518" w:rsidP="000E0518">
            <w:pPr>
              <w:spacing w:line="240" w:lineRule="auto"/>
              <w:contextualSpacing/>
              <w:jc w:val="center"/>
              <w:rPr>
                <w:rFonts w:ascii="Times New Roman" w:hAnsi="Times New Roman"/>
                <w:sz w:val="24"/>
                <w:szCs w:val="24"/>
                <w:lang w:val="en-US"/>
              </w:rPr>
            </w:pPr>
            <w:r w:rsidRPr="000E0518">
              <w:rPr>
                <w:rFonts w:ascii="Times New Roman" w:hAnsi="Times New Roman"/>
                <w:sz w:val="24"/>
                <w:szCs w:val="24"/>
                <w:lang w:val="en-US"/>
              </w:rPr>
              <w:t xml:space="preserve">III </w:t>
            </w:r>
            <w:r w:rsidRPr="000E0518">
              <w:rPr>
                <w:rFonts w:ascii="Times New Roman" w:hAnsi="Times New Roman"/>
                <w:sz w:val="24"/>
                <w:szCs w:val="24"/>
              </w:rPr>
              <w:t>место</w:t>
            </w:r>
          </w:p>
        </w:tc>
      </w:tr>
      <w:tr w:rsidR="000E0518" w:rsidRPr="000E0518" w:rsidTr="000E0518">
        <w:tc>
          <w:tcPr>
            <w:tcW w:w="798" w:type="dxa"/>
          </w:tcPr>
          <w:p w:rsidR="000E0518" w:rsidRPr="000E0518" w:rsidRDefault="000E0518" w:rsidP="00C679AC">
            <w:pPr>
              <w:pStyle w:val="a9"/>
              <w:numPr>
                <w:ilvl w:val="0"/>
                <w:numId w:val="21"/>
              </w:numPr>
              <w:jc w:val="center"/>
            </w:pPr>
          </w:p>
        </w:tc>
        <w:tc>
          <w:tcPr>
            <w:tcW w:w="3138" w:type="dxa"/>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Матецкий</w:t>
            </w:r>
            <w:proofErr w:type="spellEnd"/>
            <w:r w:rsidRPr="000E0518">
              <w:rPr>
                <w:rFonts w:ascii="Times New Roman" w:hAnsi="Times New Roman"/>
                <w:sz w:val="24"/>
                <w:szCs w:val="24"/>
              </w:rPr>
              <w:t xml:space="preserve"> Максим</w:t>
            </w:r>
          </w:p>
        </w:tc>
        <w:tc>
          <w:tcPr>
            <w:tcW w:w="1134"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6</w:t>
            </w:r>
          </w:p>
        </w:tc>
        <w:tc>
          <w:tcPr>
            <w:tcW w:w="411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«Лучшая работа по дереву»</w:t>
            </w:r>
          </w:p>
        </w:tc>
        <w:tc>
          <w:tcPr>
            <w:tcW w:w="2977"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lang w:val="en-US"/>
              </w:rPr>
              <w:t xml:space="preserve">II </w:t>
            </w:r>
            <w:r w:rsidRPr="000E0518">
              <w:rPr>
                <w:rFonts w:ascii="Times New Roman" w:hAnsi="Times New Roman"/>
                <w:sz w:val="24"/>
                <w:szCs w:val="24"/>
              </w:rPr>
              <w:t>место</w:t>
            </w:r>
          </w:p>
        </w:tc>
        <w:tc>
          <w:tcPr>
            <w:tcW w:w="311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участие</w:t>
            </w:r>
          </w:p>
        </w:tc>
      </w:tr>
      <w:tr w:rsidR="000E0518" w:rsidRPr="000E0518" w:rsidTr="000E0518">
        <w:tc>
          <w:tcPr>
            <w:tcW w:w="798" w:type="dxa"/>
          </w:tcPr>
          <w:p w:rsidR="000E0518" w:rsidRPr="000E0518" w:rsidRDefault="000E0518" w:rsidP="00C679AC">
            <w:pPr>
              <w:pStyle w:val="a9"/>
              <w:numPr>
                <w:ilvl w:val="0"/>
                <w:numId w:val="21"/>
              </w:numPr>
              <w:jc w:val="center"/>
            </w:pPr>
          </w:p>
        </w:tc>
        <w:tc>
          <w:tcPr>
            <w:tcW w:w="3138" w:type="dxa"/>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Галанцева</w:t>
            </w:r>
            <w:proofErr w:type="spellEnd"/>
            <w:r w:rsidRPr="000E0518">
              <w:rPr>
                <w:rFonts w:ascii="Times New Roman" w:hAnsi="Times New Roman"/>
                <w:sz w:val="24"/>
                <w:szCs w:val="24"/>
              </w:rPr>
              <w:t xml:space="preserve"> Екатерина</w:t>
            </w:r>
          </w:p>
        </w:tc>
        <w:tc>
          <w:tcPr>
            <w:tcW w:w="1134"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8</w:t>
            </w:r>
          </w:p>
        </w:tc>
        <w:tc>
          <w:tcPr>
            <w:tcW w:w="411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«Изделие с использованием ткани»</w:t>
            </w:r>
          </w:p>
        </w:tc>
        <w:tc>
          <w:tcPr>
            <w:tcW w:w="2977" w:type="dxa"/>
          </w:tcPr>
          <w:p w:rsidR="000E0518" w:rsidRPr="000E0518" w:rsidRDefault="000E0518" w:rsidP="000E0518">
            <w:pPr>
              <w:spacing w:line="240" w:lineRule="auto"/>
              <w:contextualSpacing/>
              <w:jc w:val="center"/>
              <w:rPr>
                <w:rFonts w:ascii="Times New Roman" w:hAnsi="Times New Roman"/>
                <w:sz w:val="24"/>
                <w:szCs w:val="24"/>
                <w:lang w:val="en-US"/>
              </w:rPr>
            </w:pPr>
            <w:r w:rsidRPr="000E0518">
              <w:rPr>
                <w:rFonts w:ascii="Times New Roman" w:hAnsi="Times New Roman"/>
                <w:sz w:val="24"/>
                <w:szCs w:val="24"/>
                <w:lang w:val="en-US"/>
              </w:rPr>
              <w:t xml:space="preserve">II </w:t>
            </w:r>
            <w:r w:rsidRPr="000E0518">
              <w:rPr>
                <w:rFonts w:ascii="Times New Roman" w:hAnsi="Times New Roman"/>
                <w:sz w:val="24"/>
                <w:szCs w:val="24"/>
              </w:rPr>
              <w:t>место</w:t>
            </w:r>
          </w:p>
        </w:tc>
        <w:tc>
          <w:tcPr>
            <w:tcW w:w="311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участие</w:t>
            </w:r>
          </w:p>
        </w:tc>
      </w:tr>
      <w:tr w:rsidR="000E0518" w:rsidRPr="000E0518" w:rsidTr="000E0518">
        <w:tc>
          <w:tcPr>
            <w:tcW w:w="798" w:type="dxa"/>
          </w:tcPr>
          <w:p w:rsidR="000E0518" w:rsidRPr="000E0518" w:rsidRDefault="000E0518" w:rsidP="00C679AC">
            <w:pPr>
              <w:pStyle w:val="a9"/>
              <w:numPr>
                <w:ilvl w:val="0"/>
                <w:numId w:val="21"/>
              </w:numPr>
              <w:jc w:val="center"/>
            </w:pPr>
          </w:p>
        </w:tc>
        <w:tc>
          <w:tcPr>
            <w:tcW w:w="3138" w:type="dxa"/>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Саврулина</w:t>
            </w:r>
            <w:proofErr w:type="spellEnd"/>
            <w:r w:rsidRPr="000E0518">
              <w:rPr>
                <w:rFonts w:ascii="Times New Roman" w:hAnsi="Times New Roman"/>
                <w:sz w:val="24"/>
                <w:szCs w:val="24"/>
              </w:rPr>
              <w:t xml:space="preserve"> Елизавета</w:t>
            </w:r>
          </w:p>
        </w:tc>
        <w:tc>
          <w:tcPr>
            <w:tcW w:w="1134"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8</w:t>
            </w:r>
          </w:p>
        </w:tc>
        <w:tc>
          <w:tcPr>
            <w:tcW w:w="411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«Изделие с использованием ткани»</w:t>
            </w:r>
          </w:p>
        </w:tc>
        <w:tc>
          <w:tcPr>
            <w:tcW w:w="2977" w:type="dxa"/>
          </w:tcPr>
          <w:p w:rsidR="000E0518" w:rsidRPr="000E0518" w:rsidRDefault="000E0518" w:rsidP="000E0518">
            <w:pPr>
              <w:spacing w:line="240" w:lineRule="auto"/>
              <w:contextualSpacing/>
              <w:jc w:val="center"/>
              <w:rPr>
                <w:rFonts w:ascii="Times New Roman" w:hAnsi="Times New Roman"/>
                <w:sz w:val="24"/>
                <w:szCs w:val="24"/>
                <w:lang w:val="en-US"/>
              </w:rPr>
            </w:pPr>
            <w:r w:rsidRPr="000E0518">
              <w:rPr>
                <w:rFonts w:ascii="Times New Roman" w:hAnsi="Times New Roman"/>
                <w:sz w:val="24"/>
                <w:szCs w:val="24"/>
              </w:rPr>
              <w:t>Победитель</w:t>
            </w:r>
          </w:p>
        </w:tc>
        <w:tc>
          <w:tcPr>
            <w:tcW w:w="3118" w:type="dxa"/>
          </w:tcPr>
          <w:p w:rsidR="000E0518" w:rsidRPr="000E0518" w:rsidRDefault="000E0518" w:rsidP="000E0518">
            <w:pPr>
              <w:spacing w:line="240" w:lineRule="auto"/>
              <w:contextualSpacing/>
              <w:jc w:val="center"/>
              <w:rPr>
                <w:rFonts w:ascii="Times New Roman" w:hAnsi="Times New Roman"/>
                <w:sz w:val="24"/>
                <w:szCs w:val="24"/>
                <w:lang w:val="en-US"/>
              </w:rPr>
            </w:pPr>
            <w:r w:rsidRPr="000E0518">
              <w:rPr>
                <w:rFonts w:ascii="Times New Roman" w:hAnsi="Times New Roman"/>
                <w:sz w:val="24"/>
                <w:szCs w:val="24"/>
                <w:lang w:val="en-US"/>
              </w:rPr>
              <w:t xml:space="preserve">III </w:t>
            </w:r>
            <w:r w:rsidRPr="000E0518">
              <w:rPr>
                <w:rFonts w:ascii="Times New Roman" w:hAnsi="Times New Roman"/>
                <w:sz w:val="24"/>
                <w:szCs w:val="24"/>
              </w:rPr>
              <w:t>место</w:t>
            </w:r>
          </w:p>
        </w:tc>
      </w:tr>
      <w:tr w:rsidR="000E0518" w:rsidRPr="000E0518" w:rsidTr="000E0518">
        <w:tc>
          <w:tcPr>
            <w:tcW w:w="798" w:type="dxa"/>
          </w:tcPr>
          <w:p w:rsidR="000E0518" w:rsidRPr="000E0518" w:rsidRDefault="000E0518" w:rsidP="00C679AC">
            <w:pPr>
              <w:pStyle w:val="a9"/>
              <w:numPr>
                <w:ilvl w:val="0"/>
                <w:numId w:val="21"/>
              </w:numPr>
              <w:jc w:val="center"/>
            </w:pPr>
          </w:p>
        </w:tc>
        <w:tc>
          <w:tcPr>
            <w:tcW w:w="313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Шаламова Валерия</w:t>
            </w:r>
          </w:p>
        </w:tc>
        <w:tc>
          <w:tcPr>
            <w:tcW w:w="1134"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9</w:t>
            </w:r>
          </w:p>
        </w:tc>
        <w:tc>
          <w:tcPr>
            <w:tcW w:w="411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«Изделие с использованием ткани»</w:t>
            </w:r>
          </w:p>
        </w:tc>
        <w:tc>
          <w:tcPr>
            <w:tcW w:w="2977" w:type="dxa"/>
          </w:tcPr>
          <w:p w:rsidR="000E0518" w:rsidRPr="000E0518" w:rsidRDefault="000E0518" w:rsidP="000E0518">
            <w:pPr>
              <w:spacing w:line="240" w:lineRule="auto"/>
              <w:contextualSpacing/>
              <w:jc w:val="center"/>
              <w:rPr>
                <w:rFonts w:ascii="Times New Roman" w:hAnsi="Times New Roman"/>
                <w:sz w:val="24"/>
                <w:szCs w:val="24"/>
                <w:lang w:val="en-US"/>
              </w:rPr>
            </w:pPr>
            <w:r w:rsidRPr="000E0518">
              <w:rPr>
                <w:rFonts w:ascii="Times New Roman" w:hAnsi="Times New Roman"/>
                <w:sz w:val="24"/>
                <w:szCs w:val="24"/>
                <w:lang w:val="en-US"/>
              </w:rPr>
              <w:t xml:space="preserve">III </w:t>
            </w:r>
            <w:r w:rsidRPr="000E0518">
              <w:rPr>
                <w:rFonts w:ascii="Times New Roman" w:hAnsi="Times New Roman"/>
                <w:sz w:val="24"/>
                <w:szCs w:val="24"/>
              </w:rPr>
              <w:t>место</w:t>
            </w:r>
          </w:p>
        </w:tc>
        <w:tc>
          <w:tcPr>
            <w:tcW w:w="3118" w:type="dxa"/>
          </w:tcPr>
          <w:p w:rsidR="000E0518" w:rsidRPr="000E0518" w:rsidRDefault="000E0518" w:rsidP="000E0518">
            <w:pPr>
              <w:spacing w:line="240" w:lineRule="auto"/>
              <w:contextualSpacing/>
              <w:jc w:val="center"/>
              <w:rPr>
                <w:rFonts w:ascii="Times New Roman" w:hAnsi="Times New Roman"/>
                <w:sz w:val="24"/>
                <w:szCs w:val="24"/>
                <w:lang w:val="en-US"/>
              </w:rPr>
            </w:pPr>
            <w:r w:rsidRPr="000E0518">
              <w:rPr>
                <w:rFonts w:ascii="Times New Roman" w:hAnsi="Times New Roman"/>
                <w:sz w:val="24"/>
                <w:szCs w:val="24"/>
                <w:lang w:val="en-US"/>
              </w:rPr>
              <w:t xml:space="preserve">III </w:t>
            </w:r>
            <w:r w:rsidRPr="000E0518">
              <w:rPr>
                <w:rFonts w:ascii="Times New Roman" w:hAnsi="Times New Roman"/>
                <w:sz w:val="24"/>
                <w:szCs w:val="24"/>
              </w:rPr>
              <w:t>место</w:t>
            </w:r>
          </w:p>
        </w:tc>
      </w:tr>
      <w:tr w:rsidR="000E0518" w:rsidRPr="000E0518" w:rsidTr="000E0518">
        <w:tc>
          <w:tcPr>
            <w:tcW w:w="798" w:type="dxa"/>
          </w:tcPr>
          <w:p w:rsidR="000E0518" w:rsidRPr="000E0518" w:rsidRDefault="000E0518" w:rsidP="00C679AC">
            <w:pPr>
              <w:pStyle w:val="a9"/>
              <w:numPr>
                <w:ilvl w:val="0"/>
                <w:numId w:val="21"/>
              </w:numPr>
              <w:jc w:val="center"/>
            </w:pPr>
          </w:p>
        </w:tc>
        <w:tc>
          <w:tcPr>
            <w:tcW w:w="313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Воробьев Егор</w:t>
            </w:r>
          </w:p>
        </w:tc>
        <w:tc>
          <w:tcPr>
            <w:tcW w:w="1134"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8</w:t>
            </w:r>
          </w:p>
        </w:tc>
        <w:tc>
          <w:tcPr>
            <w:tcW w:w="411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«Смешанная техника»</w:t>
            </w:r>
          </w:p>
        </w:tc>
        <w:tc>
          <w:tcPr>
            <w:tcW w:w="2977" w:type="dxa"/>
          </w:tcPr>
          <w:p w:rsidR="000E0518" w:rsidRPr="000E0518" w:rsidRDefault="000E0518" w:rsidP="000E0518">
            <w:pPr>
              <w:spacing w:line="240" w:lineRule="auto"/>
              <w:contextualSpacing/>
              <w:jc w:val="center"/>
              <w:rPr>
                <w:rFonts w:ascii="Times New Roman" w:hAnsi="Times New Roman"/>
                <w:sz w:val="24"/>
                <w:szCs w:val="24"/>
                <w:lang w:val="en-US"/>
              </w:rPr>
            </w:pPr>
            <w:r w:rsidRPr="000E0518">
              <w:rPr>
                <w:rFonts w:ascii="Times New Roman" w:hAnsi="Times New Roman"/>
                <w:sz w:val="24"/>
                <w:szCs w:val="24"/>
              </w:rPr>
              <w:t>Победитель</w:t>
            </w:r>
          </w:p>
        </w:tc>
        <w:tc>
          <w:tcPr>
            <w:tcW w:w="3118" w:type="dxa"/>
          </w:tcPr>
          <w:p w:rsidR="000E0518" w:rsidRPr="000E0518" w:rsidRDefault="000E0518" w:rsidP="000E0518">
            <w:pPr>
              <w:spacing w:line="240" w:lineRule="auto"/>
              <w:contextualSpacing/>
              <w:jc w:val="center"/>
              <w:rPr>
                <w:rFonts w:ascii="Times New Roman" w:hAnsi="Times New Roman"/>
                <w:sz w:val="24"/>
                <w:szCs w:val="24"/>
                <w:lang w:val="en-US"/>
              </w:rPr>
            </w:pPr>
            <w:r w:rsidRPr="000E0518">
              <w:rPr>
                <w:rFonts w:ascii="Times New Roman" w:hAnsi="Times New Roman"/>
                <w:sz w:val="24"/>
                <w:szCs w:val="24"/>
                <w:lang w:val="en-US"/>
              </w:rPr>
              <w:t xml:space="preserve">III </w:t>
            </w:r>
            <w:r w:rsidRPr="000E0518">
              <w:rPr>
                <w:rFonts w:ascii="Times New Roman" w:hAnsi="Times New Roman"/>
                <w:sz w:val="24"/>
                <w:szCs w:val="24"/>
              </w:rPr>
              <w:t>место</w:t>
            </w:r>
          </w:p>
        </w:tc>
      </w:tr>
      <w:tr w:rsidR="000E0518" w:rsidRPr="000E0518" w:rsidTr="000E0518">
        <w:tc>
          <w:tcPr>
            <w:tcW w:w="798" w:type="dxa"/>
          </w:tcPr>
          <w:p w:rsidR="000E0518" w:rsidRPr="000E0518" w:rsidRDefault="000E0518" w:rsidP="00C679AC">
            <w:pPr>
              <w:pStyle w:val="a9"/>
              <w:numPr>
                <w:ilvl w:val="0"/>
                <w:numId w:val="21"/>
              </w:numPr>
              <w:jc w:val="center"/>
            </w:pPr>
          </w:p>
        </w:tc>
        <w:tc>
          <w:tcPr>
            <w:tcW w:w="313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Иванченко Яна</w:t>
            </w:r>
          </w:p>
        </w:tc>
        <w:tc>
          <w:tcPr>
            <w:tcW w:w="1134"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9</w:t>
            </w:r>
          </w:p>
        </w:tc>
        <w:tc>
          <w:tcPr>
            <w:tcW w:w="411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«Изделие с использованием ткани»</w:t>
            </w:r>
          </w:p>
        </w:tc>
        <w:tc>
          <w:tcPr>
            <w:tcW w:w="2977"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lang w:val="en-US"/>
              </w:rPr>
              <w:t xml:space="preserve">III </w:t>
            </w:r>
            <w:r w:rsidRPr="000E0518">
              <w:rPr>
                <w:rFonts w:ascii="Times New Roman" w:hAnsi="Times New Roman"/>
                <w:sz w:val="24"/>
                <w:szCs w:val="24"/>
              </w:rPr>
              <w:t>место</w:t>
            </w:r>
          </w:p>
        </w:tc>
        <w:tc>
          <w:tcPr>
            <w:tcW w:w="311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участие</w:t>
            </w:r>
          </w:p>
        </w:tc>
      </w:tr>
      <w:tr w:rsidR="000E0518" w:rsidRPr="000E0518" w:rsidTr="000E0518">
        <w:tc>
          <w:tcPr>
            <w:tcW w:w="798" w:type="dxa"/>
          </w:tcPr>
          <w:p w:rsidR="000E0518" w:rsidRPr="000E0518" w:rsidRDefault="000E0518" w:rsidP="00C679AC">
            <w:pPr>
              <w:pStyle w:val="a9"/>
              <w:numPr>
                <w:ilvl w:val="0"/>
                <w:numId w:val="21"/>
              </w:numPr>
              <w:jc w:val="center"/>
            </w:pPr>
          </w:p>
        </w:tc>
        <w:tc>
          <w:tcPr>
            <w:tcW w:w="3138" w:type="dxa"/>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Хайдаров</w:t>
            </w:r>
            <w:proofErr w:type="spellEnd"/>
            <w:r w:rsidRPr="000E0518">
              <w:rPr>
                <w:rFonts w:ascii="Times New Roman" w:hAnsi="Times New Roman"/>
                <w:sz w:val="24"/>
                <w:szCs w:val="24"/>
              </w:rPr>
              <w:t xml:space="preserve"> Ильяс</w:t>
            </w:r>
          </w:p>
        </w:tc>
        <w:tc>
          <w:tcPr>
            <w:tcW w:w="1134"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8</w:t>
            </w:r>
          </w:p>
        </w:tc>
        <w:tc>
          <w:tcPr>
            <w:tcW w:w="411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«Идея мастера»</w:t>
            </w:r>
          </w:p>
        </w:tc>
        <w:tc>
          <w:tcPr>
            <w:tcW w:w="2977"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Победитель</w:t>
            </w:r>
          </w:p>
        </w:tc>
        <w:tc>
          <w:tcPr>
            <w:tcW w:w="311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участие</w:t>
            </w:r>
          </w:p>
        </w:tc>
      </w:tr>
      <w:tr w:rsidR="000E0518" w:rsidRPr="000E0518" w:rsidTr="000E0518">
        <w:tc>
          <w:tcPr>
            <w:tcW w:w="798" w:type="dxa"/>
          </w:tcPr>
          <w:p w:rsidR="000E0518" w:rsidRPr="000E0518" w:rsidRDefault="000E0518" w:rsidP="00C679AC">
            <w:pPr>
              <w:pStyle w:val="a9"/>
              <w:numPr>
                <w:ilvl w:val="0"/>
                <w:numId w:val="21"/>
              </w:numPr>
              <w:jc w:val="center"/>
            </w:pPr>
          </w:p>
        </w:tc>
        <w:tc>
          <w:tcPr>
            <w:tcW w:w="313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Малюгина Анастасия </w:t>
            </w:r>
          </w:p>
        </w:tc>
        <w:tc>
          <w:tcPr>
            <w:tcW w:w="1134"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8</w:t>
            </w:r>
          </w:p>
        </w:tc>
        <w:tc>
          <w:tcPr>
            <w:tcW w:w="411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«Изделие с использованием ткани»</w:t>
            </w:r>
          </w:p>
        </w:tc>
        <w:tc>
          <w:tcPr>
            <w:tcW w:w="2977"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lang w:val="en-US"/>
              </w:rPr>
              <w:t xml:space="preserve">III </w:t>
            </w:r>
            <w:r w:rsidRPr="000E0518">
              <w:rPr>
                <w:rFonts w:ascii="Times New Roman" w:hAnsi="Times New Roman"/>
                <w:sz w:val="24"/>
                <w:szCs w:val="24"/>
              </w:rPr>
              <w:t>место</w:t>
            </w:r>
          </w:p>
        </w:tc>
        <w:tc>
          <w:tcPr>
            <w:tcW w:w="311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Специальная номинация «Уральская рукодельница»</w:t>
            </w:r>
          </w:p>
        </w:tc>
      </w:tr>
      <w:tr w:rsidR="000E0518" w:rsidRPr="000E0518" w:rsidTr="000E0518">
        <w:tc>
          <w:tcPr>
            <w:tcW w:w="798" w:type="dxa"/>
          </w:tcPr>
          <w:p w:rsidR="000E0518" w:rsidRPr="000E0518" w:rsidRDefault="000E0518" w:rsidP="00C679AC">
            <w:pPr>
              <w:pStyle w:val="a9"/>
              <w:numPr>
                <w:ilvl w:val="0"/>
                <w:numId w:val="21"/>
              </w:numPr>
              <w:jc w:val="center"/>
            </w:pPr>
          </w:p>
        </w:tc>
        <w:tc>
          <w:tcPr>
            <w:tcW w:w="313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 xml:space="preserve">Черний Юлия </w:t>
            </w:r>
          </w:p>
          <w:p w:rsidR="000E0518" w:rsidRPr="000E0518" w:rsidRDefault="000E0518" w:rsidP="000E0518">
            <w:pPr>
              <w:spacing w:line="240" w:lineRule="auto"/>
              <w:contextualSpacing/>
              <w:jc w:val="center"/>
              <w:rPr>
                <w:rFonts w:ascii="Times New Roman" w:hAnsi="Times New Roman"/>
                <w:sz w:val="24"/>
                <w:szCs w:val="24"/>
              </w:rPr>
            </w:pPr>
          </w:p>
        </w:tc>
        <w:tc>
          <w:tcPr>
            <w:tcW w:w="1134"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9</w:t>
            </w:r>
          </w:p>
        </w:tc>
        <w:tc>
          <w:tcPr>
            <w:tcW w:w="411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«Изделие с использованием ткани»</w:t>
            </w:r>
          </w:p>
        </w:tc>
        <w:tc>
          <w:tcPr>
            <w:tcW w:w="2977"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lang w:val="en-US"/>
              </w:rPr>
              <w:t xml:space="preserve">III </w:t>
            </w:r>
            <w:r w:rsidRPr="000E0518">
              <w:rPr>
                <w:rFonts w:ascii="Times New Roman" w:hAnsi="Times New Roman"/>
                <w:sz w:val="24"/>
                <w:szCs w:val="24"/>
              </w:rPr>
              <w:t>место</w:t>
            </w:r>
          </w:p>
        </w:tc>
        <w:tc>
          <w:tcPr>
            <w:tcW w:w="311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Специальная номинация «Уральская рукодельница»</w:t>
            </w:r>
          </w:p>
        </w:tc>
      </w:tr>
      <w:tr w:rsidR="000E0518" w:rsidRPr="000E0518" w:rsidTr="000E0518">
        <w:tc>
          <w:tcPr>
            <w:tcW w:w="798" w:type="dxa"/>
          </w:tcPr>
          <w:p w:rsidR="000E0518" w:rsidRPr="000E0518" w:rsidRDefault="000E0518" w:rsidP="00C679AC">
            <w:pPr>
              <w:pStyle w:val="a9"/>
              <w:numPr>
                <w:ilvl w:val="0"/>
                <w:numId w:val="21"/>
              </w:numPr>
              <w:jc w:val="center"/>
              <w:rPr>
                <w:lang w:val="en-US"/>
              </w:rPr>
            </w:pPr>
          </w:p>
        </w:tc>
        <w:tc>
          <w:tcPr>
            <w:tcW w:w="3138" w:type="dxa"/>
          </w:tcPr>
          <w:p w:rsidR="000E0518" w:rsidRPr="000E0518" w:rsidRDefault="000E0518" w:rsidP="000E0518">
            <w:pPr>
              <w:spacing w:line="240" w:lineRule="auto"/>
              <w:contextualSpacing/>
              <w:jc w:val="center"/>
              <w:rPr>
                <w:rFonts w:ascii="Times New Roman" w:hAnsi="Times New Roman"/>
                <w:sz w:val="24"/>
                <w:szCs w:val="24"/>
              </w:rPr>
            </w:pPr>
            <w:proofErr w:type="spellStart"/>
            <w:r w:rsidRPr="000E0518">
              <w:rPr>
                <w:rFonts w:ascii="Times New Roman" w:hAnsi="Times New Roman"/>
                <w:sz w:val="24"/>
                <w:szCs w:val="24"/>
              </w:rPr>
              <w:t>Пестолов</w:t>
            </w:r>
            <w:proofErr w:type="spellEnd"/>
            <w:r w:rsidRPr="000E0518">
              <w:rPr>
                <w:rFonts w:ascii="Times New Roman" w:hAnsi="Times New Roman"/>
                <w:sz w:val="24"/>
                <w:szCs w:val="24"/>
              </w:rPr>
              <w:t xml:space="preserve"> Глеб </w:t>
            </w:r>
          </w:p>
        </w:tc>
        <w:tc>
          <w:tcPr>
            <w:tcW w:w="1134"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8</w:t>
            </w:r>
          </w:p>
        </w:tc>
        <w:tc>
          <w:tcPr>
            <w:tcW w:w="411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«Лучшая работа по дереву»</w:t>
            </w:r>
          </w:p>
        </w:tc>
        <w:tc>
          <w:tcPr>
            <w:tcW w:w="2977"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Победитель</w:t>
            </w:r>
          </w:p>
        </w:tc>
        <w:tc>
          <w:tcPr>
            <w:tcW w:w="311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участие</w:t>
            </w:r>
          </w:p>
        </w:tc>
      </w:tr>
      <w:tr w:rsidR="000E0518" w:rsidRPr="000E0518" w:rsidTr="000E0518">
        <w:tc>
          <w:tcPr>
            <w:tcW w:w="798" w:type="dxa"/>
          </w:tcPr>
          <w:p w:rsidR="000E0518" w:rsidRPr="000E0518" w:rsidRDefault="000E0518" w:rsidP="00C679AC">
            <w:pPr>
              <w:pStyle w:val="a9"/>
              <w:numPr>
                <w:ilvl w:val="0"/>
                <w:numId w:val="21"/>
              </w:numPr>
              <w:jc w:val="center"/>
              <w:rPr>
                <w:lang w:val="en-US"/>
              </w:rPr>
            </w:pPr>
          </w:p>
        </w:tc>
        <w:tc>
          <w:tcPr>
            <w:tcW w:w="3138"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Котенко Светлана</w:t>
            </w:r>
          </w:p>
        </w:tc>
        <w:tc>
          <w:tcPr>
            <w:tcW w:w="1134"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11</w:t>
            </w:r>
          </w:p>
        </w:tc>
        <w:tc>
          <w:tcPr>
            <w:tcW w:w="4110" w:type="dxa"/>
          </w:tcPr>
          <w:p w:rsidR="000E0518" w:rsidRPr="000E0518" w:rsidRDefault="000E0518" w:rsidP="000E0518">
            <w:pPr>
              <w:spacing w:line="240" w:lineRule="auto"/>
              <w:contextualSpacing/>
              <w:jc w:val="center"/>
              <w:rPr>
                <w:rFonts w:ascii="Times New Roman" w:hAnsi="Times New Roman"/>
                <w:sz w:val="24"/>
                <w:szCs w:val="24"/>
              </w:rPr>
            </w:pPr>
            <w:r w:rsidRPr="000E0518">
              <w:rPr>
                <w:rFonts w:ascii="Times New Roman" w:hAnsi="Times New Roman"/>
                <w:sz w:val="24"/>
                <w:szCs w:val="24"/>
              </w:rPr>
              <w:t>«Изделие из бумаги»</w:t>
            </w:r>
          </w:p>
        </w:tc>
        <w:tc>
          <w:tcPr>
            <w:tcW w:w="2977" w:type="dxa"/>
          </w:tcPr>
          <w:p w:rsidR="000E0518" w:rsidRPr="000E0518" w:rsidRDefault="000E0518" w:rsidP="000E0518">
            <w:pPr>
              <w:spacing w:line="240" w:lineRule="auto"/>
              <w:contextualSpacing/>
              <w:jc w:val="center"/>
              <w:rPr>
                <w:rFonts w:ascii="Times New Roman" w:hAnsi="Times New Roman"/>
                <w:sz w:val="24"/>
                <w:szCs w:val="24"/>
                <w:lang w:val="en-US"/>
              </w:rPr>
            </w:pPr>
            <w:r w:rsidRPr="000E0518">
              <w:rPr>
                <w:rFonts w:ascii="Times New Roman" w:hAnsi="Times New Roman"/>
                <w:sz w:val="24"/>
                <w:szCs w:val="24"/>
                <w:lang w:val="en-US"/>
              </w:rPr>
              <w:t xml:space="preserve">II </w:t>
            </w:r>
            <w:r w:rsidRPr="000E0518">
              <w:rPr>
                <w:rFonts w:ascii="Times New Roman" w:hAnsi="Times New Roman"/>
                <w:sz w:val="24"/>
                <w:szCs w:val="24"/>
              </w:rPr>
              <w:t>место</w:t>
            </w:r>
          </w:p>
        </w:tc>
        <w:tc>
          <w:tcPr>
            <w:tcW w:w="3118" w:type="dxa"/>
          </w:tcPr>
          <w:p w:rsidR="000E0518" w:rsidRPr="000E0518" w:rsidRDefault="000E0518" w:rsidP="000E0518">
            <w:pPr>
              <w:spacing w:line="240" w:lineRule="auto"/>
              <w:contextualSpacing/>
              <w:jc w:val="center"/>
              <w:rPr>
                <w:rFonts w:ascii="Times New Roman" w:hAnsi="Times New Roman"/>
                <w:sz w:val="24"/>
                <w:szCs w:val="24"/>
                <w:lang w:val="en-US"/>
              </w:rPr>
            </w:pPr>
            <w:r w:rsidRPr="000E0518">
              <w:rPr>
                <w:rFonts w:ascii="Times New Roman" w:hAnsi="Times New Roman"/>
                <w:sz w:val="24"/>
                <w:szCs w:val="24"/>
              </w:rPr>
              <w:t>участие</w:t>
            </w:r>
          </w:p>
        </w:tc>
      </w:tr>
    </w:tbl>
    <w:p w:rsidR="000E0518" w:rsidRPr="000E0518" w:rsidRDefault="000E0518" w:rsidP="000E0518">
      <w:pPr>
        <w:tabs>
          <w:tab w:val="left" w:pos="0"/>
        </w:tabs>
        <w:suppressAutoHyphens/>
        <w:spacing w:line="240" w:lineRule="auto"/>
        <w:contextualSpacing/>
        <w:jc w:val="both"/>
        <w:rPr>
          <w:rFonts w:ascii="Times New Roman" w:hAnsi="Times New Roman"/>
          <w:kern w:val="1"/>
          <w:sz w:val="24"/>
          <w:szCs w:val="24"/>
          <w:lang w:eastAsia="ar-SA"/>
        </w:rPr>
      </w:pPr>
    </w:p>
    <w:p w:rsidR="000E0518" w:rsidRPr="000E0518" w:rsidRDefault="000E0518" w:rsidP="000E0518">
      <w:pPr>
        <w:tabs>
          <w:tab w:val="left" w:pos="0"/>
        </w:tabs>
        <w:suppressAutoHyphens/>
        <w:spacing w:line="240" w:lineRule="auto"/>
        <w:contextualSpacing/>
        <w:jc w:val="both"/>
        <w:rPr>
          <w:rFonts w:ascii="Times New Roman" w:hAnsi="Times New Roman"/>
          <w:kern w:val="1"/>
          <w:sz w:val="24"/>
          <w:szCs w:val="24"/>
          <w:lang w:eastAsia="ar-SA"/>
        </w:rPr>
      </w:pPr>
      <w:r w:rsidRPr="000E0518">
        <w:rPr>
          <w:rFonts w:ascii="Times New Roman" w:hAnsi="Times New Roman"/>
          <w:kern w:val="1"/>
          <w:sz w:val="24"/>
          <w:szCs w:val="24"/>
          <w:lang w:eastAsia="ar-SA"/>
        </w:rPr>
        <w:tab/>
        <w:t>Руководителем проектов всех учащихся, принявших участие в данном конкурсе, стала Рыбачук Наталья Владимировна.</w:t>
      </w:r>
    </w:p>
    <w:p w:rsidR="000E0518" w:rsidRDefault="000E0518" w:rsidP="006E0297">
      <w:pPr>
        <w:ind w:firstLine="708"/>
        <w:contextualSpacing/>
        <w:jc w:val="both"/>
        <w:rPr>
          <w:rFonts w:ascii="Times New Roman" w:hAnsi="Times New Roman"/>
          <w:sz w:val="24"/>
          <w:szCs w:val="24"/>
        </w:rPr>
      </w:pPr>
    </w:p>
    <w:p w:rsidR="000E0518" w:rsidRDefault="000E0518" w:rsidP="006E0297">
      <w:pPr>
        <w:ind w:firstLine="708"/>
        <w:contextualSpacing/>
        <w:jc w:val="both"/>
        <w:rPr>
          <w:rFonts w:ascii="Times New Roman" w:hAnsi="Times New Roman"/>
          <w:sz w:val="24"/>
          <w:szCs w:val="24"/>
        </w:rPr>
      </w:pPr>
    </w:p>
    <w:p w:rsidR="00012520" w:rsidRPr="00012520" w:rsidRDefault="00012520" w:rsidP="00012520">
      <w:pPr>
        <w:spacing w:line="240" w:lineRule="auto"/>
        <w:ind w:firstLine="708"/>
        <w:contextualSpacing/>
        <w:jc w:val="both"/>
        <w:rPr>
          <w:rFonts w:ascii="Times New Roman" w:hAnsi="Times New Roman"/>
          <w:color w:val="000000" w:themeColor="text1"/>
          <w:sz w:val="24"/>
          <w:szCs w:val="24"/>
        </w:rPr>
      </w:pPr>
      <w:r w:rsidRPr="00012520">
        <w:rPr>
          <w:rFonts w:ascii="Times New Roman" w:hAnsi="Times New Roman"/>
          <w:color w:val="000000" w:themeColor="text1"/>
          <w:sz w:val="24"/>
          <w:szCs w:val="24"/>
        </w:rPr>
        <w:t>Предметные олимпиады – одна из самых распространенных форм работы с одаренными детьми. Занимает особое место в ряду интеллектуальных соревнований, поскольку в ее основе лежит школьная программа. Через предметные олимпиады предъявляются новые требования к содержанию и качеству образования, формам и методам учебной работы. Подготовка к олимпиаде и участие в ней оказывается весьма полезной не только в плане углубления знаний по предмету. Успешное участие в олимпиаде требует высокого уровня интеллектуальной зрелости, развития устной и письменной речи, коммуникабельности, способности быстро оценивать новую информацию, умения сконцентрироваться на выполнении поставленной задачи. Возможности, предоставляемые учащимся олимпиадой, - это, прежде всего, возможность получить новые знания, определить и развить свои интересы и способности, приобрести самостоятельность мышления и действия, проявить себя, поверить в свои силы. Все эти перспективы могут быть достигнуты только при наличии развитой системы подготовки учащихся к предметным олимпиадам.</w:t>
      </w:r>
    </w:p>
    <w:p w:rsidR="00012520" w:rsidRPr="00012520" w:rsidRDefault="00012520" w:rsidP="00012520">
      <w:pPr>
        <w:pStyle w:val="a3"/>
        <w:shd w:val="clear" w:color="auto" w:fill="FFFFFF"/>
        <w:spacing w:before="0" w:beforeAutospacing="0" w:after="0" w:afterAutospacing="0"/>
        <w:ind w:firstLine="567"/>
        <w:contextualSpacing/>
        <w:jc w:val="both"/>
        <w:textAlignment w:val="baseline"/>
      </w:pPr>
      <w:r w:rsidRPr="00012520">
        <w:t>Школьная олимпиада является первым этапом Всероссийской олимпиады школьников. Участие в предметной олимпиаде – это итог работы педагогического коллектива с одаренными учащимися не только на уроках, но и во внеурочной деятельности, ведь учащиеся показывают знания, полученные вне рамок школьной программы.</w:t>
      </w:r>
    </w:p>
    <w:p w:rsidR="00012520" w:rsidRPr="00012520" w:rsidRDefault="00012520" w:rsidP="00012520">
      <w:pPr>
        <w:pStyle w:val="a3"/>
        <w:shd w:val="clear" w:color="auto" w:fill="FFFFFF"/>
        <w:spacing w:before="0" w:beforeAutospacing="0" w:after="0" w:afterAutospacing="0"/>
        <w:ind w:firstLine="567"/>
        <w:contextualSpacing/>
        <w:jc w:val="both"/>
        <w:textAlignment w:val="baseline"/>
      </w:pPr>
      <w:r w:rsidRPr="00012520">
        <w:t>Основными целями и задачами олимпиады являются:</w:t>
      </w:r>
    </w:p>
    <w:p w:rsidR="00012520" w:rsidRPr="00012520" w:rsidRDefault="00012520" w:rsidP="00012520">
      <w:pPr>
        <w:pStyle w:val="listparagraph"/>
        <w:shd w:val="clear" w:color="auto" w:fill="FFFFFF"/>
        <w:spacing w:before="0" w:beforeAutospacing="0" w:after="0" w:afterAutospacing="0"/>
        <w:contextualSpacing/>
        <w:jc w:val="both"/>
        <w:textAlignment w:val="baseline"/>
      </w:pPr>
      <w:r w:rsidRPr="00012520">
        <w:t>- создание необходимых условий для выявления и развития у учащихся творческих способностей и интереса к научно-исследовательской деятельности;</w:t>
      </w:r>
    </w:p>
    <w:p w:rsidR="00012520" w:rsidRPr="00012520" w:rsidRDefault="00012520" w:rsidP="00012520">
      <w:pPr>
        <w:pStyle w:val="a3"/>
        <w:shd w:val="clear" w:color="auto" w:fill="FFFFFF"/>
        <w:spacing w:before="0" w:beforeAutospacing="0" w:after="0" w:afterAutospacing="0"/>
        <w:contextualSpacing/>
        <w:jc w:val="both"/>
        <w:textAlignment w:val="baseline"/>
      </w:pPr>
      <w:r w:rsidRPr="00012520">
        <w:t>- создание необходимых условий для поддержки одаренных детей;</w:t>
      </w:r>
    </w:p>
    <w:p w:rsidR="00012520" w:rsidRPr="00012520" w:rsidRDefault="00012520" w:rsidP="00012520">
      <w:pPr>
        <w:pStyle w:val="a3"/>
        <w:shd w:val="clear" w:color="auto" w:fill="FFFFFF"/>
        <w:spacing w:before="0" w:beforeAutospacing="0" w:after="0" w:afterAutospacing="0"/>
        <w:contextualSpacing/>
        <w:jc w:val="both"/>
        <w:textAlignment w:val="baseline"/>
      </w:pPr>
      <w:r w:rsidRPr="00012520">
        <w:lastRenderedPageBreak/>
        <w:t>- активизация работы факультативов, кружков и других форм внеклассной и внешкольной работы с учащимися;</w:t>
      </w:r>
    </w:p>
    <w:p w:rsidR="00012520" w:rsidRPr="00012520" w:rsidRDefault="00012520" w:rsidP="00012520">
      <w:pPr>
        <w:pStyle w:val="a3"/>
        <w:shd w:val="clear" w:color="auto" w:fill="FFFFFF"/>
        <w:spacing w:before="0" w:beforeAutospacing="0" w:after="0" w:afterAutospacing="0"/>
        <w:contextualSpacing/>
        <w:jc w:val="both"/>
        <w:textAlignment w:val="baseline"/>
      </w:pPr>
      <w:r w:rsidRPr="00012520">
        <w:t>- оказание помощи старшеклассникам в профессиональном самоопределении.</w:t>
      </w:r>
    </w:p>
    <w:p w:rsidR="00012520" w:rsidRPr="00012520" w:rsidRDefault="00012520" w:rsidP="00012520">
      <w:pPr>
        <w:pStyle w:val="a9"/>
        <w:ind w:left="0" w:firstLine="510"/>
        <w:jc w:val="both"/>
        <w:rPr>
          <w:color w:val="FF0000"/>
        </w:rPr>
      </w:pPr>
      <w:r w:rsidRPr="00012520">
        <w:t>Основными принципами, лежащими в основе порядка проведения школьного этапа Всероссийской олимпиады школьников, стали:</w:t>
      </w:r>
    </w:p>
    <w:p w:rsidR="00012520" w:rsidRPr="00012520" w:rsidRDefault="00012520" w:rsidP="00012520">
      <w:pPr>
        <w:pStyle w:val="a9"/>
        <w:ind w:left="0" w:firstLine="510"/>
        <w:jc w:val="both"/>
      </w:pPr>
      <w:r w:rsidRPr="00012520">
        <w:t>– равенство предоставляемых возможностей для учащихся;</w:t>
      </w:r>
    </w:p>
    <w:p w:rsidR="00012520" w:rsidRPr="00012520" w:rsidRDefault="00012520" w:rsidP="00012520">
      <w:pPr>
        <w:pStyle w:val="a9"/>
        <w:ind w:left="0" w:firstLine="510"/>
        <w:jc w:val="both"/>
      </w:pPr>
      <w:r w:rsidRPr="00012520">
        <w:t>- добровольная основа участия;</w:t>
      </w:r>
    </w:p>
    <w:p w:rsidR="00012520" w:rsidRPr="00012520" w:rsidRDefault="00012520" w:rsidP="00012520">
      <w:pPr>
        <w:pStyle w:val="a9"/>
        <w:ind w:left="0" w:firstLine="510"/>
        <w:jc w:val="both"/>
      </w:pPr>
      <w:r w:rsidRPr="00012520">
        <w:t>– прозрачность  и объективность процедуры проведения и подведения итогов школьной олимпиады;</w:t>
      </w:r>
      <w:r w:rsidRPr="00012520">
        <w:tab/>
      </w:r>
    </w:p>
    <w:p w:rsidR="00012520" w:rsidRPr="00012520" w:rsidRDefault="00012520" w:rsidP="00012520">
      <w:pPr>
        <w:pStyle w:val="a9"/>
        <w:ind w:left="0" w:firstLine="510"/>
        <w:jc w:val="both"/>
      </w:pPr>
      <w:r w:rsidRPr="00012520">
        <w:t>– информационная безопасность.</w:t>
      </w:r>
    </w:p>
    <w:p w:rsidR="00012520" w:rsidRPr="00012520" w:rsidRDefault="00012520" w:rsidP="00012520">
      <w:pPr>
        <w:pStyle w:val="a9"/>
        <w:ind w:left="0" w:firstLine="510"/>
        <w:jc w:val="both"/>
      </w:pPr>
      <w:proofErr w:type="gramStart"/>
      <w:r w:rsidRPr="00012520">
        <w:t>Школьный этап предметных олимпиад Олимпиада проводилась по следующим предметам: русский язык, литература, математика, иностранный язык (английский, французский), МХК, физика, химия, биология, история, география, физическая культура, технология, право, экономика, обществознание, основы безопасности жизнедеятельности, экология.</w:t>
      </w:r>
      <w:proofErr w:type="gramEnd"/>
      <w:r w:rsidRPr="00012520">
        <w:t xml:space="preserve"> </w:t>
      </w:r>
      <w:r w:rsidRPr="00012520">
        <w:rPr>
          <w:color w:val="000000" w:themeColor="text1"/>
        </w:rPr>
        <w:t xml:space="preserve">Олимпиады проходили в соответствии с нормативно-правовыми документами регионального, муниципального и школьного уровней и с использованием возможностей региональной базы данных олимпиады.  </w:t>
      </w:r>
    </w:p>
    <w:p w:rsidR="00012520" w:rsidRPr="00012520" w:rsidRDefault="00012520" w:rsidP="00012520">
      <w:pPr>
        <w:spacing w:line="240" w:lineRule="auto"/>
        <w:ind w:firstLine="708"/>
        <w:contextualSpacing/>
        <w:jc w:val="both"/>
        <w:rPr>
          <w:rFonts w:ascii="Times New Roman" w:hAnsi="Times New Roman"/>
          <w:color w:val="000000" w:themeColor="text1"/>
          <w:sz w:val="24"/>
          <w:szCs w:val="24"/>
        </w:rPr>
      </w:pPr>
      <w:proofErr w:type="gramStart"/>
      <w:r w:rsidRPr="00012520">
        <w:rPr>
          <w:rFonts w:ascii="Times New Roman" w:hAnsi="Times New Roman"/>
          <w:color w:val="000000" w:themeColor="text1"/>
          <w:sz w:val="24"/>
          <w:szCs w:val="24"/>
        </w:rPr>
        <w:t>В школьном этапе Всероссийской олимпиады школьников приняли участие 639 человек (учащийся, принявший участие в нескольких олимпиадах, учитывался один раз), что составляет 55% от общего количества учащихся 4 – 11 классов (учитывая увеличение общего количества учащихся с каждым годом, можно отметить, что процент победителей и призёров за последние три года примерно стабилен (72 человека стали победителями, 181 человек стали призёрами, в прошлом</w:t>
      </w:r>
      <w:proofErr w:type="gramEnd"/>
      <w:r w:rsidRPr="00012520">
        <w:rPr>
          <w:rFonts w:ascii="Times New Roman" w:hAnsi="Times New Roman"/>
          <w:color w:val="000000" w:themeColor="text1"/>
          <w:sz w:val="24"/>
          <w:szCs w:val="24"/>
        </w:rPr>
        <w:t xml:space="preserve"> году этот показатель был равен 54%).</w:t>
      </w:r>
    </w:p>
    <w:p w:rsidR="00012520" w:rsidRPr="00012520" w:rsidRDefault="00012520" w:rsidP="00012520">
      <w:pPr>
        <w:spacing w:line="240" w:lineRule="auto"/>
        <w:ind w:firstLine="708"/>
        <w:contextualSpacing/>
        <w:jc w:val="both"/>
        <w:rPr>
          <w:rFonts w:ascii="Times New Roman" w:hAnsi="Times New Roman"/>
          <w:color w:val="000000"/>
          <w:sz w:val="24"/>
          <w:szCs w:val="24"/>
          <w:shd w:val="clear" w:color="auto" w:fill="FFFFFF"/>
        </w:rPr>
      </w:pPr>
      <w:r w:rsidRPr="00012520">
        <w:rPr>
          <w:rFonts w:ascii="Times New Roman" w:hAnsi="Times New Roman"/>
          <w:color w:val="000000"/>
          <w:sz w:val="24"/>
          <w:szCs w:val="24"/>
          <w:shd w:val="clear" w:color="auto" w:fill="FFFFFF"/>
        </w:rPr>
        <w:t>На основании отчетов и предоставленных работ учащихся был составлен рейтинг победителей и призеров школьного этапа Всероссийской олимпиады школьников. Участники школьного этапа олимпиады, набравшие наибольшее количество баллов, признаны победителями и призёрами школьного этапа олимпиады при условии, что количество набранных ими баллов превышает половину максимально возможных баллов. Эти учащиеся попробуют свои силы в муниципальном этапе ВОШ.</w:t>
      </w:r>
    </w:p>
    <w:p w:rsidR="00012520" w:rsidRPr="00012520" w:rsidRDefault="00012520" w:rsidP="00012520">
      <w:pPr>
        <w:spacing w:line="240" w:lineRule="auto"/>
        <w:ind w:firstLine="704"/>
        <w:contextualSpacing/>
        <w:jc w:val="both"/>
        <w:rPr>
          <w:rFonts w:ascii="Times New Roman" w:hAnsi="Times New Roman"/>
          <w:color w:val="000000"/>
          <w:sz w:val="24"/>
          <w:szCs w:val="24"/>
        </w:rPr>
      </w:pPr>
      <w:r w:rsidRPr="00012520">
        <w:rPr>
          <w:rFonts w:ascii="Times New Roman" w:hAnsi="Times New Roman"/>
          <w:color w:val="000000"/>
          <w:sz w:val="24"/>
          <w:szCs w:val="24"/>
        </w:rPr>
        <w:t>Анализируя статистические данные, следует сделать вывод:</w:t>
      </w:r>
    </w:p>
    <w:p w:rsidR="00012520" w:rsidRPr="00012520" w:rsidRDefault="00012520" w:rsidP="00C679AC">
      <w:pPr>
        <w:pStyle w:val="a9"/>
        <w:numPr>
          <w:ilvl w:val="0"/>
          <w:numId w:val="10"/>
        </w:numPr>
        <w:jc w:val="both"/>
        <w:rPr>
          <w:color w:val="000000"/>
        </w:rPr>
      </w:pPr>
      <w:r w:rsidRPr="00012520">
        <w:rPr>
          <w:color w:val="000000"/>
        </w:rPr>
        <w:t>Высокий процент участников школьного этапа олимпиады показан на предметах: обществознание, русский язык, математика, технология, ОБЖ, физическая культура, английский язык.</w:t>
      </w:r>
    </w:p>
    <w:p w:rsidR="00012520" w:rsidRPr="00012520" w:rsidRDefault="00012520" w:rsidP="00C679AC">
      <w:pPr>
        <w:pStyle w:val="a9"/>
        <w:numPr>
          <w:ilvl w:val="0"/>
          <w:numId w:val="10"/>
        </w:numPr>
        <w:jc w:val="both"/>
        <w:rPr>
          <w:color w:val="000000"/>
        </w:rPr>
      </w:pPr>
      <w:r w:rsidRPr="00012520">
        <w:rPr>
          <w:color w:val="000000"/>
        </w:rPr>
        <w:t>В 2021-2022 учебном году учащиеся проявили интерес к олимпиадам по таким предметам, как МХК, право, экономика, чего не наблюдалось в течение трёх последних лет.</w:t>
      </w:r>
    </w:p>
    <w:p w:rsidR="00012520" w:rsidRPr="00012520" w:rsidRDefault="00012520" w:rsidP="00C679AC">
      <w:pPr>
        <w:pStyle w:val="a9"/>
        <w:numPr>
          <w:ilvl w:val="0"/>
          <w:numId w:val="10"/>
        </w:numPr>
        <w:jc w:val="both"/>
        <w:rPr>
          <w:color w:val="000000"/>
        </w:rPr>
      </w:pPr>
      <w:r w:rsidRPr="00012520">
        <w:rPr>
          <w:color w:val="000000"/>
        </w:rPr>
        <w:t>На олимпиадах по физике и химии учащиеся показали недостаточный уровень выполнения заданий. Это связано с особенностями предметов, а также указывает на недостаточную работу  педагогов-предметников по выявлению и поддержке учащихся, нацеленных на повышенный образовательный результат на уровне школы.</w:t>
      </w:r>
      <w:r w:rsidRPr="00012520">
        <w:rPr>
          <w:b/>
          <w:bCs/>
          <w:color w:val="000000"/>
        </w:rPr>
        <w:t>     </w:t>
      </w:r>
    </w:p>
    <w:p w:rsidR="00012520" w:rsidRPr="00012520" w:rsidRDefault="00012520" w:rsidP="00012520">
      <w:pPr>
        <w:spacing w:line="240" w:lineRule="auto"/>
        <w:contextualSpacing/>
        <w:jc w:val="both"/>
        <w:rPr>
          <w:rFonts w:ascii="Times New Roman" w:hAnsi="Times New Roman"/>
          <w:color w:val="000000"/>
          <w:sz w:val="24"/>
          <w:szCs w:val="24"/>
        </w:rPr>
      </w:pPr>
      <w:r w:rsidRPr="00012520">
        <w:rPr>
          <w:rFonts w:ascii="Times New Roman" w:hAnsi="Times New Roman"/>
          <w:color w:val="000000"/>
          <w:sz w:val="24"/>
          <w:szCs w:val="24"/>
        </w:rPr>
        <w:t>Рекомендации:</w:t>
      </w:r>
    </w:p>
    <w:p w:rsidR="00012520" w:rsidRPr="00012520" w:rsidRDefault="00012520" w:rsidP="00C679AC">
      <w:pPr>
        <w:pStyle w:val="a9"/>
        <w:numPr>
          <w:ilvl w:val="0"/>
          <w:numId w:val="11"/>
        </w:numPr>
        <w:spacing w:after="200"/>
        <w:jc w:val="both"/>
      </w:pPr>
      <w:r w:rsidRPr="00012520">
        <w:t>Администрации</w:t>
      </w:r>
    </w:p>
    <w:p w:rsidR="00012520" w:rsidRPr="00012520" w:rsidRDefault="00012520" w:rsidP="00012520">
      <w:pPr>
        <w:pStyle w:val="a9"/>
        <w:spacing w:after="200"/>
        <w:ind w:left="0"/>
        <w:jc w:val="both"/>
      </w:pPr>
      <w:r w:rsidRPr="00012520">
        <w:t>Взять  по контроль деятельность  педагогов в плане выявления и развития  ими познавательных  и творческих способностей учащихся с высоким уровнем школьных достижений.</w:t>
      </w:r>
    </w:p>
    <w:p w:rsidR="00012520" w:rsidRPr="00012520" w:rsidRDefault="00012520" w:rsidP="00C679AC">
      <w:pPr>
        <w:pStyle w:val="a9"/>
        <w:numPr>
          <w:ilvl w:val="0"/>
          <w:numId w:val="12"/>
        </w:numPr>
        <w:spacing w:after="200"/>
        <w:jc w:val="both"/>
      </w:pPr>
      <w:r w:rsidRPr="00012520">
        <w:t>Школьным методическим объединениям:</w:t>
      </w:r>
    </w:p>
    <w:p w:rsidR="00012520" w:rsidRPr="00012520" w:rsidRDefault="00012520" w:rsidP="00012520">
      <w:pPr>
        <w:pStyle w:val="a9"/>
        <w:spacing w:after="200"/>
        <w:ind w:left="0"/>
        <w:jc w:val="both"/>
      </w:pPr>
      <w:r w:rsidRPr="00012520">
        <w:lastRenderedPageBreak/>
        <w:t>Проанализировать  результаты   проведения школьного этапа олимпиады на заседаниях школьных методических объединениях, учесть ошибки и затруднения, допущенные при выполнении заданий школьного этапа олимпиады.</w:t>
      </w:r>
    </w:p>
    <w:p w:rsidR="00012520" w:rsidRPr="00012520" w:rsidRDefault="00012520" w:rsidP="00012520">
      <w:pPr>
        <w:pStyle w:val="a9"/>
        <w:spacing w:after="200"/>
        <w:ind w:left="0"/>
        <w:jc w:val="both"/>
      </w:pPr>
      <w:r w:rsidRPr="00012520">
        <w:t>Спланировать и провести с учащимися  мероприятия  познавательного и развивающего характера, направленные на подготовку учащихся к муниципальному этапу Всероссийской олимпиады школьников.</w:t>
      </w:r>
    </w:p>
    <w:p w:rsidR="00012520" w:rsidRPr="00012520" w:rsidRDefault="00012520" w:rsidP="00C679AC">
      <w:pPr>
        <w:pStyle w:val="a9"/>
        <w:numPr>
          <w:ilvl w:val="0"/>
          <w:numId w:val="12"/>
        </w:numPr>
        <w:spacing w:after="200"/>
        <w:jc w:val="both"/>
      </w:pPr>
      <w:r w:rsidRPr="00012520">
        <w:rPr>
          <w:color w:val="000000"/>
        </w:rPr>
        <w:t>Учителям-предметникам.</w:t>
      </w:r>
    </w:p>
    <w:p w:rsidR="00012520" w:rsidRPr="00012520" w:rsidRDefault="00012520" w:rsidP="00012520">
      <w:pPr>
        <w:pStyle w:val="a9"/>
        <w:spacing w:after="200"/>
        <w:ind w:left="0"/>
        <w:jc w:val="both"/>
      </w:pPr>
      <w:r w:rsidRPr="00012520">
        <w:t>Довести  информацию до сведения  родителей, направив их усилия на  развитие и расширение кругозора детей посредством чтения книг и пользования Интернет - ресурсами.</w:t>
      </w:r>
    </w:p>
    <w:p w:rsidR="00012520" w:rsidRPr="00012520" w:rsidRDefault="00012520" w:rsidP="00012520">
      <w:pPr>
        <w:pStyle w:val="a9"/>
        <w:spacing w:after="200"/>
        <w:ind w:left="0"/>
        <w:jc w:val="both"/>
        <w:rPr>
          <w:color w:val="000000"/>
        </w:rPr>
      </w:pPr>
      <w:r w:rsidRPr="00012520">
        <w:rPr>
          <w:color w:val="000000"/>
        </w:rPr>
        <w:t xml:space="preserve">Использовать все виды учебной и внеурочной деятельности для целенаправленной подготовки к олимпиадам. Особое внимание обратить на тех детей, которым не хватило нескольких баллов для преодоления проходного балла на муниципальный этап всероссийской олимпиады школьников. </w:t>
      </w:r>
    </w:p>
    <w:p w:rsidR="00012520" w:rsidRPr="00012520" w:rsidRDefault="00012520" w:rsidP="00012520">
      <w:pPr>
        <w:pStyle w:val="a9"/>
        <w:spacing w:after="200"/>
        <w:ind w:left="0"/>
        <w:jc w:val="both"/>
      </w:pPr>
      <w:r w:rsidRPr="00012520">
        <w:t xml:space="preserve">Способствовать формированию положительного настроя и мотивации к участию учащихся в олимпиадном  движении. Вести целенаправленную работу по выявлению и совершенствованию работы с одаренными детьми с первой ступени обучения. </w:t>
      </w:r>
    </w:p>
    <w:p w:rsidR="00012520" w:rsidRPr="00012520" w:rsidRDefault="00012520" w:rsidP="00012520">
      <w:pPr>
        <w:pStyle w:val="a9"/>
        <w:spacing w:after="200"/>
        <w:ind w:left="0"/>
        <w:jc w:val="both"/>
        <w:rPr>
          <w:color w:val="000000"/>
        </w:rPr>
      </w:pPr>
      <w:r w:rsidRPr="00012520">
        <w:t>Учителям, работающим в профильных 10-11 классах необходимо активизировать работу по повышению активности и результативности  участия учащихся в олимпиадах информационно-технологического профиля.</w:t>
      </w:r>
    </w:p>
    <w:p w:rsidR="00012520" w:rsidRPr="00012520" w:rsidRDefault="00012520" w:rsidP="00012520">
      <w:pPr>
        <w:spacing w:after="200" w:line="240" w:lineRule="auto"/>
        <w:contextualSpacing/>
        <w:jc w:val="both"/>
        <w:rPr>
          <w:rFonts w:ascii="Times New Roman" w:hAnsi="Times New Roman"/>
          <w:sz w:val="24"/>
          <w:szCs w:val="24"/>
        </w:rPr>
      </w:pPr>
      <w:r w:rsidRPr="00012520">
        <w:rPr>
          <w:rFonts w:ascii="Times New Roman" w:hAnsi="Times New Roman"/>
          <w:sz w:val="24"/>
          <w:szCs w:val="24"/>
        </w:rPr>
        <w:tab/>
        <w:t xml:space="preserve">Муниципальный этап олимпиады является вторым этапом Всероссийской олимпиады школьников. В 2021 – 2022 учебном году МЭ </w:t>
      </w:r>
      <w:proofErr w:type="spellStart"/>
      <w:r w:rsidRPr="00012520">
        <w:rPr>
          <w:rFonts w:ascii="Times New Roman" w:hAnsi="Times New Roman"/>
          <w:sz w:val="24"/>
          <w:szCs w:val="24"/>
        </w:rPr>
        <w:t>ВсОШ</w:t>
      </w:r>
      <w:proofErr w:type="spellEnd"/>
      <w:r w:rsidRPr="00012520">
        <w:rPr>
          <w:rFonts w:ascii="Times New Roman" w:hAnsi="Times New Roman"/>
          <w:sz w:val="24"/>
          <w:szCs w:val="24"/>
        </w:rPr>
        <w:t xml:space="preserve"> проходил в пунктах проведения олимпиад (далее – ППО), организованных на базе каждой образовательной организации ГО Первоуральск.</w:t>
      </w:r>
    </w:p>
    <w:p w:rsidR="00012520" w:rsidRPr="00012520" w:rsidRDefault="00012520" w:rsidP="00012520">
      <w:pPr>
        <w:spacing w:after="200" w:line="240" w:lineRule="auto"/>
        <w:ind w:firstLine="708"/>
        <w:contextualSpacing/>
        <w:jc w:val="both"/>
        <w:rPr>
          <w:rFonts w:ascii="Times New Roman" w:hAnsi="Times New Roman"/>
          <w:sz w:val="24"/>
          <w:szCs w:val="24"/>
        </w:rPr>
      </w:pPr>
      <w:proofErr w:type="gramStart"/>
      <w:r w:rsidRPr="00012520">
        <w:rPr>
          <w:rFonts w:ascii="Times New Roman" w:hAnsi="Times New Roman"/>
          <w:sz w:val="24"/>
          <w:szCs w:val="24"/>
        </w:rPr>
        <w:t>Больше всего призовых мест по литературе (12 человек), физкультуре (14 человек), технологии (12 человек), русскому языку (7 человек) и ОБЖ (7 человек).</w:t>
      </w:r>
      <w:proofErr w:type="gramEnd"/>
      <w:r w:rsidRPr="00012520">
        <w:rPr>
          <w:rFonts w:ascii="Times New Roman" w:hAnsi="Times New Roman"/>
          <w:sz w:val="24"/>
          <w:szCs w:val="24"/>
        </w:rPr>
        <w:t xml:space="preserve"> Полностью отсутствуют призовые места по таким предметам, как астрономия, информатика и ИКТ, химия, экономика, математика. Следует отметить, что в этом учебном году школьники приняли участие почти во всех олимпиадах, кроме олимпиады по информатике, астрономии и химии. </w:t>
      </w:r>
    </w:p>
    <w:p w:rsidR="00012520" w:rsidRPr="00012520" w:rsidRDefault="00012520" w:rsidP="00012520">
      <w:pPr>
        <w:spacing w:after="200" w:line="240" w:lineRule="auto"/>
        <w:contextualSpacing/>
        <w:jc w:val="both"/>
        <w:rPr>
          <w:rFonts w:ascii="Times New Roman" w:hAnsi="Times New Roman"/>
          <w:sz w:val="24"/>
          <w:szCs w:val="24"/>
        </w:rPr>
      </w:pPr>
      <w:r w:rsidRPr="00012520">
        <w:rPr>
          <w:rFonts w:ascii="Times New Roman" w:hAnsi="Times New Roman"/>
          <w:sz w:val="24"/>
          <w:szCs w:val="24"/>
        </w:rPr>
        <w:tab/>
        <w:t>По сравнению с 2020 – 2021 учебным годом количество призовых мест увеличилось с 45 до 70 мест. Так же в текущем году увеличилось количество победителей в сравнении с прошлым годом: 25 человек, тогда как в прошлом году победителей было 6 человек.</w:t>
      </w:r>
    </w:p>
    <w:p w:rsidR="00012520" w:rsidRPr="00012520" w:rsidRDefault="00012520" w:rsidP="00012520">
      <w:pPr>
        <w:spacing w:after="200" w:line="240" w:lineRule="auto"/>
        <w:contextualSpacing/>
        <w:jc w:val="both"/>
        <w:rPr>
          <w:rFonts w:ascii="Times New Roman" w:hAnsi="Times New Roman"/>
          <w:sz w:val="24"/>
          <w:szCs w:val="24"/>
        </w:rPr>
      </w:pPr>
      <w:r w:rsidRPr="00012520">
        <w:rPr>
          <w:rFonts w:ascii="Times New Roman" w:hAnsi="Times New Roman"/>
          <w:sz w:val="24"/>
          <w:szCs w:val="24"/>
        </w:rPr>
        <w:tab/>
        <w:t>Динамика результатов за последние 3 (три) года выглядит следующим образом:</w:t>
      </w:r>
    </w:p>
    <w:p w:rsidR="00012520" w:rsidRPr="00012520" w:rsidRDefault="00012520" w:rsidP="00C679AC">
      <w:pPr>
        <w:numPr>
          <w:ilvl w:val="0"/>
          <w:numId w:val="13"/>
        </w:numPr>
        <w:spacing w:after="200" w:line="240" w:lineRule="auto"/>
        <w:ind w:left="0" w:firstLine="0"/>
        <w:contextualSpacing/>
        <w:jc w:val="both"/>
        <w:rPr>
          <w:rFonts w:ascii="Times New Roman" w:hAnsi="Times New Roman"/>
          <w:sz w:val="24"/>
          <w:szCs w:val="24"/>
        </w:rPr>
      </w:pPr>
      <w:r w:rsidRPr="00012520">
        <w:rPr>
          <w:rFonts w:ascii="Times New Roman" w:hAnsi="Times New Roman"/>
          <w:sz w:val="24"/>
          <w:szCs w:val="24"/>
        </w:rPr>
        <w:t>2019 – 2020 учебный год – 65 призовых мест;</w:t>
      </w:r>
    </w:p>
    <w:p w:rsidR="00012520" w:rsidRPr="00012520" w:rsidRDefault="00012520" w:rsidP="00C679AC">
      <w:pPr>
        <w:numPr>
          <w:ilvl w:val="0"/>
          <w:numId w:val="13"/>
        </w:numPr>
        <w:spacing w:after="200" w:line="240" w:lineRule="auto"/>
        <w:ind w:left="0" w:firstLine="0"/>
        <w:contextualSpacing/>
        <w:jc w:val="both"/>
        <w:rPr>
          <w:rFonts w:ascii="Times New Roman" w:hAnsi="Times New Roman"/>
          <w:sz w:val="24"/>
          <w:szCs w:val="24"/>
        </w:rPr>
      </w:pPr>
      <w:r w:rsidRPr="00012520">
        <w:rPr>
          <w:rFonts w:ascii="Times New Roman" w:hAnsi="Times New Roman"/>
          <w:sz w:val="24"/>
          <w:szCs w:val="24"/>
        </w:rPr>
        <w:t>2020 – 2021 учебный год – 45 призовых мест;</w:t>
      </w:r>
    </w:p>
    <w:p w:rsidR="00012520" w:rsidRPr="00012520" w:rsidRDefault="00012520" w:rsidP="00C679AC">
      <w:pPr>
        <w:numPr>
          <w:ilvl w:val="0"/>
          <w:numId w:val="13"/>
        </w:numPr>
        <w:spacing w:after="200" w:line="240" w:lineRule="auto"/>
        <w:ind w:left="0" w:firstLine="0"/>
        <w:contextualSpacing/>
        <w:jc w:val="both"/>
        <w:rPr>
          <w:rFonts w:ascii="Times New Roman" w:hAnsi="Times New Roman"/>
          <w:sz w:val="24"/>
          <w:szCs w:val="24"/>
        </w:rPr>
      </w:pPr>
      <w:r w:rsidRPr="00012520">
        <w:rPr>
          <w:rFonts w:ascii="Times New Roman" w:hAnsi="Times New Roman"/>
          <w:sz w:val="24"/>
          <w:szCs w:val="24"/>
        </w:rPr>
        <w:t>2021 – 2022 учебный год – 70 призовых мест</w:t>
      </w:r>
    </w:p>
    <w:p w:rsidR="00012520" w:rsidRPr="00012520" w:rsidRDefault="00012520" w:rsidP="00012520">
      <w:pPr>
        <w:spacing w:after="200" w:line="240" w:lineRule="auto"/>
        <w:ind w:left="-567"/>
        <w:contextualSpacing/>
        <w:jc w:val="both"/>
        <w:rPr>
          <w:rFonts w:ascii="Times New Roman" w:hAnsi="Times New Roman"/>
          <w:sz w:val="24"/>
          <w:szCs w:val="24"/>
        </w:rPr>
      </w:pPr>
    </w:p>
    <w:p w:rsidR="00012520" w:rsidRPr="00012520" w:rsidRDefault="00012520" w:rsidP="00012520">
      <w:pPr>
        <w:spacing w:line="240" w:lineRule="auto"/>
        <w:contextualSpacing/>
        <w:jc w:val="center"/>
        <w:rPr>
          <w:rFonts w:ascii="Times New Roman" w:hAnsi="Times New Roman"/>
          <w:b/>
          <w:sz w:val="24"/>
          <w:szCs w:val="24"/>
        </w:rPr>
      </w:pPr>
    </w:p>
    <w:p w:rsidR="00012520" w:rsidRPr="00012520" w:rsidRDefault="00012520" w:rsidP="00012520">
      <w:pPr>
        <w:spacing w:line="240" w:lineRule="auto"/>
        <w:contextualSpacing/>
        <w:jc w:val="center"/>
        <w:rPr>
          <w:rFonts w:ascii="Times New Roman" w:hAnsi="Times New Roman"/>
          <w:b/>
          <w:sz w:val="24"/>
          <w:szCs w:val="24"/>
        </w:rPr>
      </w:pPr>
      <w:r w:rsidRPr="00012520">
        <w:rPr>
          <w:rFonts w:ascii="Times New Roman" w:hAnsi="Times New Roman"/>
          <w:b/>
          <w:sz w:val="24"/>
          <w:szCs w:val="24"/>
        </w:rPr>
        <w:t xml:space="preserve">Список </w:t>
      </w:r>
    </w:p>
    <w:p w:rsidR="00012520" w:rsidRPr="00012520" w:rsidRDefault="00012520" w:rsidP="00012520">
      <w:pPr>
        <w:spacing w:line="240" w:lineRule="auto"/>
        <w:contextualSpacing/>
        <w:jc w:val="center"/>
        <w:rPr>
          <w:rFonts w:ascii="Times New Roman" w:hAnsi="Times New Roman"/>
          <w:b/>
          <w:sz w:val="24"/>
          <w:szCs w:val="24"/>
        </w:rPr>
      </w:pPr>
      <w:r w:rsidRPr="00012520">
        <w:rPr>
          <w:rFonts w:ascii="Times New Roman" w:hAnsi="Times New Roman"/>
          <w:b/>
          <w:sz w:val="24"/>
          <w:szCs w:val="24"/>
        </w:rPr>
        <w:t xml:space="preserve">победителей и призёров муниципального этапа всероссийской олимпиады школьников </w:t>
      </w:r>
    </w:p>
    <w:p w:rsidR="00012520" w:rsidRPr="00012520" w:rsidRDefault="00012520" w:rsidP="00012520">
      <w:pPr>
        <w:spacing w:line="240" w:lineRule="auto"/>
        <w:contextualSpacing/>
        <w:jc w:val="center"/>
        <w:rPr>
          <w:rFonts w:ascii="Times New Roman" w:hAnsi="Times New Roman"/>
          <w:b/>
          <w:sz w:val="24"/>
          <w:szCs w:val="24"/>
        </w:rPr>
      </w:pPr>
      <w:r w:rsidRPr="00012520">
        <w:rPr>
          <w:rFonts w:ascii="Times New Roman" w:hAnsi="Times New Roman"/>
          <w:b/>
          <w:sz w:val="24"/>
          <w:szCs w:val="24"/>
        </w:rPr>
        <w:t xml:space="preserve"> 7 – 11 классов  МАОУ СОШ № 15 в 2021 – 2022 г.</w:t>
      </w:r>
    </w:p>
    <w:p w:rsidR="00012520" w:rsidRPr="00012520" w:rsidRDefault="00012520" w:rsidP="00012520">
      <w:pPr>
        <w:spacing w:line="240" w:lineRule="auto"/>
        <w:contextualSpacing/>
        <w:jc w:val="center"/>
        <w:rPr>
          <w:rFonts w:ascii="Times New Roman" w:hAnsi="Times New Roman"/>
          <w:b/>
          <w:sz w:val="24"/>
          <w:szCs w:val="24"/>
        </w:rPr>
      </w:pPr>
    </w:p>
    <w:tbl>
      <w:tblPr>
        <w:tblW w:w="1403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402"/>
        <w:gridCol w:w="1418"/>
        <w:gridCol w:w="2835"/>
        <w:gridCol w:w="2693"/>
        <w:gridCol w:w="2835"/>
      </w:tblGrid>
      <w:tr w:rsidR="00012520" w:rsidRPr="00012520" w:rsidTr="00012520">
        <w:trPr>
          <w:trHeight w:val="144"/>
        </w:trPr>
        <w:tc>
          <w:tcPr>
            <w:tcW w:w="850" w:type="dxa"/>
          </w:tcPr>
          <w:p w:rsidR="00012520" w:rsidRPr="00012520" w:rsidRDefault="00012520" w:rsidP="00012520">
            <w:pPr>
              <w:spacing w:line="240" w:lineRule="auto"/>
              <w:contextualSpacing/>
              <w:jc w:val="center"/>
              <w:rPr>
                <w:rFonts w:ascii="Times New Roman" w:hAnsi="Times New Roman"/>
                <w:b/>
                <w:sz w:val="24"/>
                <w:szCs w:val="24"/>
              </w:rPr>
            </w:pPr>
            <w:r w:rsidRPr="00012520">
              <w:rPr>
                <w:rFonts w:ascii="Times New Roman" w:hAnsi="Times New Roman"/>
                <w:b/>
                <w:sz w:val="24"/>
                <w:szCs w:val="24"/>
              </w:rPr>
              <w:t>№</w:t>
            </w:r>
          </w:p>
        </w:tc>
        <w:tc>
          <w:tcPr>
            <w:tcW w:w="3402" w:type="dxa"/>
          </w:tcPr>
          <w:p w:rsidR="00012520" w:rsidRPr="00012520" w:rsidRDefault="00012520" w:rsidP="00012520">
            <w:pPr>
              <w:spacing w:line="240" w:lineRule="auto"/>
              <w:contextualSpacing/>
              <w:jc w:val="center"/>
              <w:rPr>
                <w:rFonts w:ascii="Times New Roman" w:hAnsi="Times New Roman"/>
                <w:b/>
                <w:sz w:val="24"/>
                <w:szCs w:val="24"/>
              </w:rPr>
            </w:pPr>
            <w:r w:rsidRPr="00012520">
              <w:rPr>
                <w:rFonts w:ascii="Times New Roman" w:hAnsi="Times New Roman"/>
                <w:b/>
                <w:sz w:val="24"/>
                <w:szCs w:val="24"/>
              </w:rPr>
              <w:t>Ф.И. учащегося</w:t>
            </w:r>
          </w:p>
        </w:tc>
        <w:tc>
          <w:tcPr>
            <w:tcW w:w="1418" w:type="dxa"/>
          </w:tcPr>
          <w:p w:rsidR="00012520" w:rsidRPr="00012520" w:rsidRDefault="00012520" w:rsidP="00012520">
            <w:pPr>
              <w:spacing w:line="240" w:lineRule="auto"/>
              <w:contextualSpacing/>
              <w:jc w:val="center"/>
              <w:rPr>
                <w:rFonts w:ascii="Times New Roman" w:hAnsi="Times New Roman"/>
                <w:b/>
                <w:sz w:val="24"/>
                <w:szCs w:val="24"/>
              </w:rPr>
            </w:pPr>
            <w:r w:rsidRPr="00012520">
              <w:rPr>
                <w:rFonts w:ascii="Times New Roman" w:hAnsi="Times New Roman"/>
                <w:b/>
                <w:sz w:val="24"/>
                <w:szCs w:val="24"/>
              </w:rPr>
              <w:t xml:space="preserve">Класс </w:t>
            </w:r>
          </w:p>
        </w:tc>
        <w:tc>
          <w:tcPr>
            <w:tcW w:w="2835" w:type="dxa"/>
          </w:tcPr>
          <w:p w:rsidR="00012520" w:rsidRPr="00012520" w:rsidRDefault="00012520" w:rsidP="00012520">
            <w:pPr>
              <w:spacing w:line="240" w:lineRule="auto"/>
              <w:contextualSpacing/>
              <w:jc w:val="center"/>
              <w:rPr>
                <w:rFonts w:ascii="Times New Roman" w:hAnsi="Times New Roman"/>
                <w:b/>
                <w:sz w:val="24"/>
                <w:szCs w:val="24"/>
              </w:rPr>
            </w:pPr>
            <w:r w:rsidRPr="00012520">
              <w:rPr>
                <w:rFonts w:ascii="Times New Roman" w:hAnsi="Times New Roman"/>
                <w:b/>
                <w:sz w:val="24"/>
                <w:szCs w:val="24"/>
              </w:rPr>
              <w:t>Предмет</w:t>
            </w:r>
          </w:p>
        </w:tc>
        <w:tc>
          <w:tcPr>
            <w:tcW w:w="2693" w:type="dxa"/>
          </w:tcPr>
          <w:p w:rsidR="00012520" w:rsidRPr="00012520" w:rsidRDefault="00012520" w:rsidP="00012520">
            <w:pPr>
              <w:spacing w:line="240" w:lineRule="auto"/>
              <w:contextualSpacing/>
              <w:jc w:val="center"/>
              <w:rPr>
                <w:rFonts w:ascii="Times New Roman" w:hAnsi="Times New Roman"/>
                <w:b/>
                <w:sz w:val="24"/>
                <w:szCs w:val="24"/>
              </w:rPr>
            </w:pPr>
            <w:r w:rsidRPr="00012520">
              <w:rPr>
                <w:rFonts w:ascii="Times New Roman" w:hAnsi="Times New Roman"/>
                <w:b/>
                <w:sz w:val="24"/>
                <w:szCs w:val="24"/>
              </w:rPr>
              <w:t>Результат</w:t>
            </w:r>
          </w:p>
        </w:tc>
        <w:tc>
          <w:tcPr>
            <w:tcW w:w="2835" w:type="dxa"/>
          </w:tcPr>
          <w:p w:rsidR="00012520" w:rsidRPr="00012520" w:rsidRDefault="00012520" w:rsidP="00012520">
            <w:pPr>
              <w:spacing w:line="240" w:lineRule="auto"/>
              <w:contextualSpacing/>
              <w:jc w:val="center"/>
              <w:rPr>
                <w:rFonts w:ascii="Times New Roman" w:hAnsi="Times New Roman"/>
                <w:b/>
                <w:sz w:val="24"/>
                <w:szCs w:val="24"/>
              </w:rPr>
            </w:pPr>
            <w:r w:rsidRPr="00012520">
              <w:rPr>
                <w:rFonts w:ascii="Times New Roman" w:hAnsi="Times New Roman"/>
                <w:b/>
                <w:sz w:val="24"/>
                <w:szCs w:val="24"/>
              </w:rPr>
              <w:t xml:space="preserve">Учитель </w:t>
            </w: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Велькина</w:t>
            </w:r>
            <w:proofErr w:type="spellEnd"/>
            <w:r w:rsidRPr="00012520">
              <w:rPr>
                <w:rFonts w:ascii="Times New Roman" w:hAnsi="Times New Roman"/>
                <w:sz w:val="24"/>
                <w:szCs w:val="24"/>
              </w:rPr>
              <w:t xml:space="preserve"> Анастасия</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9</w:t>
            </w:r>
          </w:p>
        </w:tc>
        <w:tc>
          <w:tcPr>
            <w:tcW w:w="2835" w:type="dxa"/>
            <w:vMerge w:val="restar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География</w:t>
            </w: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vMerge w:val="restart"/>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Строина</w:t>
            </w:r>
            <w:proofErr w:type="spellEnd"/>
            <w:r w:rsidRPr="00012520">
              <w:rPr>
                <w:rFonts w:ascii="Times New Roman" w:hAnsi="Times New Roman"/>
                <w:sz w:val="24"/>
                <w:szCs w:val="24"/>
              </w:rPr>
              <w:t xml:space="preserve"> Г.В.</w:t>
            </w: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Степанов Ярослав</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9</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Миронова Яна</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10</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Велькина</w:t>
            </w:r>
            <w:proofErr w:type="spellEnd"/>
            <w:r w:rsidRPr="00012520">
              <w:rPr>
                <w:rFonts w:ascii="Times New Roman" w:hAnsi="Times New Roman"/>
                <w:sz w:val="24"/>
                <w:szCs w:val="24"/>
              </w:rPr>
              <w:t xml:space="preserve"> Анастасия</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9</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Биология</w:t>
            </w: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Сагдатова</w:t>
            </w:r>
            <w:proofErr w:type="spellEnd"/>
            <w:r w:rsidRPr="00012520">
              <w:rPr>
                <w:rFonts w:ascii="Times New Roman" w:hAnsi="Times New Roman"/>
                <w:sz w:val="24"/>
                <w:szCs w:val="24"/>
              </w:rPr>
              <w:t xml:space="preserve"> Р.Р.</w:t>
            </w: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Хрисафис</w:t>
            </w:r>
            <w:proofErr w:type="spellEnd"/>
            <w:r w:rsidRPr="00012520">
              <w:rPr>
                <w:rFonts w:ascii="Times New Roman" w:hAnsi="Times New Roman"/>
                <w:sz w:val="24"/>
                <w:szCs w:val="24"/>
              </w:rPr>
              <w:t xml:space="preserve"> София</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7</w:t>
            </w:r>
          </w:p>
        </w:tc>
        <w:tc>
          <w:tcPr>
            <w:tcW w:w="2835" w:type="dxa"/>
            <w:vMerge w:val="restar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Литература</w:t>
            </w: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победитель</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Ухина</w:t>
            </w:r>
            <w:proofErr w:type="spellEnd"/>
            <w:r w:rsidRPr="00012520">
              <w:rPr>
                <w:rFonts w:ascii="Times New Roman" w:hAnsi="Times New Roman"/>
                <w:sz w:val="24"/>
                <w:szCs w:val="24"/>
              </w:rPr>
              <w:t xml:space="preserve"> О.Н.</w:t>
            </w: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Ефремова Снежана</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7</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Ухина</w:t>
            </w:r>
            <w:proofErr w:type="spellEnd"/>
            <w:r w:rsidRPr="00012520">
              <w:rPr>
                <w:rFonts w:ascii="Times New Roman" w:hAnsi="Times New Roman"/>
                <w:sz w:val="24"/>
                <w:szCs w:val="24"/>
              </w:rPr>
              <w:t xml:space="preserve"> О.Н.</w:t>
            </w: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Шакирова София</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7</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Ухина</w:t>
            </w:r>
            <w:proofErr w:type="spellEnd"/>
            <w:r w:rsidRPr="00012520">
              <w:rPr>
                <w:rFonts w:ascii="Times New Roman" w:hAnsi="Times New Roman"/>
                <w:sz w:val="24"/>
                <w:szCs w:val="24"/>
              </w:rPr>
              <w:t xml:space="preserve"> О.Н.</w:t>
            </w: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Комарова Арсения</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7</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Ухина</w:t>
            </w:r>
            <w:proofErr w:type="spellEnd"/>
            <w:r w:rsidRPr="00012520">
              <w:rPr>
                <w:rFonts w:ascii="Times New Roman" w:hAnsi="Times New Roman"/>
                <w:sz w:val="24"/>
                <w:szCs w:val="24"/>
              </w:rPr>
              <w:t xml:space="preserve"> О.Н.</w:t>
            </w: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Федотова Анастасия</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8</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победитель</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Ухина</w:t>
            </w:r>
            <w:proofErr w:type="spellEnd"/>
            <w:r w:rsidRPr="00012520">
              <w:rPr>
                <w:rFonts w:ascii="Times New Roman" w:hAnsi="Times New Roman"/>
                <w:sz w:val="24"/>
                <w:szCs w:val="24"/>
              </w:rPr>
              <w:t xml:space="preserve"> О.Н.</w:t>
            </w: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Малюгина Анастасия</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8</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победитель</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Ухина</w:t>
            </w:r>
            <w:proofErr w:type="spellEnd"/>
            <w:r w:rsidRPr="00012520">
              <w:rPr>
                <w:rFonts w:ascii="Times New Roman" w:hAnsi="Times New Roman"/>
                <w:sz w:val="24"/>
                <w:szCs w:val="24"/>
              </w:rPr>
              <w:t xml:space="preserve"> О.Н.</w:t>
            </w: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Воробьев Егор</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8</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Ухина</w:t>
            </w:r>
            <w:proofErr w:type="spellEnd"/>
            <w:r w:rsidRPr="00012520">
              <w:rPr>
                <w:rFonts w:ascii="Times New Roman" w:hAnsi="Times New Roman"/>
                <w:sz w:val="24"/>
                <w:szCs w:val="24"/>
              </w:rPr>
              <w:t xml:space="preserve"> О.Н.</w:t>
            </w: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Дозморова Софья</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8</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Ухина</w:t>
            </w:r>
            <w:proofErr w:type="spellEnd"/>
            <w:r w:rsidRPr="00012520">
              <w:rPr>
                <w:rFonts w:ascii="Times New Roman" w:hAnsi="Times New Roman"/>
                <w:sz w:val="24"/>
                <w:szCs w:val="24"/>
              </w:rPr>
              <w:t xml:space="preserve"> О.Н.</w:t>
            </w: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Михайлова Вероника</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8</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Ухина</w:t>
            </w:r>
            <w:proofErr w:type="spellEnd"/>
            <w:r w:rsidRPr="00012520">
              <w:rPr>
                <w:rFonts w:ascii="Times New Roman" w:hAnsi="Times New Roman"/>
                <w:sz w:val="24"/>
                <w:szCs w:val="24"/>
              </w:rPr>
              <w:t xml:space="preserve"> О.Н.</w:t>
            </w: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Михалевич</w:t>
            </w:r>
            <w:proofErr w:type="spellEnd"/>
            <w:r w:rsidRPr="00012520">
              <w:rPr>
                <w:rFonts w:ascii="Times New Roman" w:hAnsi="Times New Roman"/>
                <w:sz w:val="24"/>
                <w:szCs w:val="24"/>
              </w:rPr>
              <w:t xml:space="preserve"> Анастасия</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9</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победитель</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Горбунова Н.А.</w:t>
            </w: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Гидревич Дарья</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9</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Семенова К.С.</w:t>
            </w: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Юсупова Екатерина</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11</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Дресвянина</w:t>
            </w:r>
            <w:proofErr w:type="spellEnd"/>
            <w:r w:rsidRPr="00012520">
              <w:rPr>
                <w:rFonts w:ascii="Times New Roman" w:hAnsi="Times New Roman"/>
                <w:sz w:val="24"/>
                <w:szCs w:val="24"/>
              </w:rPr>
              <w:t xml:space="preserve"> Г.Ф.</w:t>
            </w: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Комарова Арсения</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7</w:t>
            </w:r>
          </w:p>
        </w:tc>
        <w:tc>
          <w:tcPr>
            <w:tcW w:w="2835" w:type="dxa"/>
            <w:vMerge w:val="restar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Технология</w:t>
            </w: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Рыбачук Н.В.</w:t>
            </w: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Барыкина Кристина</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8</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Рыбачук Н.В.</w:t>
            </w: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Галанцева</w:t>
            </w:r>
            <w:proofErr w:type="spellEnd"/>
            <w:r w:rsidRPr="00012520">
              <w:rPr>
                <w:rFonts w:ascii="Times New Roman" w:hAnsi="Times New Roman"/>
                <w:sz w:val="24"/>
                <w:szCs w:val="24"/>
              </w:rPr>
              <w:t xml:space="preserve"> Екатерина</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8</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Рыбачук Н.В.</w:t>
            </w: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Саврулина</w:t>
            </w:r>
            <w:proofErr w:type="spellEnd"/>
            <w:r w:rsidRPr="00012520">
              <w:rPr>
                <w:rFonts w:ascii="Times New Roman" w:hAnsi="Times New Roman"/>
                <w:sz w:val="24"/>
                <w:szCs w:val="24"/>
              </w:rPr>
              <w:t xml:space="preserve"> Елизавета</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8</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Рыбачук Н.В.</w:t>
            </w: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Иванченко Яна</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9</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Рыбачук Н.В.</w:t>
            </w: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Уступалова</w:t>
            </w:r>
            <w:proofErr w:type="spellEnd"/>
            <w:r w:rsidRPr="00012520">
              <w:rPr>
                <w:rFonts w:ascii="Times New Roman" w:hAnsi="Times New Roman"/>
                <w:sz w:val="24"/>
                <w:szCs w:val="24"/>
              </w:rPr>
              <w:t xml:space="preserve"> Анастасия</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9</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Рыбачук Н.В.</w:t>
            </w: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Хайдаров</w:t>
            </w:r>
            <w:proofErr w:type="spellEnd"/>
            <w:r w:rsidRPr="00012520">
              <w:rPr>
                <w:rFonts w:ascii="Times New Roman" w:hAnsi="Times New Roman"/>
                <w:sz w:val="24"/>
                <w:szCs w:val="24"/>
              </w:rPr>
              <w:t xml:space="preserve"> Ильяс</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8</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Рыбачук Н.В.</w:t>
            </w: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Ярин</w:t>
            </w:r>
            <w:proofErr w:type="spellEnd"/>
            <w:r w:rsidRPr="00012520">
              <w:rPr>
                <w:rFonts w:ascii="Times New Roman" w:hAnsi="Times New Roman"/>
                <w:sz w:val="24"/>
                <w:szCs w:val="24"/>
              </w:rPr>
              <w:t xml:space="preserve"> Денис</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8</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Рыбачук Н.В.</w:t>
            </w: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Баев Александр</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9</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Вахонина О.В.</w:t>
            </w: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Пестолов</w:t>
            </w:r>
            <w:proofErr w:type="spellEnd"/>
            <w:r w:rsidRPr="00012520">
              <w:rPr>
                <w:rFonts w:ascii="Times New Roman" w:hAnsi="Times New Roman"/>
                <w:sz w:val="24"/>
                <w:szCs w:val="24"/>
              </w:rPr>
              <w:t xml:space="preserve"> Глеб</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9</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победитель</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Рыбачук Н.В.</w:t>
            </w: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Неустроев Кирилл</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7</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Вахонина О.В.</w:t>
            </w: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Воробьев Егор</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8</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победитель</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Рыбачук Н.В.</w:t>
            </w: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Велькина</w:t>
            </w:r>
            <w:proofErr w:type="spellEnd"/>
            <w:r w:rsidRPr="00012520">
              <w:rPr>
                <w:rFonts w:ascii="Times New Roman" w:hAnsi="Times New Roman"/>
                <w:sz w:val="24"/>
                <w:szCs w:val="24"/>
              </w:rPr>
              <w:t xml:space="preserve"> Анастасия</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9</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Обществознание</w:t>
            </w: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Лазенкова</w:t>
            </w:r>
            <w:proofErr w:type="spellEnd"/>
            <w:r w:rsidRPr="00012520">
              <w:rPr>
                <w:rFonts w:ascii="Times New Roman" w:hAnsi="Times New Roman"/>
                <w:sz w:val="24"/>
                <w:szCs w:val="24"/>
              </w:rPr>
              <w:t xml:space="preserve"> К.Ю.</w:t>
            </w: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Велькина</w:t>
            </w:r>
            <w:proofErr w:type="spellEnd"/>
            <w:r w:rsidRPr="00012520">
              <w:rPr>
                <w:rFonts w:ascii="Times New Roman" w:hAnsi="Times New Roman"/>
                <w:sz w:val="24"/>
                <w:szCs w:val="24"/>
              </w:rPr>
              <w:t xml:space="preserve"> Анастасия</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9</w:t>
            </w:r>
          </w:p>
        </w:tc>
        <w:tc>
          <w:tcPr>
            <w:tcW w:w="2835" w:type="dxa"/>
            <w:vMerge w:val="restar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ОБЖ</w:t>
            </w: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победитель</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Крысов О.В.</w:t>
            </w: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Саврулина</w:t>
            </w:r>
            <w:proofErr w:type="spellEnd"/>
            <w:r w:rsidRPr="00012520">
              <w:rPr>
                <w:rFonts w:ascii="Times New Roman" w:hAnsi="Times New Roman"/>
                <w:sz w:val="24"/>
                <w:szCs w:val="24"/>
              </w:rPr>
              <w:t xml:space="preserve"> Елизавета</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8</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vMerge w:val="restar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Золотова Е.Н.</w:t>
            </w: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Федотова Анастасия</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8</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Шангина</w:t>
            </w:r>
            <w:proofErr w:type="spellEnd"/>
            <w:r w:rsidRPr="00012520">
              <w:rPr>
                <w:rFonts w:ascii="Times New Roman" w:hAnsi="Times New Roman"/>
                <w:sz w:val="24"/>
                <w:szCs w:val="24"/>
              </w:rPr>
              <w:t xml:space="preserve"> Анастасия</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8</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победитель</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Сергеева Виктория</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8</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Лебедева Каролина</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11</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победитель</w:t>
            </w:r>
          </w:p>
        </w:tc>
        <w:tc>
          <w:tcPr>
            <w:tcW w:w="2835" w:type="dxa"/>
            <w:vMerge w:val="restar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Крысов О.В.</w:t>
            </w:r>
          </w:p>
        </w:tc>
      </w:tr>
      <w:tr w:rsidR="00012520" w:rsidRPr="00012520" w:rsidTr="00012520">
        <w:trPr>
          <w:trHeight w:val="144"/>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Сушенцов</w:t>
            </w:r>
            <w:proofErr w:type="spellEnd"/>
            <w:r w:rsidRPr="00012520">
              <w:rPr>
                <w:rFonts w:ascii="Times New Roman" w:hAnsi="Times New Roman"/>
                <w:sz w:val="24"/>
                <w:szCs w:val="24"/>
              </w:rPr>
              <w:t xml:space="preserve"> Владимир</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11</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победитель</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Гусев Сергей</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7</w:t>
            </w:r>
          </w:p>
        </w:tc>
        <w:tc>
          <w:tcPr>
            <w:tcW w:w="2835" w:type="dxa"/>
            <w:vMerge w:val="restar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Русский язык</w:t>
            </w: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Ухина</w:t>
            </w:r>
            <w:proofErr w:type="spellEnd"/>
            <w:r w:rsidRPr="00012520">
              <w:rPr>
                <w:rFonts w:ascii="Times New Roman" w:hAnsi="Times New Roman"/>
                <w:sz w:val="24"/>
                <w:szCs w:val="24"/>
              </w:rPr>
              <w:t xml:space="preserve"> О.Н.</w:t>
            </w: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Фокина Лидия</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8</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Горбунова Н.А.</w:t>
            </w: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Федотова Анастасия</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8</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Ухина</w:t>
            </w:r>
            <w:proofErr w:type="spellEnd"/>
            <w:r w:rsidRPr="00012520">
              <w:rPr>
                <w:rFonts w:ascii="Times New Roman" w:hAnsi="Times New Roman"/>
                <w:sz w:val="24"/>
                <w:szCs w:val="24"/>
              </w:rPr>
              <w:t xml:space="preserve"> О.Н.</w:t>
            </w: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Велькина</w:t>
            </w:r>
            <w:proofErr w:type="spellEnd"/>
            <w:r w:rsidRPr="00012520">
              <w:rPr>
                <w:rFonts w:ascii="Times New Roman" w:hAnsi="Times New Roman"/>
                <w:sz w:val="24"/>
                <w:szCs w:val="24"/>
              </w:rPr>
              <w:t xml:space="preserve"> Анастасия</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9</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Варламова Е.Л.</w:t>
            </w: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Гидревич Дарья</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9</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Семенова К.С.</w:t>
            </w: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Бабушкина Дарья</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9</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Семенова К.С.</w:t>
            </w: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Михалевич</w:t>
            </w:r>
            <w:proofErr w:type="spellEnd"/>
            <w:r w:rsidRPr="00012520">
              <w:rPr>
                <w:rFonts w:ascii="Times New Roman" w:hAnsi="Times New Roman"/>
                <w:sz w:val="24"/>
                <w:szCs w:val="24"/>
              </w:rPr>
              <w:t xml:space="preserve"> Анастасия</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9</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Горбунова Н.А.</w:t>
            </w: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Ахтарова</w:t>
            </w:r>
            <w:proofErr w:type="spellEnd"/>
            <w:r w:rsidRPr="00012520">
              <w:rPr>
                <w:rFonts w:ascii="Times New Roman" w:hAnsi="Times New Roman"/>
                <w:sz w:val="24"/>
                <w:szCs w:val="24"/>
              </w:rPr>
              <w:t xml:space="preserve"> Валерия</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7</w:t>
            </w:r>
          </w:p>
        </w:tc>
        <w:tc>
          <w:tcPr>
            <w:tcW w:w="2835" w:type="dxa"/>
            <w:vMerge w:val="restar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Физическая культура</w:t>
            </w: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Корнева Т.Ф.</w:t>
            </w: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Барыкина Кристина</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8</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победитель</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Жакова</w:t>
            </w:r>
            <w:proofErr w:type="spellEnd"/>
            <w:r w:rsidRPr="00012520">
              <w:rPr>
                <w:rFonts w:ascii="Times New Roman" w:hAnsi="Times New Roman"/>
                <w:sz w:val="24"/>
                <w:szCs w:val="24"/>
              </w:rPr>
              <w:t xml:space="preserve"> М.Ю.</w:t>
            </w: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Шакирова Алина</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8</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победитель</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Воробьёв С.Н.</w:t>
            </w: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Малюгина Анастасия</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8</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vMerge w:val="restart"/>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Жакова</w:t>
            </w:r>
            <w:proofErr w:type="spellEnd"/>
            <w:r w:rsidRPr="00012520">
              <w:rPr>
                <w:rFonts w:ascii="Times New Roman" w:hAnsi="Times New Roman"/>
                <w:sz w:val="24"/>
                <w:szCs w:val="24"/>
              </w:rPr>
              <w:t xml:space="preserve"> М.Ю.</w:t>
            </w: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Михалевич</w:t>
            </w:r>
            <w:proofErr w:type="spellEnd"/>
            <w:r w:rsidRPr="00012520">
              <w:rPr>
                <w:rFonts w:ascii="Times New Roman" w:hAnsi="Times New Roman"/>
                <w:sz w:val="24"/>
                <w:szCs w:val="24"/>
              </w:rPr>
              <w:t xml:space="preserve"> Анастасия</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9</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победитель</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Овчинникова</w:t>
            </w:r>
            <w:proofErr w:type="spellEnd"/>
            <w:r w:rsidRPr="00012520">
              <w:rPr>
                <w:rFonts w:ascii="Times New Roman" w:hAnsi="Times New Roman"/>
                <w:sz w:val="24"/>
                <w:szCs w:val="24"/>
              </w:rPr>
              <w:t xml:space="preserve"> Варвара</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9</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Воробьёв С.Н.</w:t>
            </w: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Лейфер</w:t>
            </w:r>
            <w:proofErr w:type="spellEnd"/>
            <w:r w:rsidRPr="00012520">
              <w:rPr>
                <w:rFonts w:ascii="Times New Roman" w:hAnsi="Times New Roman"/>
                <w:sz w:val="24"/>
                <w:szCs w:val="24"/>
              </w:rPr>
              <w:t xml:space="preserve"> Арина</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10</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победитель</w:t>
            </w:r>
          </w:p>
        </w:tc>
        <w:tc>
          <w:tcPr>
            <w:tcW w:w="2835" w:type="dxa"/>
            <w:vMerge w:val="restar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Москвин А.В.</w:t>
            </w: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Чернышева Алена</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11</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победитель</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Пулодова</w:t>
            </w:r>
            <w:proofErr w:type="spellEnd"/>
            <w:r w:rsidRPr="00012520">
              <w:rPr>
                <w:rFonts w:ascii="Times New Roman" w:hAnsi="Times New Roman"/>
                <w:sz w:val="24"/>
                <w:szCs w:val="24"/>
              </w:rPr>
              <w:t xml:space="preserve"> Амина</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11</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победитель</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Артемьев Никита</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7</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Корнева Т.Ф.</w:t>
            </w: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Шакиров Артем</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8</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победитель</w:t>
            </w:r>
          </w:p>
        </w:tc>
        <w:tc>
          <w:tcPr>
            <w:tcW w:w="2835" w:type="dxa"/>
            <w:vMerge w:val="restart"/>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Жакова</w:t>
            </w:r>
            <w:proofErr w:type="spellEnd"/>
            <w:r w:rsidRPr="00012520">
              <w:rPr>
                <w:rFonts w:ascii="Times New Roman" w:hAnsi="Times New Roman"/>
                <w:sz w:val="24"/>
                <w:szCs w:val="24"/>
              </w:rPr>
              <w:t xml:space="preserve"> М.Ю.</w:t>
            </w: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Мухин Захар</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8</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победитель</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Овсянников Сергей</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8</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победитель</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Рогозин Леонид</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10</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Москвин А.В.</w:t>
            </w: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Котенко Светлана</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11</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Французский язык</w:t>
            </w: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Коломенцева</w:t>
            </w:r>
            <w:proofErr w:type="spellEnd"/>
            <w:r w:rsidRPr="00012520">
              <w:rPr>
                <w:rFonts w:ascii="Times New Roman" w:hAnsi="Times New Roman"/>
                <w:sz w:val="24"/>
                <w:szCs w:val="24"/>
              </w:rPr>
              <w:t xml:space="preserve"> Л.Л.</w:t>
            </w: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Шаламова Валерия</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9</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Право</w:t>
            </w: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Лазенкова</w:t>
            </w:r>
            <w:proofErr w:type="spellEnd"/>
            <w:r w:rsidRPr="00012520">
              <w:rPr>
                <w:rFonts w:ascii="Times New Roman" w:hAnsi="Times New Roman"/>
                <w:sz w:val="24"/>
                <w:szCs w:val="24"/>
              </w:rPr>
              <w:t xml:space="preserve"> К.Ю.</w:t>
            </w: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Басов Леонид</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7</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Физика</w:t>
            </w: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Гаймалтдинов</w:t>
            </w:r>
            <w:proofErr w:type="spellEnd"/>
            <w:r w:rsidRPr="00012520">
              <w:rPr>
                <w:rFonts w:ascii="Times New Roman" w:hAnsi="Times New Roman"/>
                <w:sz w:val="24"/>
                <w:szCs w:val="24"/>
              </w:rPr>
              <w:t xml:space="preserve"> А.М.</w:t>
            </w: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Лебедев Никита</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11</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История</w:t>
            </w: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Шварцман Е.А.</w:t>
            </w: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Якупов</w:t>
            </w:r>
            <w:proofErr w:type="spellEnd"/>
            <w:r w:rsidRPr="00012520">
              <w:rPr>
                <w:rFonts w:ascii="Times New Roman" w:hAnsi="Times New Roman"/>
                <w:sz w:val="24"/>
                <w:szCs w:val="24"/>
              </w:rPr>
              <w:t xml:space="preserve"> Ян</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9</w:t>
            </w:r>
          </w:p>
        </w:tc>
        <w:tc>
          <w:tcPr>
            <w:tcW w:w="2835" w:type="dxa"/>
            <w:vMerge w:val="restar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Английский язык</w:t>
            </w: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vMerge w:val="restar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Калашникова Н.М.</w:t>
            </w: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Михалевич</w:t>
            </w:r>
            <w:proofErr w:type="spellEnd"/>
            <w:r w:rsidRPr="00012520">
              <w:rPr>
                <w:rFonts w:ascii="Times New Roman" w:hAnsi="Times New Roman"/>
                <w:sz w:val="24"/>
                <w:szCs w:val="24"/>
              </w:rPr>
              <w:t xml:space="preserve"> Анастасия</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9</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победитель</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Чернышева Алена</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11</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победитель</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Гусакова</w:t>
            </w:r>
            <w:proofErr w:type="spellEnd"/>
            <w:r w:rsidRPr="00012520">
              <w:rPr>
                <w:rFonts w:ascii="Times New Roman" w:hAnsi="Times New Roman"/>
                <w:sz w:val="24"/>
                <w:szCs w:val="24"/>
              </w:rPr>
              <w:t xml:space="preserve"> И.Е.</w:t>
            </w: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Щербакова Арина</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3</w:t>
            </w:r>
          </w:p>
        </w:tc>
        <w:tc>
          <w:tcPr>
            <w:tcW w:w="2835" w:type="dxa"/>
            <w:vMerge w:val="restar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Русский язык (начальная школа)</w:t>
            </w: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победитель</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Неустроева Н.В.</w:t>
            </w: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Ржанников</w:t>
            </w:r>
            <w:proofErr w:type="spellEnd"/>
            <w:r w:rsidRPr="00012520">
              <w:rPr>
                <w:rFonts w:ascii="Times New Roman" w:hAnsi="Times New Roman"/>
                <w:sz w:val="24"/>
                <w:szCs w:val="24"/>
              </w:rPr>
              <w:t xml:space="preserve"> Иван</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4</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Порываева Е.А.</w:t>
            </w: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Петрова Ксения</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4</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победитель</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Закирова Р.И.</w:t>
            </w: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Поспелов Иван</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3</w:t>
            </w:r>
          </w:p>
        </w:tc>
        <w:tc>
          <w:tcPr>
            <w:tcW w:w="2835" w:type="dxa"/>
            <w:vMerge w:val="restar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Умники и умницы</w:t>
            </w: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победитель</w:t>
            </w:r>
          </w:p>
        </w:tc>
        <w:tc>
          <w:tcPr>
            <w:tcW w:w="2835" w:type="dxa"/>
            <w:vMerge w:val="restart"/>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Саврулина</w:t>
            </w:r>
            <w:proofErr w:type="spellEnd"/>
            <w:r w:rsidRPr="00012520">
              <w:rPr>
                <w:rFonts w:ascii="Times New Roman" w:hAnsi="Times New Roman"/>
                <w:sz w:val="24"/>
                <w:szCs w:val="24"/>
              </w:rPr>
              <w:t xml:space="preserve"> О.Н.</w:t>
            </w: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Политов Кирилл</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3</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победитель</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r>
      <w:tr w:rsidR="00012520" w:rsidRPr="00012520" w:rsidTr="00012520">
        <w:trPr>
          <w:trHeight w:val="245"/>
        </w:trPr>
        <w:tc>
          <w:tcPr>
            <w:tcW w:w="850" w:type="dxa"/>
          </w:tcPr>
          <w:p w:rsidR="00012520" w:rsidRPr="00012520" w:rsidRDefault="00012520" w:rsidP="00C679AC">
            <w:pPr>
              <w:numPr>
                <w:ilvl w:val="0"/>
                <w:numId w:val="24"/>
              </w:numPr>
              <w:spacing w:after="0" w:line="240" w:lineRule="auto"/>
              <w:ind w:left="371" w:hanging="425"/>
              <w:contextualSpacing/>
              <w:jc w:val="center"/>
              <w:rPr>
                <w:rFonts w:ascii="Times New Roman" w:hAnsi="Times New Roman"/>
                <w:sz w:val="24"/>
                <w:szCs w:val="24"/>
              </w:rPr>
            </w:pPr>
          </w:p>
        </w:tc>
        <w:tc>
          <w:tcPr>
            <w:tcW w:w="340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Политов Кирилл</w:t>
            </w:r>
          </w:p>
        </w:tc>
        <w:tc>
          <w:tcPr>
            <w:tcW w:w="1418"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3</w:t>
            </w:r>
          </w:p>
        </w:tc>
        <w:tc>
          <w:tcPr>
            <w:tcW w:w="2835"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Математика (начальная школа)</w:t>
            </w:r>
          </w:p>
        </w:tc>
        <w:tc>
          <w:tcPr>
            <w:tcW w:w="2693"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tc>
        <w:tc>
          <w:tcPr>
            <w:tcW w:w="2835" w:type="dxa"/>
            <w:vMerge/>
          </w:tcPr>
          <w:p w:rsidR="00012520" w:rsidRPr="00012520" w:rsidRDefault="00012520" w:rsidP="00012520">
            <w:pPr>
              <w:spacing w:line="240" w:lineRule="auto"/>
              <w:contextualSpacing/>
              <w:jc w:val="center"/>
              <w:rPr>
                <w:rFonts w:ascii="Times New Roman" w:hAnsi="Times New Roman"/>
                <w:sz w:val="24"/>
                <w:szCs w:val="24"/>
              </w:rPr>
            </w:pPr>
          </w:p>
        </w:tc>
      </w:tr>
    </w:tbl>
    <w:p w:rsidR="00012520" w:rsidRPr="00012520" w:rsidRDefault="00012520" w:rsidP="00012520">
      <w:pPr>
        <w:spacing w:after="200" w:line="240" w:lineRule="auto"/>
        <w:ind w:left="-567"/>
        <w:contextualSpacing/>
        <w:rPr>
          <w:rFonts w:ascii="Times New Roman" w:hAnsi="Times New Roman"/>
          <w:b/>
          <w:sz w:val="24"/>
          <w:szCs w:val="24"/>
        </w:rPr>
      </w:pPr>
    </w:p>
    <w:p w:rsidR="00012520" w:rsidRPr="00012520" w:rsidRDefault="00012520" w:rsidP="00012520">
      <w:pPr>
        <w:spacing w:after="200" w:line="240" w:lineRule="auto"/>
        <w:ind w:left="-567"/>
        <w:contextualSpacing/>
        <w:rPr>
          <w:rFonts w:ascii="Times New Roman" w:hAnsi="Times New Roman"/>
          <w:b/>
          <w:sz w:val="24"/>
          <w:szCs w:val="24"/>
        </w:rPr>
      </w:pPr>
      <w:r w:rsidRPr="00012520">
        <w:rPr>
          <w:rFonts w:ascii="Times New Roman" w:hAnsi="Times New Roman"/>
          <w:b/>
          <w:sz w:val="24"/>
          <w:szCs w:val="24"/>
        </w:rPr>
        <w:t>Итого: 70 мест</w:t>
      </w:r>
    </w:p>
    <w:p w:rsidR="00012520" w:rsidRDefault="00012520" w:rsidP="00012520">
      <w:pPr>
        <w:spacing w:after="200"/>
        <w:ind w:left="-567"/>
        <w:contextualSpacing/>
        <w:jc w:val="both"/>
      </w:pPr>
      <w:r>
        <w:tab/>
      </w:r>
    </w:p>
    <w:p w:rsidR="00012520" w:rsidRDefault="00012520" w:rsidP="00012520">
      <w:pPr>
        <w:tabs>
          <w:tab w:val="left" w:pos="0"/>
        </w:tabs>
        <w:suppressAutoHyphens/>
        <w:contextualSpacing/>
        <w:jc w:val="both"/>
        <w:rPr>
          <w:kern w:val="1"/>
          <w:lang w:eastAsia="ar-SA"/>
        </w:rPr>
      </w:pPr>
    </w:p>
    <w:p w:rsidR="001514C8" w:rsidRPr="0070265F" w:rsidRDefault="001514C8" w:rsidP="001514C8">
      <w:pPr>
        <w:pStyle w:val="Default"/>
        <w:jc w:val="center"/>
        <w:rPr>
          <w:b/>
          <w:color w:val="auto"/>
        </w:rPr>
      </w:pPr>
      <w:r w:rsidRPr="0070265F">
        <w:rPr>
          <w:b/>
          <w:color w:val="auto"/>
        </w:rPr>
        <w:t>Раздел 5. Оценка содержания и качества подготовки учащихся</w:t>
      </w:r>
    </w:p>
    <w:p w:rsidR="001514C8" w:rsidRPr="0070265F" w:rsidRDefault="001514C8" w:rsidP="001514C8">
      <w:pPr>
        <w:pStyle w:val="ae"/>
        <w:spacing w:after="0"/>
        <w:ind w:firstLine="720"/>
        <w:jc w:val="both"/>
        <w:rPr>
          <w:rFonts w:ascii="Times New Roman" w:hAnsi="Times New Roman" w:cs="Times New Roman"/>
          <w:sz w:val="24"/>
        </w:rPr>
      </w:pPr>
      <w:r w:rsidRPr="0070265F">
        <w:rPr>
          <w:rFonts w:ascii="Times New Roman" w:hAnsi="Times New Roman" w:cs="Times New Roman"/>
          <w:sz w:val="24"/>
        </w:rPr>
        <w:t xml:space="preserve">В соответствии с Планом мероприятий по совершенствованию условий подготовки и проведения государственной итоговой аттестации, единого государственного экзамена, повышению </w:t>
      </w:r>
      <w:r w:rsidRPr="0070265F">
        <w:rPr>
          <w:rFonts w:ascii="Times New Roman" w:hAnsi="Times New Roman" w:cs="Times New Roman"/>
          <w:spacing w:val="1"/>
          <w:sz w:val="24"/>
        </w:rPr>
        <w:t xml:space="preserve">эффективности деятельности МАОУ СОШ №15 </w:t>
      </w:r>
      <w:r w:rsidRPr="0070265F">
        <w:rPr>
          <w:rFonts w:ascii="Times New Roman" w:hAnsi="Times New Roman" w:cs="Times New Roman"/>
          <w:sz w:val="24"/>
        </w:rPr>
        <w:t>по</w:t>
      </w:r>
      <w:r w:rsidRPr="0070265F">
        <w:rPr>
          <w:rFonts w:ascii="Times New Roman" w:hAnsi="Times New Roman" w:cs="Times New Roman"/>
          <w:spacing w:val="1"/>
          <w:sz w:val="24"/>
        </w:rPr>
        <w:t xml:space="preserve"> </w:t>
      </w:r>
      <w:r w:rsidRPr="0070265F">
        <w:rPr>
          <w:rFonts w:ascii="Times New Roman" w:hAnsi="Times New Roman" w:cs="Times New Roman"/>
          <w:sz w:val="24"/>
        </w:rPr>
        <w:t>совершенствованию условий для</w:t>
      </w:r>
      <w:r w:rsidRPr="0070265F">
        <w:rPr>
          <w:rFonts w:ascii="Times New Roman" w:hAnsi="Times New Roman" w:cs="Times New Roman"/>
          <w:spacing w:val="1"/>
          <w:sz w:val="24"/>
        </w:rPr>
        <w:t xml:space="preserve"> </w:t>
      </w:r>
      <w:r w:rsidRPr="0070265F">
        <w:rPr>
          <w:rFonts w:ascii="Times New Roman" w:hAnsi="Times New Roman" w:cs="Times New Roman"/>
          <w:sz w:val="24"/>
        </w:rPr>
        <w:t>подтверждения учащимися образовательных цензов на государственной</w:t>
      </w:r>
      <w:r w:rsidRPr="0070265F">
        <w:rPr>
          <w:rFonts w:ascii="Times New Roman" w:hAnsi="Times New Roman" w:cs="Times New Roman"/>
          <w:spacing w:val="1"/>
          <w:sz w:val="24"/>
        </w:rPr>
        <w:t xml:space="preserve"> </w:t>
      </w:r>
      <w:r w:rsidRPr="0070265F">
        <w:rPr>
          <w:rFonts w:ascii="Times New Roman" w:hAnsi="Times New Roman" w:cs="Times New Roman"/>
          <w:sz w:val="24"/>
        </w:rPr>
        <w:t>итоговой аттестации в 202</w:t>
      </w:r>
      <w:r w:rsidR="000D1F5A" w:rsidRPr="0070265F">
        <w:rPr>
          <w:rFonts w:ascii="Times New Roman" w:hAnsi="Times New Roman" w:cs="Times New Roman"/>
          <w:sz w:val="24"/>
        </w:rPr>
        <w:t>1</w:t>
      </w:r>
      <w:r w:rsidRPr="0070265F">
        <w:rPr>
          <w:rFonts w:ascii="Times New Roman" w:hAnsi="Times New Roman" w:cs="Times New Roman"/>
          <w:sz w:val="24"/>
        </w:rPr>
        <w:t>-202</w:t>
      </w:r>
      <w:r w:rsidR="000D1F5A" w:rsidRPr="0070265F">
        <w:rPr>
          <w:rFonts w:ascii="Times New Roman" w:hAnsi="Times New Roman" w:cs="Times New Roman"/>
          <w:sz w:val="24"/>
        </w:rPr>
        <w:t>2</w:t>
      </w:r>
      <w:r w:rsidRPr="0070265F">
        <w:rPr>
          <w:rFonts w:ascii="Times New Roman" w:hAnsi="Times New Roman" w:cs="Times New Roman"/>
          <w:sz w:val="24"/>
        </w:rPr>
        <w:t xml:space="preserve"> учебном году, были сформированы следующие условия:</w:t>
      </w:r>
    </w:p>
    <w:p w:rsidR="001514C8" w:rsidRPr="0070265F" w:rsidRDefault="001514C8" w:rsidP="001514C8">
      <w:pPr>
        <w:spacing w:after="0"/>
        <w:jc w:val="both"/>
        <w:rPr>
          <w:rFonts w:ascii="Times New Roman" w:hAnsi="Times New Roman"/>
          <w:sz w:val="24"/>
          <w:szCs w:val="24"/>
        </w:rPr>
      </w:pPr>
      <w:r w:rsidRPr="0070265F">
        <w:rPr>
          <w:rFonts w:ascii="Times New Roman" w:hAnsi="Times New Roman"/>
          <w:sz w:val="24"/>
          <w:szCs w:val="24"/>
        </w:rPr>
        <w:t xml:space="preserve">- аналитические условия организации и проведения ЕГЭ: </w:t>
      </w:r>
    </w:p>
    <w:p w:rsidR="001514C8" w:rsidRPr="0070265F" w:rsidRDefault="001514C8" w:rsidP="001514C8">
      <w:pPr>
        <w:spacing w:after="0" w:line="240" w:lineRule="auto"/>
        <w:ind w:left="720"/>
        <w:jc w:val="both"/>
        <w:rPr>
          <w:rFonts w:ascii="Times New Roman" w:hAnsi="Times New Roman"/>
          <w:sz w:val="24"/>
          <w:szCs w:val="24"/>
        </w:rPr>
      </w:pPr>
      <w:r w:rsidRPr="0070265F">
        <w:rPr>
          <w:rFonts w:ascii="Times New Roman" w:hAnsi="Times New Roman"/>
          <w:sz w:val="24"/>
          <w:szCs w:val="24"/>
        </w:rPr>
        <w:t>проведен педсовет</w:t>
      </w:r>
      <w:r w:rsidRPr="0070265F">
        <w:rPr>
          <w:rFonts w:ascii="Times New Roman" w:hAnsi="Times New Roman"/>
          <w:b/>
          <w:sz w:val="24"/>
          <w:szCs w:val="24"/>
        </w:rPr>
        <w:t xml:space="preserve"> </w:t>
      </w:r>
      <w:r w:rsidRPr="0070265F">
        <w:rPr>
          <w:rFonts w:ascii="Times New Roman" w:hAnsi="Times New Roman"/>
          <w:sz w:val="24"/>
          <w:szCs w:val="24"/>
        </w:rPr>
        <w:t>«О результатах государственной итоговой аттестации учащихся, завершивших освоение основных образовательных программ основного общего образования, среднего общего образования (анализ результатов сдачи ЕГЭ и ОГЭ, проблемы и перспективы),</w:t>
      </w:r>
    </w:p>
    <w:p w:rsidR="001514C8" w:rsidRPr="0070265F" w:rsidRDefault="001514C8" w:rsidP="001514C8">
      <w:pPr>
        <w:spacing w:after="0" w:line="240" w:lineRule="auto"/>
        <w:ind w:left="720"/>
        <w:jc w:val="both"/>
        <w:rPr>
          <w:rFonts w:ascii="Times New Roman" w:hAnsi="Times New Roman"/>
          <w:b/>
          <w:sz w:val="24"/>
          <w:szCs w:val="24"/>
        </w:rPr>
      </w:pPr>
      <w:r w:rsidRPr="0070265F">
        <w:rPr>
          <w:rFonts w:ascii="Times New Roman" w:hAnsi="Times New Roman"/>
          <w:sz w:val="24"/>
          <w:szCs w:val="24"/>
        </w:rPr>
        <w:t>сформирован список педагогов – предметников для последующего обязательного повышения квалификации (на основе результатов ЕГЭ, ОГЭ 202</w:t>
      </w:r>
      <w:r w:rsidR="000D1F5A" w:rsidRPr="0070265F">
        <w:rPr>
          <w:rFonts w:ascii="Times New Roman" w:hAnsi="Times New Roman"/>
          <w:sz w:val="24"/>
          <w:szCs w:val="24"/>
        </w:rPr>
        <w:t>1</w:t>
      </w:r>
      <w:r w:rsidRPr="0070265F">
        <w:rPr>
          <w:rFonts w:ascii="Times New Roman" w:hAnsi="Times New Roman"/>
          <w:sz w:val="24"/>
          <w:szCs w:val="24"/>
        </w:rPr>
        <w:t xml:space="preserve"> года)</w:t>
      </w:r>
    </w:p>
    <w:p w:rsidR="001514C8" w:rsidRPr="0070265F" w:rsidRDefault="001514C8" w:rsidP="001514C8">
      <w:pPr>
        <w:spacing w:after="0" w:line="240" w:lineRule="auto"/>
        <w:ind w:left="720"/>
        <w:jc w:val="both"/>
        <w:rPr>
          <w:rFonts w:ascii="Times New Roman" w:hAnsi="Times New Roman"/>
          <w:b/>
          <w:sz w:val="24"/>
          <w:szCs w:val="24"/>
        </w:rPr>
      </w:pPr>
      <w:r w:rsidRPr="0070265F">
        <w:rPr>
          <w:rFonts w:ascii="Times New Roman" w:hAnsi="Times New Roman"/>
          <w:sz w:val="24"/>
          <w:szCs w:val="24"/>
        </w:rPr>
        <w:t>мониторинг повышения квалификации учителей-предметников, включенных в группу риска по результатам ЕГЭ 202</w:t>
      </w:r>
      <w:r w:rsidR="000D1F5A" w:rsidRPr="0070265F">
        <w:rPr>
          <w:rFonts w:ascii="Times New Roman" w:hAnsi="Times New Roman"/>
          <w:sz w:val="24"/>
          <w:szCs w:val="24"/>
        </w:rPr>
        <w:t>1</w:t>
      </w:r>
      <w:r w:rsidRPr="0070265F">
        <w:rPr>
          <w:rFonts w:ascii="Times New Roman" w:hAnsi="Times New Roman"/>
          <w:sz w:val="24"/>
          <w:szCs w:val="24"/>
        </w:rPr>
        <w:t xml:space="preserve"> года</w:t>
      </w:r>
    </w:p>
    <w:p w:rsidR="001514C8" w:rsidRPr="0070265F" w:rsidRDefault="001514C8" w:rsidP="001514C8">
      <w:pPr>
        <w:spacing w:after="0"/>
        <w:jc w:val="both"/>
        <w:rPr>
          <w:rFonts w:ascii="Times New Roman" w:hAnsi="Times New Roman"/>
          <w:sz w:val="24"/>
          <w:szCs w:val="24"/>
        </w:rPr>
      </w:pPr>
      <w:r w:rsidRPr="0070265F">
        <w:rPr>
          <w:rFonts w:ascii="Times New Roman" w:hAnsi="Times New Roman"/>
          <w:sz w:val="24"/>
          <w:szCs w:val="24"/>
        </w:rPr>
        <w:t>- информационные условия организации и проведения ЕГЭ:</w:t>
      </w:r>
    </w:p>
    <w:p w:rsidR="001514C8" w:rsidRPr="0070265F" w:rsidRDefault="001514C8" w:rsidP="001514C8">
      <w:pPr>
        <w:spacing w:after="0" w:line="240" w:lineRule="auto"/>
        <w:ind w:left="720"/>
        <w:jc w:val="both"/>
        <w:rPr>
          <w:rFonts w:ascii="Times New Roman" w:hAnsi="Times New Roman"/>
          <w:b/>
          <w:sz w:val="24"/>
          <w:szCs w:val="24"/>
        </w:rPr>
      </w:pPr>
      <w:r w:rsidRPr="0070265F">
        <w:rPr>
          <w:rFonts w:ascii="Times New Roman" w:hAnsi="Times New Roman"/>
          <w:sz w:val="24"/>
          <w:szCs w:val="24"/>
        </w:rPr>
        <w:t>обеспечение информационной безопасности при ведении региональной информационной системы</w:t>
      </w:r>
    </w:p>
    <w:p w:rsidR="001514C8" w:rsidRPr="0070265F" w:rsidRDefault="001514C8" w:rsidP="001514C8">
      <w:pPr>
        <w:spacing w:after="0" w:line="240" w:lineRule="auto"/>
        <w:ind w:left="720"/>
        <w:jc w:val="both"/>
        <w:rPr>
          <w:rFonts w:ascii="Times New Roman" w:hAnsi="Times New Roman"/>
          <w:b/>
          <w:sz w:val="24"/>
          <w:szCs w:val="24"/>
        </w:rPr>
      </w:pPr>
      <w:r w:rsidRPr="0070265F">
        <w:rPr>
          <w:rFonts w:ascii="Times New Roman" w:hAnsi="Times New Roman"/>
          <w:sz w:val="24"/>
          <w:szCs w:val="24"/>
        </w:rPr>
        <w:t>информирование учащихся 9 и 11 классов, их родителей (законных представителей) с порядком проведения ГИА, ЕГЭ, ОГЭ, ГВЭ                             и об ответственности за нарушение порядка проведения ЕГЭ, ОГЭ в 202</w:t>
      </w:r>
      <w:r w:rsidR="000D1F5A" w:rsidRPr="0070265F">
        <w:rPr>
          <w:rFonts w:ascii="Times New Roman" w:hAnsi="Times New Roman"/>
          <w:sz w:val="24"/>
          <w:szCs w:val="24"/>
        </w:rPr>
        <w:t>2</w:t>
      </w:r>
      <w:r w:rsidRPr="0070265F">
        <w:rPr>
          <w:rFonts w:ascii="Times New Roman" w:hAnsi="Times New Roman"/>
          <w:sz w:val="24"/>
          <w:szCs w:val="24"/>
        </w:rPr>
        <w:t xml:space="preserve"> году (под </w:t>
      </w:r>
      <w:r w:rsidR="000D1F5A" w:rsidRPr="0070265F">
        <w:rPr>
          <w:rFonts w:ascii="Times New Roman" w:hAnsi="Times New Roman"/>
          <w:sz w:val="24"/>
          <w:szCs w:val="24"/>
        </w:rPr>
        <w:t>подпи</w:t>
      </w:r>
      <w:r w:rsidRPr="0070265F">
        <w:rPr>
          <w:rFonts w:ascii="Times New Roman" w:hAnsi="Times New Roman"/>
          <w:sz w:val="24"/>
          <w:szCs w:val="24"/>
        </w:rPr>
        <w:t>сь) через:</w:t>
      </w:r>
    </w:p>
    <w:p w:rsidR="001514C8" w:rsidRPr="0070265F" w:rsidRDefault="001514C8" w:rsidP="000D1F5A">
      <w:pPr>
        <w:spacing w:after="0"/>
        <w:ind w:left="709"/>
        <w:rPr>
          <w:rFonts w:ascii="Times New Roman" w:hAnsi="Times New Roman"/>
          <w:sz w:val="24"/>
          <w:szCs w:val="24"/>
        </w:rPr>
      </w:pPr>
      <w:r w:rsidRPr="0070265F">
        <w:rPr>
          <w:rFonts w:ascii="Times New Roman" w:hAnsi="Times New Roman"/>
          <w:sz w:val="24"/>
          <w:szCs w:val="24"/>
        </w:rPr>
        <w:t>- информационные письма;</w:t>
      </w:r>
    </w:p>
    <w:p w:rsidR="001514C8" w:rsidRPr="0070265F" w:rsidRDefault="001514C8" w:rsidP="000D1F5A">
      <w:pPr>
        <w:spacing w:after="0"/>
        <w:ind w:left="709"/>
        <w:rPr>
          <w:rFonts w:ascii="Times New Roman" w:hAnsi="Times New Roman"/>
          <w:sz w:val="24"/>
          <w:szCs w:val="24"/>
        </w:rPr>
      </w:pPr>
      <w:r w:rsidRPr="0070265F">
        <w:rPr>
          <w:rFonts w:ascii="Times New Roman" w:hAnsi="Times New Roman"/>
          <w:sz w:val="24"/>
          <w:szCs w:val="24"/>
        </w:rPr>
        <w:t>- информационные плакаты;</w:t>
      </w:r>
    </w:p>
    <w:p w:rsidR="001514C8" w:rsidRPr="0070265F" w:rsidRDefault="001514C8" w:rsidP="000D1F5A">
      <w:pPr>
        <w:spacing w:after="0"/>
        <w:ind w:left="709"/>
        <w:rPr>
          <w:rFonts w:ascii="Times New Roman" w:hAnsi="Times New Roman"/>
          <w:sz w:val="24"/>
          <w:szCs w:val="24"/>
        </w:rPr>
      </w:pPr>
      <w:r w:rsidRPr="0070265F">
        <w:rPr>
          <w:rFonts w:ascii="Times New Roman" w:hAnsi="Times New Roman"/>
          <w:sz w:val="24"/>
          <w:szCs w:val="24"/>
        </w:rPr>
        <w:t>- родительские собрания;</w:t>
      </w:r>
    </w:p>
    <w:p w:rsidR="001514C8" w:rsidRPr="0070265F" w:rsidRDefault="001514C8" w:rsidP="000D1F5A">
      <w:pPr>
        <w:spacing w:after="0"/>
        <w:ind w:left="709"/>
        <w:rPr>
          <w:rFonts w:ascii="Times New Roman" w:hAnsi="Times New Roman"/>
          <w:sz w:val="24"/>
          <w:szCs w:val="24"/>
        </w:rPr>
      </w:pPr>
      <w:r w:rsidRPr="0070265F">
        <w:rPr>
          <w:rFonts w:ascii="Times New Roman" w:hAnsi="Times New Roman"/>
          <w:sz w:val="24"/>
          <w:szCs w:val="24"/>
        </w:rPr>
        <w:t>- средства массовой информации;</w:t>
      </w:r>
    </w:p>
    <w:p w:rsidR="001514C8" w:rsidRPr="0070265F" w:rsidRDefault="001514C8" w:rsidP="000D1F5A">
      <w:pPr>
        <w:spacing w:after="0"/>
        <w:ind w:left="709"/>
        <w:rPr>
          <w:rFonts w:ascii="Times New Roman" w:hAnsi="Times New Roman"/>
          <w:sz w:val="24"/>
          <w:szCs w:val="24"/>
        </w:rPr>
      </w:pPr>
      <w:r w:rsidRPr="0070265F">
        <w:rPr>
          <w:rFonts w:ascii="Times New Roman" w:hAnsi="Times New Roman"/>
          <w:sz w:val="24"/>
          <w:szCs w:val="24"/>
        </w:rPr>
        <w:t>- инструктажи и классные часы;</w:t>
      </w:r>
    </w:p>
    <w:p w:rsidR="001514C8" w:rsidRPr="0070265F" w:rsidRDefault="001514C8" w:rsidP="000D1F5A">
      <w:pPr>
        <w:spacing w:after="0"/>
        <w:ind w:left="709"/>
        <w:rPr>
          <w:rFonts w:ascii="Times New Roman" w:hAnsi="Times New Roman"/>
          <w:sz w:val="24"/>
          <w:szCs w:val="24"/>
        </w:rPr>
      </w:pPr>
      <w:r w:rsidRPr="0070265F">
        <w:rPr>
          <w:rFonts w:ascii="Times New Roman" w:hAnsi="Times New Roman"/>
          <w:sz w:val="24"/>
          <w:szCs w:val="24"/>
        </w:rPr>
        <w:t>- горячую линию;</w:t>
      </w:r>
    </w:p>
    <w:p w:rsidR="001514C8" w:rsidRPr="0070265F" w:rsidRDefault="001514C8" w:rsidP="000D1F5A">
      <w:pPr>
        <w:spacing w:after="0"/>
        <w:ind w:left="709"/>
        <w:rPr>
          <w:rFonts w:ascii="Times New Roman" w:hAnsi="Times New Roman"/>
          <w:sz w:val="24"/>
          <w:szCs w:val="24"/>
        </w:rPr>
      </w:pPr>
      <w:proofErr w:type="gramStart"/>
      <w:r w:rsidRPr="0070265F">
        <w:rPr>
          <w:rFonts w:ascii="Times New Roman" w:hAnsi="Times New Roman"/>
          <w:sz w:val="24"/>
          <w:szCs w:val="24"/>
        </w:rPr>
        <w:t>- сайт «</w:t>
      </w:r>
      <w:proofErr w:type="gramEnd"/>
      <w:r w:rsidR="009D6C0C" w:rsidRPr="0070265F">
        <w:rPr>
          <w:rFonts w:ascii="Times New Roman" w:hAnsi="Times New Roman"/>
          <w:sz w:val="24"/>
          <w:szCs w:val="24"/>
        </w:rPr>
        <w:fldChar w:fldCharType="begin"/>
      </w:r>
      <w:r w:rsidRPr="0070265F">
        <w:rPr>
          <w:rFonts w:ascii="Times New Roman" w:hAnsi="Times New Roman"/>
          <w:sz w:val="24"/>
          <w:szCs w:val="24"/>
        </w:rPr>
        <w:instrText xml:space="preserve"> HYPERLINK "http://yandex.ru/clck/jsredir?bu=6hti&amp;from=yandex.ru%3Bsearch%2F%3Bweb%3B%3B&amp;text=&amp;etext=3360.opNHr6TQljmCowBNAa-7IwXs0JXrdbPYqiY_cSvYgiIR6GLSdgMUdhhtOlpT0qbopgJcHvv9IoFclbb_GT3H34_dIMkG14c8gdICPPVoHppQ0hlpZrtET4rm0JEhjqRwfkYeB7FlQfzQDnkUu8ApAKGuakw9W5bme47KrZ5UviE.200e465d403a9f926a63491bb6928a934fa68a23&amp;uuid=&amp;state=PEtFfuTeVD5kpHnK9lio9WCnKp0DidhE9rs5TGtBySwiRXKUtOaYcwnFiTGGJfWEjPyjrg3--YGwu8WsmE6RdnwiA8tCqGrTNYkbRkaWZA3QKsJDZ5GLfQ,,&amp;&amp;cst=AiuY0DBWFJ5Hyx_fyvalFNDSpXAq1DejgO9ou6kOi-629TUTKRGoNurKQi7Y-ub_wGiXR-Lac4qUWM2Hkiz71qMeGXgmIjw7SVomukjGnTghkj9HtrxzMHG-Hml4gaStPv1jEUpDc8C9MPNI0PGDVm3r2tAaAbvkApCCODE_RvI6T2SQEjg8qG-6fFy5AVje1bqkv7-zb5Bnu41fsaNrUuYb_06o9AW-DDEnhQsZc-mIr1qVGgyB38SSDJGKJjZ9HGtHgJlAhn8mwIp0TLNA6yvFY_w8kK0PIndptX6z8SqdWWuaO62ph5IKaziCtIiV_xZPntdI5JCcuOPwF5WBtmNEIZv0zEdUAYLZKK1gIH345weMLOSmxd0m2Wpf4hzknRF22PsxvpfMZXOhjTiHvQAStrv8fuOXx28vITzdgrjoOU6uVgAa-hug8pj6IY8_t7yVRSmk7TGKB87vQrIsEYDz1R-P9jBV23WiYaf8y1bIKjuozaVSCMVyD8RTTwgxrtW44BtlKXogkr4iHf3fJfoLa-CZaaQCF4Of9rQqGcmEa1Mmo1CXPGORyTgGbmYyZ_vVmVr-75ZLMfijMPmYJhjhlZRleP-JyJC2C2miBhp3lj9iMVRq1uOBzZfKkaAg_r6mojkiWM2kccj3mQ1X02y1oL9gOWRsjVd-AKQ7JRiaatGEg6GA7Rr5djINqf5nRr90AxL8k_hdjcCHNi2dsbl4lITH4Z00q0iqjHnWJIoDosyVppTNvDeCFHJ16wMHxEJmR-fPuNFF9vI0k6wD3RYsb_ei-6tXr6hs2Jkdv694brJC3sLj_vQhfkzbzQZzTM8XRTlpOmyjJ81oR3O1lMenX5hhqhrSgT2QCk8fvh0a_vHAXUABgMctC5jE98Bam-1Y70jZFhQgLwDJ9wfLfbM80ZA3xe0cmFi97owN_krLPHxa9_K_MkO_H50nTMm1THpFribcfIs,&amp;data=UlNrNmk5WktYejR0eWJFYk1LdmtxcE1KQVlMcWJJeldCNzBOUnFXUXpzQ2NzSUM0Q2VUQ21wNEEwZDVYUHQ0V21ycDNJWnIxckVNN0xYTHczU0I5RUpTWElJbExLbHIz&amp;sign=60b7498692beb45f2737d93d65079481&amp;keyno=0&amp;b64e=2&amp;ref=orjY4mGPRjk5boDnW0uvlrrd71vZw9kpfms0z7M6GrjowLVQHgs8gc6MpIw3-3wmlTL8PItF1F7Qk3L_Non5sP-iu2t0XmIr4cMiXuJs-UIaaPViy8zBOn83P2p8W1gWz-UWFAuze6xuYThkBe-7YwhkCD25bECkAnHIYWr0MomfirX63eFvCynmDcn8KJCg9yvIrjiK-akZfcDwyvpOuHajlrHo85DqpPNhRL35GZPzDb95LpTLyzTUlCFhK4Ww8P2JWFOmjs5Yjwd2jpr9qXjIYpb4byJzWaDj9c6GUfNnvtLga9Rfic53W2uCiHMqErVQoIuW6aBIMbghem5GO7Q-MUmqP-96degHVyxdtM6MrUP2uJCQ50LgNkH5VC05e7_rEmAPEmF03A0YIFpFkwZ7Qo74Y1a9NS4FpixrgC7SH5mdPscpD5bhE9_P97gVvHTOHlEpBaI8MU7II3zip9-VZkawqKPg&amp;l10n=ru&amp;rp=1&amp;cts=1564462088113&amp;mc=3.0565647621309546&amp;hdtime=12955.775" \t "_blank" </w:instrText>
      </w:r>
      <w:r w:rsidR="009D6C0C" w:rsidRPr="0070265F">
        <w:rPr>
          <w:rFonts w:ascii="Times New Roman" w:hAnsi="Times New Roman"/>
          <w:sz w:val="24"/>
          <w:szCs w:val="24"/>
        </w:rPr>
        <w:fldChar w:fldCharType="separate"/>
      </w:r>
      <w:r w:rsidRPr="0070265F">
        <w:rPr>
          <w:rStyle w:val="ac"/>
          <w:rFonts w:ascii="Times New Roman" w:hAnsi="Times New Roman"/>
          <w:color w:val="auto"/>
          <w:sz w:val="24"/>
          <w:szCs w:val="24"/>
          <w:shd w:val="clear" w:color="auto" w:fill="FFFFFF"/>
        </w:rPr>
        <w:t>О</w:t>
      </w:r>
      <w:r w:rsidRPr="0070265F">
        <w:rPr>
          <w:rFonts w:ascii="Times New Roman" w:hAnsi="Times New Roman"/>
          <w:sz w:val="24"/>
          <w:szCs w:val="24"/>
          <w:shd w:val="clear" w:color="auto" w:fill="FFFFFF"/>
        </w:rPr>
        <w:t xml:space="preserve">ценка качества образования </w:t>
      </w:r>
      <w:r w:rsidRPr="0070265F">
        <w:rPr>
          <w:rFonts w:ascii="Times New Roman" w:hAnsi="Times New Roman"/>
          <w:sz w:val="24"/>
          <w:szCs w:val="24"/>
        </w:rPr>
        <w:t xml:space="preserve">в Свердловской области» </w:t>
      </w:r>
    </w:p>
    <w:p w:rsidR="001514C8" w:rsidRPr="0070265F" w:rsidRDefault="009D6C0C" w:rsidP="000D1F5A">
      <w:pPr>
        <w:spacing w:after="0" w:line="240" w:lineRule="auto"/>
        <w:ind w:left="709"/>
        <w:rPr>
          <w:rFonts w:ascii="Times New Roman" w:hAnsi="Times New Roman"/>
          <w:sz w:val="24"/>
          <w:szCs w:val="24"/>
        </w:rPr>
      </w:pPr>
      <w:r w:rsidRPr="0070265F">
        <w:rPr>
          <w:rFonts w:ascii="Times New Roman" w:hAnsi="Times New Roman"/>
          <w:sz w:val="24"/>
          <w:szCs w:val="24"/>
        </w:rPr>
        <w:fldChar w:fldCharType="end"/>
      </w:r>
      <w:r w:rsidR="001514C8" w:rsidRPr="0070265F">
        <w:rPr>
          <w:rFonts w:ascii="Times New Roman" w:hAnsi="Times New Roman"/>
          <w:sz w:val="24"/>
          <w:szCs w:val="24"/>
        </w:rPr>
        <w:t xml:space="preserve"> подготовка памяток для участников ЕГЭ, ОГЭ,  их родителей по ознакомлению  с правилами проведения ЕГЭ, ОГЭ в 202</w:t>
      </w:r>
      <w:r w:rsidR="000D1F5A" w:rsidRPr="0070265F">
        <w:rPr>
          <w:rFonts w:ascii="Times New Roman" w:hAnsi="Times New Roman"/>
          <w:sz w:val="24"/>
          <w:szCs w:val="24"/>
        </w:rPr>
        <w:t>2</w:t>
      </w:r>
      <w:r w:rsidR="001514C8" w:rsidRPr="0070265F">
        <w:rPr>
          <w:rFonts w:ascii="Times New Roman" w:hAnsi="Times New Roman"/>
          <w:sz w:val="24"/>
          <w:szCs w:val="24"/>
        </w:rPr>
        <w:t xml:space="preserve"> году</w:t>
      </w:r>
    </w:p>
    <w:p w:rsidR="001514C8" w:rsidRPr="0070265F" w:rsidRDefault="001514C8" w:rsidP="000D1F5A">
      <w:pPr>
        <w:spacing w:after="0" w:line="240" w:lineRule="auto"/>
        <w:ind w:left="360" w:firstLine="349"/>
        <w:rPr>
          <w:rFonts w:ascii="Times New Roman" w:hAnsi="Times New Roman"/>
          <w:sz w:val="24"/>
          <w:szCs w:val="24"/>
        </w:rPr>
      </w:pPr>
      <w:r w:rsidRPr="0070265F">
        <w:rPr>
          <w:rFonts w:ascii="Times New Roman" w:hAnsi="Times New Roman"/>
          <w:sz w:val="24"/>
          <w:szCs w:val="24"/>
        </w:rPr>
        <w:t>информирование о закреплении за ППЭ участников ЕГЭ, ОГЭ, ГВЭ</w:t>
      </w:r>
    </w:p>
    <w:p w:rsidR="001514C8" w:rsidRPr="0070265F" w:rsidRDefault="001514C8" w:rsidP="001514C8">
      <w:pPr>
        <w:spacing w:after="0"/>
        <w:jc w:val="both"/>
        <w:rPr>
          <w:rFonts w:ascii="Times New Roman" w:hAnsi="Times New Roman"/>
          <w:sz w:val="24"/>
          <w:szCs w:val="24"/>
        </w:rPr>
      </w:pPr>
      <w:r w:rsidRPr="0070265F">
        <w:rPr>
          <w:rFonts w:ascii="Times New Roman" w:hAnsi="Times New Roman"/>
          <w:b/>
          <w:sz w:val="24"/>
          <w:szCs w:val="24"/>
        </w:rPr>
        <w:t xml:space="preserve">- </w:t>
      </w:r>
      <w:r w:rsidRPr="0070265F">
        <w:rPr>
          <w:rFonts w:ascii="Times New Roman" w:hAnsi="Times New Roman"/>
          <w:sz w:val="24"/>
          <w:szCs w:val="24"/>
        </w:rPr>
        <w:t>организационно – содержательные условия организации и проведения ЕГЭ, ОГЭ:</w:t>
      </w:r>
    </w:p>
    <w:p w:rsidR="001514C8" w:rsidRPr="0070265F" w:rsidRDefault="001514C8" w:rsidP="001514C8">
      <w:pPr>
        <w:spacing w:after="0" w:line="240" w:lineRule="auto"/>
        <w:ind w:left="720"/>
        <w:jc w:val="both"/>
        <w:rPr>
          <w:rFonts w:ascii="Times New Roman" w:hAnsi="Times New Roman"/>
          <w:sz w:val="24"/>
          <w:szCs w:val="24"/>
        </w:rPr>
      </w:pPr>
      <w:r w:rsidRPr="0070265F">
        <w:rPr>
          <w:rFonts w:ascii="Times New Roman" w:hAnsi="Times New Roman"/>
          <w:sz w:val="24"/>
          <w:szCs w:val="24"/>
        </w:rPr>
        <w:lastRenderedPageBreak/>
        <w:t xml:space="preserve">формирование групп риска и групп </w:t>
      </w:r>
      <w:proofErr w:type="spellStart"/>
      <w:r w:rsidRPr="0070265F">
        <w:rPr>
          <w:rFonts w:ascii="Times New Roman" w:hAnsi="Times New Roman"/>
          <w:sz w:val="24"/>
          <w:szCs w:val="24"/>
        </w:rPr>
        <w:t>высокобалльников</w:t>
      </w:r>
      <w:proofErr w:type="spellEnd"/>
      <w:r w:rsidRPr="0070265F">
        <w:rPr>
          <w:rFonts w:ascii="Times New Roman" w:hAnsi="Times New Roman"/>
          <w:sz w:val="24"/>
          <w:szCs w:val="24"/>
        </w:rPr>
        <w:t xml:space="preserve"> для организации индивидуальной работы с учащимися</w:t>
      </w:r>
    </w:p>
    <w:p w:rsidR="001514C8" w:rsidRPr="0070265F" w:rsidRDefault="001514C8" w:rsidP="001514C8">
      <w:pPr>
        <w:spacing w:after="0" w:line="240" w:lineRule="auto"/>
        <w:ind w:left="720"/>
        <w:jc w:val="both"/>
        <w:rPr>
          <w:rFonts w:ascii="Times New Roman" w:hAnsi="Times New Roman"/>
          <w:sz w:val="24"/>
          <w:szCs w:val="24"/>
        </w:rPr>
      </w:pPr>
      <w:r w:rsidRPr="0070265F">
        <w:rPr>
          <w:rFonts w:ascii="Times New Roman" w:hAnsi="Times New Roman"/>
          <w:sz w:val="24"/>
          <w:szCs w:val="24"/>
        </w:rPr>
        <w:t>проведение диагностических контрольных работ в 9-х, 11-х классах по русскому языку, математике, обществознанию, физике, химии, биологии, английскому языку</w:t>
      </w:r>
    </w:p>
    <w:p w:rsidR="001514C8" w:rsidRPr="0070265F" w:rsidRDefault="001514C8" w:rsidP="001514C8">
      <w:pPr>
        <w:spacing w:after="0" w:line="240" w:lineRule="auto"/>
        <w:ind w:left="720"/>
        <w:jc w:val="both"/>
        <w:rPr>
          <w:rFonts w:ascii="Times New Roman" w:hAnsi="Times New Roman"/>
          <w:sz w:val="24"/>
          <w:szCs w:val="24"/>
        </w:rPr>
      </w:pPr>
      <w:r w:rsidRPr="0070265F">
        <w:rPr>
          <w:rFonts w:ascii="Times New Roman" w:hAnsi="Times New Roman"/>
          <w:sz w:val="24"/>
          <w:szCs w:val="24"/>
        </w:rPr>
        <w:t>проведение репетиционных тестирований в 9-х классах по русскому языку, математике, в 11-х классах по математике (профильный и базовый уровень), русскому языку</w:t>
      </w:r>
    </w:p>
    <w:p w:rsidR="001514C8" w:rsidRPr="0070265F" w:rsidRDefault="001514C8" w:rsidP="001514C8">
      <w:pPr>
        <w:spacing w:after="0" w:line="240" w:lineRule="auto"/>
        <w:ind w:left="720"/>
        <w:jc w:val="both"/>
        <w:rPr>
          <w:rFonts w:ascii="Times New Roman" w:hAnsi="Times New Roman"/>
          <w:sz w:val="24"/>
          <w:szCs w:val="24"/>
        </w:rPr>
      </w:pPr>
      <w:r w:rsidRPr="0070265F">
        <w:rPr>
          <w:rFonts w:ascii="Times New Roman" w:hAnsi="Times New Roman"/>
          <w:sz w:val="24"/>
          <w:szCs w:val="24"/>
        </w:rPr>
        <w:t>проведение итогового сочинения в 11-х классах,</w:t>
      </w:r>
    </w:p>
    <w:p w:rsidR="001514C8" w:rsidRPr="0070265F" w:rsidRDefault="001514C8" w:rsidP="001514C8">
      <w:pPr>
        <w:spacing w:after="0" w:line="240" w:lineRule="auto"/>
        <w:ind w:left="720"/>
        <w:jc w:val="both"/>
        <w:rPr>
          <w:rFonts w:ascii="Times New Roman" w:hAnsi="Times New Roman"/>
          <w:sz w:val="24"/>
          <w:szCs w:val="24"/>
        </w:rPr>
      </w:pPr>
      <w:r w:rsidRPr="0070265F">
        <w:rPr>
          <w:rFonts w:ascii="Times New Roman" w:hAnsi="Times New Roman"/>
          <w:sz w:val="24"/>
          <w:szCs w:val="24"/>
        </w:rPr>
        <w:t>проведение итогового собеседования в 9-х классах,</w:t>
      </w:r>
    </w:p>
    <w:p w:rsidR="001514C8" w:rsidRPr="0070265F" w:rsidRDefault="001514C8" w:rsidP="001514C8">
      <w:pPr>
        <w:spacing w:after="0" w:line="240" w:lineRule="auto"/>
        <w:ind w:left="720"/>
        <w:jc w:val="both"/>
        <w:rPr>
          <w:rFonts w:ascii="Times New Roman" w:hAnsi="Times New Roman"/>
          <w:sz w:val="24"/>
          <w:szCs w:val="24"/>
        </w:rPr>
      </w:pPr>
      <w:r w:rsidRPr="0070265F">
        <w:rPr>
          <w:rFonts w:ascii="Times New Roman" w:hAnsi="Times New Roman"/>
          <w:sz w:val="24"/>
          <w:szCs w:val="24"/>
        </w:rPr>
        <w:t xml:space="preserve">мониторинг (на основе результатов диагностических контрольных работ, репетиционного тестирования) индивидуальной работы с учащимися групп риска и учащимися, включенными в группы </w:t>
      </w:r>
      <w:proofErr w:type="spellStart"/>
      <w:r w:rsidRPr="0070265F">
        <w:rPr>
          <w:rFonts w:ascii="Times New Roman" w:hAnsi="Times New Roman"/>
          <w:sz w:val="24"/>
          <w:szCs w:val="24"/>
        </w:rPr>
        <w:t>высокобалльников</w:t>
      </w:r>
      <w:proofErr w:type="spellEnd"/>
    </w:p>
    <w:p w:rsidR="001514C8" w:rsidRPr="0070265F" w:rsidRDefault="001514C8" w:rsidP="001514C8">
      <w:pPr>
        <w:spacing w:after="0" w:line="240" w:lineRule="auto"/>
        <w:ind w:left="720"/>
        <w:jc w:val="both"/>
        <w:rPr>
          <w:rFonts w:ascii="Times New Roman" w:hAnsi="Times New Roman"/>
          <w:sz w:val="24"/>
          <w:szCs w:val="24"/>
        </w:rPr>
      </w:pPr>
      <w:r w:rsidRPr="0070265F">
        <w:rPr>
          <w:rFonts w:ascii="Times New Roman" w:hAnsi="Times New Roman"/>
          <w:sz w:val="24"/>
          <w:szCs w:val="24"/>
        </w:rPr>
        <w:t xml:space="preserve">организация, координация и контроль работы </w:t>
      </w:r>
      <w:proofErr w:type="spellStart"/>
      <w:r w:rsidRPr="0070265F">
        <w:rPr>
          <w:rFonts w:ascii="Times New Roman" w:hAnsi="Times New Roman"/>
          <w:sz w:val="24"/>
          <w:szCs w:val="24"/>
        </w:rPr>
        <w:t>тьюторов</w:t>
      </w:r>
      <w:proofErr w:type="spellEnd"/>
      <w:r w:rsidRPr="0070265F">
        <w:rPr>
          <w:rFonts w:ascii="Times New Roman" w:hAnsi="Times New Roman"/>
          <w:sz w:val="24"/>
          <w:szCs w:val="24"/>
        </w:rPr>
        <w:t xml:space="preserve"> по обучению лиц, привлекаемых к проведению ЕГЭ и ОГЭ в ППЭ (организаторов в ППЭ)  через систему дистанционного обучения ИРО</w:t>
      </w:r>
    </w:p>
    <w:p w:rsidR="001514C8" w:rsidRPr="0070265F" w:rsidRDefault="001514C8" w:rsidP="001514C8">
      <w:pPr>
        <w:spacing w:after="0"/>
        <w:jc w:val="both"/>
        <w:rPr>
          <w:rFonts w:ascii="Times New Roman" w:hAnsi="Times New Roman"/>
          <w:sz w:val="24"/>
          <w:szCs w:val="24"/>
        </w:rPr>
      </w:pPr>
      <w:r w:rsidRPr="0070265F">
        <w:rPr>
          <w:rFonts w:ascii="Times New Roman" w:hAnsi="Times New Roman"/>
          <w:b/>
          <w:sz w:val="24"/>
          <w:szCs w:val="24"/>
        </w:rPr>
        <w:t xml:space="preserve">- </w:t>
      </w:r>
      <w:r w:rsidRPr="0070265F">
        <w:rPr>
          <w:rFonts w:ascii="Times New Roman" w:hAnsi="Times New Roman"/>
          <w:sz w:val="24"/>
          <w:szCs w:val="24"/>
        </w:rPr>
        <w:t>нормативно-правовые условия подготовки и проведения ГИА, ЕГЭ, ОГЭ, ГВЭ:</w:t>
      </w:r>
    </w:p>
    <w:p w:rsidR="001514C8" w:rsidRPr="0070265F" w:rsidRDefault="001514C8" w:rsidP="001514C8">
      <w:pPr>
        <w:spacing w:after="0" w:line="240" w:lineRule="auto"/>
        <w:ind w:left="720"/>
        <w:rPr>
          <w:rFonts w:ascii="Times New Roman" w:hAnsi="Times New Roman"/>
          <w:sz w:val="24"/>
          <w:szCs w:val="24"/>
        </w:rPr>
      </w:pPr>
      <w:r w:rsidRPr="0070265F">
        <w:rPr>
          <w:rFonts w:ascii="Times New Roman" w:hAnsi="Times New Roman"/>
          <w:sz w:val="24"/>
          <w:szCs w:val="24"/>
        </w:rPr>
        <w:t>издание приказов о проведении ГИА, ЕГЭ, ОГЭ в основной период</w:t>
      </w:r>
    </w:p>
    <w:p w:rsidR="001514C8" w:rsidRPr="0070265F" w:rsidRDefault="001514C8" w:rsidP="001514C8">
      <w:pPr>
        <w:spacing w:after="0"/>
        <w:jc w:val="both"/>
        <w:rPr>
          <w:rFonts w:ascii="Times New Roman" w:hAnsi="Times New Roman"/>
          <w:sz w:val="24"/>
          <w:szCs w:val="24"/>
        </w:rPr>
      </w:pPr>
      <w:r w:rsidRPr="0070265F">
        <w:rPr>
          <w:rFonts w:ascii="Times New Roman" w:hAnsi="Times New Roman"/>
          <w:sz w:val="24"/>
          <w:szCs w:val="24"/>
        </w:rPr>
        <w:t>- организационно - технологические условия организации и проведения ЕГЭ, ОГЭ, ГВЭ:</w:t>
      </w:r>
    </w:p>
    <w:p w:rsidR="001514C8" w:rsidRPr="0070265F" w:rsidRDefault="001514C8" w:rsidP="001514C8">
      <w:pPr>
        <w:spacing w:after="0" w:line="240" w:lineRule="auto"/>
        <w:ind w:left="720"/>
        <w:rPr>
          <w:rFonts w:ascii="Times New Roman" w:hAnsi="Times New Roman"/>
          <w:sz w:val="24"/>
          <w:szCs w:val="24"/>
        </w:rPr>
      </w:pPr>
      <w:r w:rsidRPr="0070265F">
        <w:rPr>
          <w:rFonts w:ascii="Times New Roman" w:hAnsi="Times New Roman"/>
          <w:sz w:val="24"/>
          <w:szCs w:val="24"/>
        </w:rPr>
        <w:t>технологическое обследование ОО на предмет готовности к проведению устной части  ЕГЭ, ОГЭ по иностранным языкам,  практической части ОГЭ  по физике</w:t>
      </w:r>
    </w:p>
    <w:p w:rsidR="001514C8" w:rsidRPr="0070265F" w:rsidRDefault="001514C8" w:rsidP="001514C8">
      <w:pPr>
        <w:spacing w:after="0" w:line="240" w:lineRule="auto"/>
        <w:ind w:left="720"/>
        <w:rPr>
          <w:rFonts w:ascii="Times New Roman" w:hAnsi="Times New Roman"/>
          <w:sz w:val="24"/>
          <w:szCs w:val="24"/>
        </w:rPr>
      </w:pPr>
      <w:r w:rsidRPr="0070265F">
        <w:rPr>
          <w:rFonts w:ascii="Times New Roman" w:hAnsi="Times New Roman"/>
          <w:sz w:val="24"/>
          <w:szCs w:val="24"/>
        </w:rPr>
        <w:t>технологическое обследование ОО на предмет установление видеонаблюдения</w:t>
      </w:r>
    </w:p>
    <w:p w:rsidR="001514C8" w:rsidRPr="0070265F" w:rsidRDefault="001514C8" w:rsidP="001514C8">
      <w:pPr>
        <w:spacing w:after="0" w:line="240" w:lineRule="auto"/>
        <w:ind w:left="720"/>
        <w:rPr>
          <w:rFonts w:ascii="Times New Roman" w:hAnsi="Times New Roman"/>
          <w:sz w:val="24"/>
          <w:szCs w:val="24"/>
        </w:rPr>
      </w:pPr>
      <w:r w:rsidRPr="0070265F">
        <w:rPr>
          <w:rFonts w:ascii="Times New Roman" w:hAnsi="Times New Roman"/>
          <w:sz w:val="24"/>
          <w:szCs w:val="24"/>
        </w:rPr>
        <w:t>обеспечение контроля качества информации, загружаемой РБД</w:t>
      </w:r>
    </w:p>
    <w:p w:rsidR="001514C8" w:rsidRPr="0070265F" w:rsidRDefault="001514C8" w:rsidP="001514C8">
      <w:pPr>
        <w:spacing w:after="0" w:line="240" w:lineRule="auto"/>
        <w:ind w:left="720"/>
        <w:rPr>
          <w:rFonts w:ascii="Times New Roman" w:hAnsi="Times New Roman"/>
          <w:sz w:val="24"/>
          <w:szCs w:val="24"/>
        </w:rPr>
      </w:pPr>
      <w:r w:rsidRPr="0070265F">
        <w:rPr>
          <w:rFonts w:ascii="Times New Roman" w:hAnsi="Times New Roman"/>
          <w:bCs/>
          <w:sz w:val="24"/>
          <w:szCs w:val="24"/>
        </w:rPr>
        <w:t>проведение обучающих семинаров и консультаций для лиц, осуществляющих общественное наблюдение</w:t>
      </w:r>
    </w:p>
    <w:p w:rsidR="001514C8" w:rsidRPr="0070265F" w:rsidRDefault="001514C8" w:rsidP="001514C8">
      <w:pPr>
        <w:pStyle w:val="Default"/>
        <w:ind w:firstLine="708"/>
        <w:jc w:val="both"/>
        <w:rPr>
          <w:color w:val="auto"/>
        </w:rPr>
      </w:pPr>
    </w:p>
    <w:p w:rsidR="001514C8" w:rsidRPr="0070265F" w:rsidRDefault="001514C8" w:rsidP="001514C8">
      <w:pPr>
        <w:spacing w:after="0"/>
        <w:ind w:firstLine="540"/>
        <w:jc w:val="both"/>
        <w:rPr>
          <w:rFonts w:ascii="Times New Roman" w:hAnsi="Times New Roman"/>
        </w:rPr>
      </w:pPr>
      <w:r w:rsidRPr="0070265F">
        <w:rPr>
          <w:rFonts w:ascii="Times New Roman" w:hAnsi="Times New Roman"/>
        </w:rPr>
        <w:t xml:space="preserve">Приказом </w:t>
      </w:r>
      <w:proofErr w:type="spellStart"/>
      <w:r w:rsidRPr="0070265F">
        <w:rPr>
          <w:rFonts w:ascii="Times New Roman" w:hAnsi="Times New Roman"/>
        </w:rPr>
        <w:t>Минпросвещения</w:t>
      </w:r>
      <w:proofErr w:type="spellEnd"/>
      <w:r w:rsidRPr="0070265F">
        <w:rPr>
          <w:rFonts w:ascii="Times New Roman" w:hAnsi="Times New Roman"/>
        </w:rPr>
        <w:t xml:space="preserve"> России и </w:t>
      </w:r>
      <w:proofErr w:type="spellStart"/>
      <w:r w:rsidRPr="0070265F">
        <w:rPr>
          <w:rFonts w:ascii="Times New Roman" w:hAnsi="Times New Roman"/>
        </w:rPr>
        <w:t>Рособрнадзора</w:t>
      </w:r>
      <w:proofErr w:type="spellEnd"/>
      <w:r w:rsidRPr="0070265F">
        <w:rPr>
          <w:rFonts w:ascii="Times New Roman" w:hAnsi="Times New Roman"/>
        </w:rPr>
        <w:t xml:space="preserve"> от </w:t>
      </w:r>
      <w:r w:rsidR="000D1F5A" w:rsidRPr="0070265F">
        <w:rPr>
          <w:rFonts w:ascii="Times New Roman" w:hAnsi="Times New Roman"/>
        </w:rPr>
        <w:t>13</w:t>
      </w:r>
      <w:r w:rsidRPr="0070265F">
        <w:rPr>
          <w:rFonts w:ascii="Times New Roman" w:hAnsi="Times New Roman"/>
        </w:rPr>
        <w:t>.0</w:t>
      </w:r>
      <w:r w:rsidR="000D1F5A" w:rsidRPr="0070265F">
        <w:rPr>
          <w:rFonts w:ascii="Times New Roman" w:hAnsi="Times New Roman"/>
        </w:rPr>
        <w:t>4</w:t>
      </w:r>
      <w:r w:rsidRPr="0070265F">
        <w:rPr>
          <w:rFonts w:ascii="Times New Roman" w:hAnsi="Times New Roman"/>
        </w:rPr>
        <w:t>.202</w:t>
      </w:r>
      <w:r w:rsidR="000D1F5A" w:rsidRPr="0070265F">
        <w:rPr>
          <w:rFonts w:ascii="Times New Roman" w:hAnsi="Times New Roman"/>
        </w:rPr>
        <w:t>2</w:t>
      </w:r>
      <w:r w:rsidRPr="0070265F">
        <w:rPr>
          <w:rFonts w:ascii="Times New Roman" w:hAnsi="Times New Roman"/>
        </w:rPr>
        <w:t xml:space="preserve"> № </w:t>
      </w:r>
      <w:r w:rsidR="00AD4094" w:rsidRPr="0070265F">
        <w:rPr>
          <w:rFonts w:ascii="Times New Roman" w:hAnsi="Times New Roman"/>
        </w:rPr>
        <w:t>230</w:t>
      </w:r>
      <w:r w:rsidRPr="0070265F">
        <w:rPr>
          <w:rFonts w:ascii="Times New Roman" w:hAnsi="Times New Roman"/>
        </w:rPr>
        <w:t>/</w:t>
      </w:r>
      <w:r w:rsidR="00AD4094" w:rsidRPr="0070265F">
        <w:rPr>
          <w:rFonts w:ascii="Times New Roman" w:hAnsi="Times New Roman"/>
        </w:rPr>
        <w:t>515</w:t>
      </w:r>
      <w:r w:rsidRPr="0070265F">
        <w:rPr>
          <w:rFonts w:ascii="Times New Roman" w:hAnsi="Times New Roman"/>
        </w:rPr>
        <w:t xml:space="preserve"> «Об особенностях проведения государственной итоговой аттестации по образовательным программам основного общего </w:t>
      </w:r>
      <w:r w:rsidR="00AD4094" w:rsidRPr="0070265F">
        <w:rPr>
          <w:rFonts w:ascii="Times New Roman" w:hAnsi="Times New Roman"/>
        </w:rPr>
        <w:t xml:space="preserve">и среднего общего </w:t>
      </w:r>
      <w:r w:rsidRPr="0070265F">
        <w:rPr>
          <w:rFonts w:ascii="Times New Roman" w:hAnsi="Times New Roman"/>
        </w:rPr>
        <w:t>образования в 202</w:t>
      </w:r>
      <w:r w:rsidR="00AD4094" w:rsidRPr="0070265F">
        <w:rPr>
          <w:rFonts w:ascii="Times New Roman" w:hAnsi="Times New Roman"/>
        </w:rPr>
        <w:t>2</w:t>
      </w:r>
      <w:r w:rsidRPr="0070265F">
        <w:rPr>
          <w:rFonts w:ascii="Times New Roman" w:hAnsi="Times New Roman"/>
        </w:rPr>
        <w:t xml:space="preserve"> году», были утверждены особенности проведения государственной итоговой аттестации по программам основного общего</w:t>
      </w:r>
      <w:r w:rsidR="00AD4094" w:rsidRPr="0070265F">
        <w:rPr>
          <w:rFonts w:ascii="Times New Roman" w:hAnsi="Times New Roman"/>
        </w:rPr>
        <w:t xml:space="preserve"> и среднего общего образования</w:t>
      </w:r>
      <w:r w:rsidRPr="0070265F">
        <w:rPr>
          <w:rFonts w:ascii="Times New Roman" w:hAnsi="Times New Roman"/>
        </w:rPr>
        <w:t xml:space="preserve"> в 202</w:t>
      </w:r>
      <w:r w:rsidR="00AD4094" w:rsidRPr="0070265F">
        <w:rPr>
          <w:rFonts w:ascii="Times New Roman" w:hAnsi="Times New Roman"/>
        </w:rPr>
        <w:t>2</w:t>
      </w:r>
      <w:r w:rsidRPr="0070265F">
        <w:rPr>
          <w:rFonts w:ascii="Times New Roman" w:hAnsi="Times New Roman"/>
        </w:rPr>
        <w:t xml:space="preserve"> году. </w:t>
      </w:r>
    </w:p>
    <w:p w:rsidR="00AD4094" w:rsidRPr="0070265F" w:rsidRDefault="00AD4094" w:rsidP="00AD4094">
      <w:pPr>
        <w:spacing w:after="0" w:line="240" w:lineRule="auto"/>
        <w:ind w:firstLine="708"/>
        <w:jc w:val="both"/>
        <w:rPr>
          <w:rFonts w:ascii="Times New Roman" w:eastAsia="Times New Roman" w:hAnsi="Times New Roman"/>
          <w:sz w:val="24"/>
          <w:szCs w:val="24"/>
          <w:lang w:eastAsia="ru-RU"/>
        </w:rPr>
      </w:pPr>
      <w:r w:rsidRPr="0070265F">
        <w:rPr>
          <w:rFonts w:ascii="Times New Roman" w:eastAsia="Times New Roman" w:hAnsi="Times New Roman"/>
          <w:sz w:val="24"/>
          <w:szCs w:val="24"/>
          <w:lang w:eastAsia="ru-RU"/>
        </w:rPr>
        <w:t xml:space="preserve">К прохождению государственной итоговой аттестации в 2022 году были допущены 162 учащихся, освоивших основные образовательные программы основного общего образования. В соответствии </w:t>
      </w:r>
      <w:r w:rsidRPr="0070265F">
        <w:rPr>
          <w:rFonts w:ascii="Times New Roman" w:eastAsia="Times New Roman" w:hAnsi="Times New Roman"/>
          <w:bCs/>
          <w:iCs/>
          <w:sz w:val="24"/>
          <w:szCs w:val="24"/>
          <w:lang w:eastAsia="ru-RU"/>
        </w:rPr>
        <w:t xml:space="preserve">с </w:t>
      </w:r>
      <w:r w:rsidRPr="0070265F">
        <w:rPr>
          <w:rFonts w:ascii="Times New Roman" w:eastAsia="Times New Roman" w:hAnsi="Times New Roman"/>
          <w:sz w:val="24"/>
          <w:szCs w:val="24"/>
          <w:lang w:eastAsia="ru-RU"/>
        </w:rPr>
        <w:t xml:space="preserve">Порядком проведения государственной итоговой аттестации по образовательным программам основного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от 07.11.2018г. №189/1513, условием получения обучающимися аттестата об основном общем образовании является успешное прохождение государственной итоговой аттестации по четырем учебным предметам – по обязательным предметам  (русский язык и математика), а также по двум предметам по выбору. </w:t>
      </w:r>
    </w:p>
    <w:p w:rsidR="00AD4094" w:rsidRPr="0070265F" w:rsidRDefault="00AD4094" w:rsidP="00AD4094">
      <w:pPr>
        <w:spacing w:after="0" w:line="240" w:lineRule="auto"/>
        <w:ind w:firstLine="708"/>
        <w:jc w:val="both"/>
        <w:rPr>
          <w:rFonts w:ascii="Times New Roman" w:eastAsia="Times New Roman" w:hAnsi="Times New Roman"/>
          <w:sz w:val="24"/>
          <w:szCs w:val="24"/>
          <w:lang w:eastAsia="ru-RU"/>
        </w:rPr>
      </w:pPr>
      <w:r w:rsidRPr="0070265F">
        <w:rPr>
          <w:rFonts w:ascii="Times New Roman" w:eastAsia="Times New Roman" w:hAnsi="Times New Roman"/>
          <w:sz w:val="24"/>
          <w:szCs w:val="24"/>
          <w:lang w:eastAsia="ru-RU"/>
        </w:rPr>
        <w:t>Для прохождения государственной итоговой аттестации в МАОУ СОШ №15  была восстановлена Феденева Анастасия</w:t>
      </w:r>
      <w:r w:rsidRPr="0070265F">
        <w:rPr>
          <w:rFonts w:ascii="Arial" w:eastAsia="Times New Roman" w:hAnsi="Arial" w:cs="Arial"/>
          <w:sz w:val="24"/>
          <w:szCs w:val="24"/>
          <w:lang w:eastAsia="ru-RU"/>
        </w:rPr>
        <w:t xml:space="preserve"> </w:t>
      </w:r>
      <w:r w:rsidRPr="0070265F">
        <w:rPr>
          <w:rFonts w:ascii="Times New Roman" w:eastAsia="Times New Roman" w:hAnsi="Times New Roman"/>
          <w:sz w:val="24"/>
          <w:szCs w:val="24"/>
          <w:lang w:eastAsia="ru-RU"/>
        </w:rPr>
        <w:t>Геннадьевна. Она не прошла  государственную итоговую аттестацию в 2021 году и была допущена к сдаче ГИА по русскому языку и математике.</w:t>
      </w:r>
    </w:p>
    <w:p w:rsidR="00AD4094" w:rsidRPr="0070265F" w:rsidRDefault="00AD4094" w:rsidP="00AD4094">
      <w:pPr>
        <w:spacing w:after="0" w:line="240" w:lineRule="auto"/>
        <w:ind w:firstLine="708"/>
        <w:jc w:val="both"/>
        <w:rPr>
          <w:rFonts w:ascii="Times New Roman" w:eastAsia="Times New Roman" w:hAnsi="Times New Roman"/>
          <w:sz w:val="24"/>
          <w:szCs w:val="24"/>
          <w:lang w:eastAsia="ru-RU"/>
        </w:rPr>
      </w:pPr>
      <w:r w:rsidRPr="0070265F">
        <w:rPr>
          <w:rFonts w:ascii="Times New Roman" w:eastAsia="Times New Roman" w:hAnsi="Times New Roman"/>
          <w:sz w:val="24"/>
          <w:szCs w:val="24"/>
          <w:lang w:eastAsia="ru-RU"/>
        </w:rPr>
        <w:t xml:space="preserve">Государственная итоговая  аттестация (ГИА) проводилась в формах основного государственного экзамена (ОГЭ) и государственного выпускного экзамена (ГВЭ) по русскому языку и математике. 5 человек сдавали только два обязательных экзамена по русскому языку и математике в форме ГВЭ. </w:t>
      </w:r>
    </w:p>
    <w:p w:rsidR="00AD4094" w:rsidRPr="0070265F" w:rsidRDefault="00AD4094" w:rsidP="00AD4094">
      <w:pPr>
        <w:spacing w:after="0" w:line="240" w:lineRule="auto"/>
        <w:ind w:firstLine="708"/>
        <w:jc w:val="both"/>
        <w:rPr>
          <w:rFonts w:ascii="Times New Roman" w:eastAsia="Times New Roman" w:hAnsi="Times New Roman"/>
          <w:sz w:val="24"/>
          <w:szCs w:val="24"/>
          <w:lang w:eastAsia="ru-RU"/>
        </w:rPr>
      </w:pPr>
      <w:r w:rsidRPr="0070265F">
        <w:rPr>
          <w:rFonts w:ascii="Times New Roman" w:eastAsia="Times New Roman" w:hAnsi="Times New Roman"/>
          <w:sz w:val="24"/>
          <w:szCs w:val="24"/>
          <w:lang w:eastAsia="ru-RU"/>
        </w:rPr>
        <w:lastRenderedPageBreak/>
        <w:t>В форме ОГЭ сдавали экзамены 158 человек. В форме ГВЭ сдавали экзамены: 4 человека – дети, имеющие протокол ПМПК с рекомендацией прохождения государственной итоговой аттестации в форме ГВЭ и 1 ребенок – инвалид</w:t>
      </w:r>
    </w:p>
    <w:p w:rsidR="00744F64" w:rsidRPr="0070265F" w:rsidRDefault="00744F64" w:rsidP="00744F64">
      <w:pPr>
        <w:spacing w:after="0" w:line="240" w:lineRule="auto"/>
        <w:jc w:val="both"/>
        <w:rPr>
          <w:rFonts w:ascii="Times New Roman" w:eastAsia="Times New Roman" w:hAnsi="Times New Roman"/>
          <w:sz w:val="24"/>
          <w:szCs w:val="24"/>
          <w:lang w:eastAsia="ru-RU"/>
        </w:rPr>
      </w:pPr>
      <w:r w:rsidRPr="0070265F">
        <w:rPr>
          <w:rFonts w:ascii="Times New Roman" w:eastAsia="Times New Roman" w:hAnsi="Times New Roman"/>
          <w:sz w:val="24"/>
          <w:szCs w:val="24"/>
          <w:lang w:eastAsia="ru-RU"/>
        </w:rPr>
        <w:t xml:space="preserve">К прохождению государственной итоговой аттестации в 2022 году были допущены 162 учащихся, освоивших основные образовательные программы основного общего образования. В соответствии </w:t>
      </w:r>
      <w:r w:rsidRPr="0070265F">
        <w:rPr>
          <w:rFonts w:ascii="Times New Roman" w:eastAsia="Times New Roman" w:hAnsi="Times New Roman"/>
          <w:bCs/>
          <w:iCs/>
          <w:sz w:val="24"/>
          <w:szCs w:val="24"/>
          <w:lang w:eastAsia="ru-RU"/>
        </w:rPr>
        <w:t xml:space="preserve">с </w:t>
      </w:r>
      <w:r w:rsidRPr="0070265F">
        <w:rPr>
          <w:rFonts w:ascii="Times New Roman" w:eastAsia="Times New Roman" w:hAnsi="Times New Roman"/>
          <w:sz w:val="24"/>
          <w:szCs w:val="24"/>
          <w:lang w:eastAsia="ru-RU"/>
        </w:rPr>
        <w:t xml:space="preserve">Порядком проведения государственной итоговой аттестации по образовательным программам основного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от 07.11.2018г. №189/1513, условием получения обучающимися аттестата об основном общем образовании является успешное прохождение государственной итоговой аттестации по четырем учебным предметам – по обязательным предметам  (русский язык и математика), а также по двум предметам по выбору. </w:t>
      </w:r>
    </w:p>
    <w:p w:rsidR="00744F64" w:rsidRPr="0070265F" w:rsidRDefault="00744F64" w:rsidP="00744F64">
      <w:pPr>
        <w:spacing w:after="0" w:line="240" w:lineRule="auto"/>
        <w:jc w:val="both"/>
        <w:rPr>
          <w:rFonts w:ascii="Times New Roman" w:eastAsia="Times New Roman" w:hAnsi="Times New Roman"/>
          <w:sz w:val="24"/>
          <w:szCs w:val="24"/>
          <w:lang w:eastAsia="ru-RU"/>
        </w:rPr>
      </w:pPr>
      <w:r w:rsidRPr="0070265F">
        <w:rPr>
          <w:rFonts w:ascii="Times New Roman" w:eastAsia="Times New Roman" w:hAnsi="Times New Roman"/>
          <w:sz w:val="24"/>
          <w:szCs w:val="24"/>
          <w:lang w:eastAsia="ru-RU"/>
        </w:rPr>
        <w:t>Для прохождения государственной итоговой аттестации в МАОУ СОШ №15  была восстановлена Феденева Анастасия</w:t>
      </w:r>
      <w:r w:rsidRPr="0070265F">
        <w:rPr>
          <w:rFonts w:ascii="Arial" w:eastAsia="Times New Roman" w:hAnsi="Arial" w:cs="Arial"/>
          <w:sz w:val="24"/>
          <w:szCs w:val="24"/>
          <w:lang w:eastAsia="ru-RU"/>
        </w:rPr>
        <w:t xml:space="preserve"> </w:t>
      </w:r>
      <w:r w:rsidRPr="0070265F">
        <w:rPr>
          <w:rFonts w:ascii="Times New Roman" w:eastAsia="Times New Roman" w:hAnsi="Times New Roman"/>
          <w:sz w:val="24"/>
          <w:szCs w:val="24"/>
          <w:lang w:eastAsia="ru-RU"/>
        </w:rPr>
        <w:t>Геннадьевна. Она не прошла  государственную итоговую аттестацию в 2021 году и была допущена к сдаче ГИА по русскому языку и математике.</w:t>
      </w:r>
    </w:p>
    <w:p w:rsidR="00744F64" w:rsidRPr="0070265F" w:rsidRDefault="00744F64" w:rsidP="00744F64">
      <w:pPr>
        <w:spacing w:after="0" w:line="240" w:lineRule="auto"/>
        <w:jc w:val="both"/>
        <w:rPr>
          <w:rFonts w:ascii="Times New Roman" w:eastAsia="Times New Roman" w:hAnsi="Times New Roman"/>
          <w:sz w:val="24"/>
          <w:szCs w:val="24"/>
          <w:lang w:eastAsia="ru-RU"/>
        </w:rPr>
      </w:pPr>
      <w:r w:rsidRPr="0070265F">
        <w:rPr>
          <w:rFonts w:ascii="Times New Roman" w:eastAsia="Times New Roman" w:hAnsi="Times New Roman"/>
          <w:sz w:val="24"/>
          <w:szCs w:val="24"/>
          <w:lang w:eastAsia="ru-RU"/>
        </w:rPr>
        <w:t xml:space="preserve">Государственная итоговая  аттестация (ГИА) проводилась в формах основного государственного экзамена (ОГЭ) и государственного выпускного экзамена (ГВЭ) по русскому языку и математике. 5 человек сдавали только два обязательных экзамена по русскому языку и математике в форме ГВЭ. </w:t>
      </w:r>
    </w:p>
    <w:p w:rsidR="00744F64" w:rsidRPr="0070265F" w:rsidRDefault="00744F64" w:rsidP="00744F64">
      <w:pPr>
        <w:spacing w:after="0" w:line="240" w:lineRule="auto"/>
        <w:jc w:val="both"/>
        <w:rPr>
          <w:rFonts w:ascii="Times New Roman" w:eastAsia="Times New Roman" w:hAnsi="Times New Roman"/>
          <w:sz w:val="24"/>
          <w:szCs w:val="24"/>
          <w:lang w:eastAsia="ru-RU"/>
        </w:rPr>
      </w:pPr>
      <w:r w:rsidRPr="0070265F">
        <w:rPr>
          <w:rFonts w:ascii="Times New Roman" w:eastAsia="Times New Roman" w:hAnsi="Times New Roman"/>
          <w:sz w:val="24"/>
          <w:szCs w:val="24"/>
          <w:lang w:eastAsia="ru-RU"/>
        </w:rPr>
        <w:t>В форме ОГЭ сдавали экзамены 158 человек. В форме ГВЭ сдавали экзамены: 4 человека – дети, имеющие протокол ПМПК с рекомендацией прохождения государственной итоговой аттестации в форме ГВЭ и 1 ребенок – инвалид</w:t>
      </w:r>
    </w:p>
    <w:p w:rsidR="00744F64" w:rsidRPr="0070265F" w:rsidRDefault="00744F64" w:rsidP="00744F64">
      <w:pPr>
        <w:spacing w:after="0" w:line="240" w:lineRule="auto"/>
        <w:jc w:val="right"/>
        <w:rPr>
          <w:rFonts w:ascii="Times New Roman" w:eastAsia="Times New Roman" w:hAnsi="Times New Roman"/>
          <w:lang w:eastAsia="ru-RU"/>
        </w:rPr>
      </w:pPr>
      <w:r w:rsidRPr="0070265F">
        <w:rPr>
          <w:rFonts w:ascii="Times New Roman" w:eastAsia="Times New Roman" w:hAnsi="Times New Roman"/>
          <w:lang w:eastAsia="ru-RU"/>
        </w:rPr>
        <w:t>Таблица 2.</w:t>
      </w:r>
    </w:p>
    <w:p w:rsidR="00744F64" w:rsidRPr="0070265F" w:rsidRDefault="00744F64" w:rsidP="00744F64">
      <w:pPr>
        <w:spacing w:after="0" w:line="240" w:lineRule="auto"/>
        <w:jc w:val="both"/>
        <w:rPr>
          <w:rFonts w:ascii="Times New Roman" w:eastAsia="Times New Roman" w:hAnsi="Times New Roman"/>
          <w:b/>
          <w:sz w:val="24"/>
          <w:szCs w:val="24"/>
          <w:lang w:eastAsia="ru-RU"/>
        </w:rPr>
      </w:pPr>
      <w:r w:rsidRPr="0070265F">
        <w:rPr>
          <w:rFonts w:ascii="Times New Roman" w:eastAsia="Times New Roman" w:hAnsi="Times New Roman"/>
          <w:b/>
          <w:sz w:val="24"/>
          <w:szCs w:val="24"/>
          <w:lang w:eastAsia="ru-RU"/>
        </w:rPr>
        <w:t>Результаты экзаменов в форме ОГЭ и ГВЭ</w:t>
      </w:r>
    </w:p>
    <w:p w:rsidR="00744F64" w:rsidRPr="0070265F" w:rsidRDefault="00744F64" w:rsidP="00744F64">
      <w:pPr>
        <w:spacing w:after="0" w:line="240" w:lineRule="auto"/>
        <w:jc w:val="both"/>
        <w:rPr>
          <w:rFonts w:ascii="Times New Roman" w:eastAsia="Times New Roman" w:hAnsi="Times New Roman"/>
          <w:b/>
          <w:sz w:val="16"/>
          <w:szCs w:val="16"/>
          <w:lang w:eastAsia="ru-RU"/>
        </w:rPr>
      </w:pPr>
    </w:p>
    <w:tbl>
      <w:tblPr>
        <w:tblW w:w="10166" w:type="dxa"/>
        <w:tblInd w:w="108" w:type="dxa"/>
        <w:tblLook w:val="04A0" w:firstRow="1" w:lastRow="0" w:firstColumn="1" w:lastColumn="0" w:noHBand="0" w:noVBand="1"/>
      </w:tblPr>
      <w:tblGrid>
        <w:gridCol w:w="3261"/>
        <w:gridCol w:w="1984"/>
        <w:gridCol w:w="1328"/>
        <w:gridCol w:w="1175"/>
        <w:gridCol w:w="1243"/>
        <w:gridCol w:w="1175"/>
      </w:tblGrid>
      <w:tr w:rsidR="00744F64" w:rsidRPr="0070265F" w:rsidTr="001B433F">
        <w:trPr>
          <w:trHeight w:val="675"/>
        </w:trPr>
        <w:tc>
          <w:tcPr>
            <w:tcW w:w="32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учебный предмет</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кол-во участников экзамена</w:t>
            </w:r>
          </w:p>
        </w:tc>
        <w:tc>
          <w:tcPr>
            <w:tcW w:w="4921" w:type="dxa"/>
            <w:gridSpan w:val="4"/>
            <w:tcBorders>
              <w:top w:val="single" w:sz="4" w:space="0" w:color="auto"/>
              <w:left w:val="nil"/>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sz w:val="20"/>
                <w:szCs w:val="20"/>
                <w:lang w:eastAsia="ru-RU"/>
              </w:rPr>
              <w:t xml:space="preserve">Количество участников, получивших </w:t>
            </w:r>
            <w:r w:rsidRPr="0070265F">
              <w:rPr>
                <w:rFonts w:ascii="Times New Roman" w:eastAsia="Times New Roman" w:hAnsi="Times New Roman"/>
                <w:b/>
                <w:bCs/>
                <w:sz w:val="20"/>
                <w:szCs w:val="20"/>
                <w:lang w:eastAsia="ru-RU"/>
              </w:rPr>
              <w:t>на экзамене кол-во (%)</w:t>
            </w:r>
          </w:p>
        </w:tc>
      </w:tr>
      <w:tr w:rsidR="00744F64" w:rsidRPr="0070265F" w:rsidTr="001B433F">
        <w:trPr>
          <w:trHeight w:val="645"/>
        </w:trPr>
        <w:tc>
          <w:tcPr>
            <w:tcW w:w="3261" w:type="dxa"/>
            <w:vMerge/>
            <w:tcBorders>
              <w:top w:val="single" w:sz="4" w:space="0" w:color="auto"/>
              <w:left w:val="single" w:sz="4" w:space="0" w:color="auto"/>
              <w:bottom w:val="single" w:sz="4" w:space="0" w:color="000000"/>
              <w:right w:val="single" w:sz="4" w:space="0" w:color="auto"/>
            </w:tcBorders>
            <w:vAlign w:val="center"/>
            <w:hideMark/>
          </w:tcPr>
          <w:p w:rsidR="00744F64" w:rsidRPr="0070265F" w:rsidRDefault="00744F64" w:rsidP="00744F64">
            <w:pPr>
              <w:spacing w:after="0" w:line="240" w:lineRule="auto"/>
              <w:rPr>
                <w:rFonts w:ascii="Times New Roman" w:eastAsia="Times New Roman" w:hAnsi="Times New Roman"/>
                <w:b/>
                <w:bCs/>
                <w:sz w:val="20"/>
                <w:szCs w:val="20"/>
                <w:lang w:eastAsia="ru-RU"/>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rsidR="00744F64" w:rsidRPr="0070265F" w:rsidRDefault="00744F64" w:rsidP="00744F64">
            <w:pPr>
              <w:spacing w:after="0" w:line="240" w:lineRule="auto"/>
              <w:rPr>
                <w:rFonts w:ascii="Times New Roman" w:eastAsia="Times New Roman" w:hAnsi="Times New Roman"/>
                <w:b/>
                <w:bCs/>
                <w:sz w:val="20"/>
                <w:szCs w:val="20"/>
                <w:lang w:eastAsia="ru-RU"/>
              </w:rPr>
            </w:pPr>
          </w:p>
        </w:tc>
        <w:tc>
          <w:tcPr>
            <w:tcW w:w="1328" w:type="dxa"/>
            <w:tcBorders>
              <w:top w:val="nil"/>
              <w:left w:val="nil"/>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"2"</w:t>
            </w:r>
          </w:p>
        </w:tc>
        <w:tc>
          <w:tcPr>
            <w:tcW w:w="1175" w:type="dxa"/>
            <w:tcBorders>
              <w:top w:val="nil"/>
              <w:left w:val="nil"/>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"3"</w:t>
            </w:r>
          </w:p>
        </w:tc>
        <w:tc>
          <w:tcPr>
            <w:tcW w:w="1243" w:type="dxa"/>
            <w:tcBorders>
              <w:top w:val="nil"/>
              <w:left w:val="nil"/>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"4"</w:t>
            </w:r>
          </w:p>
        </w:tc>
        <w:tc>
          <w:tcPr>
            <w:tcW w:w="1175" w:type="dxa"/>
            <w:tcBorders>
              <w:top w:val="nil"/>
              <w:left w:val="nil"/>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"5"</w:t>
            </w:r>
          </w:p>
        </w:tc>
      </w:tr>
      <w:tr w:rsidR="00744F64" w:rsidRPr="0070265F" w:rsidTr="001B433F">
        <w:trPr>
          <w:trHeight w:val="270"/>
        </w:trPr>
        <w:tc>
          <w:tcPr>
            <w:tcW w:w="3261" w:type="dxa"/>
            <w:vMerge w:val="restart"/>
            <w:tcBorders>
              <w:top w:val="nil"/>
              <w:left w:val="single" w:sz="4" w:space="0" w:color="auto"/>
              <w:right w:val="single" w:sz="4" w:space="0" w:color="auto"/>
            </w:tcBorders>
            <w:shd w:val="clear" w:color="auto" w:fill="auto"/>
            <w:vAlign w:val="center"/>
            <w:hideMark/>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математика</w:t>
            </w:r>
          </w:p>
        </w:tc>
        <w:tc>
          <w:tcPr>
            <w:tcW w:w="1984" w:type="dxa"/>
            <w:tcBorders>
              <w:top w:val="nil"/>
              <w:left w:val="nil"/>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ОГЭ       158</w:t>
            </w:r>
          </w:p>
        </w:tc>
        <w:tc>
          <w:tcPr>
            <w:tcW w:w="1328" w:type="dxa"/>
            <w:tcBorders>
              <w:top w:val="nil"/>
              <w:left w:val="nil"/>
              <w:bottom w:val="single" w:sz="4" w:space="0" w:color="auto"/>
              <w:right w:val="single" w:sz="4" w:space="0" w:color="auto"/>
            </w:tcBorders>
            <w:shd w:val="clear" w:color="auto" w:fill="auto"/>
            <w:vAlign w:val="center"/>
            <w:hideMark/>
          </w:tcPr>
          <w:p w:rsidR="00744F64" w:rsidRPr="0070265F" w:rsidRDefault="00744F64" w:rsidP="00744F64">
            <w:pPr>
              <w:spacing w:after="0" w:line="36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21 (13,3%)</w:t>
            </w:r>
          </w:p>
        </w:tc>
        <w:tc>
          <w:tcPr>
            <w:tcW w:w="1175" w:type="dxa"/>
            <w:tcBorders>
              <w:top w:val="nil"/>
              <w:left w:val="nil"/>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104 (65,8%)</w:t>
            </w:r>
          </w:p>
        </w:tc>
        <w:tc>
          <w:tcPr>
            <w:tcW w:w="1243" w:type="dxa"/>
            <w:tcBorders>
              <w:top w:val="nil"/>
              <w:left w:val="nil"/>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28 (17,7%)</w:t>
            </w:r>
          </w:p>
        </w:tc>
        <w:tc>
          <w:tcPr>
            <w:tcW w:w="1175" w:type="dxa"/>
            <w:tcBorders>
              <w:top w:val="nil"/>
              <w:left w:val="nil"/>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5 (3,2%)</w:t>
            </w:r>
          </w:p>
        </w:tc>
      </w:tr>
      <w:tr w:rsidR="00744F64" w:rsidRPr="0070265F" w:rsidTr="001B433F">
        <w:trPr>
          <w:trHeight w:val="270"/>
        </w:trPr>
        <w:tc>
          <w:tcPr>
            <w:tcW w:w="3261" w:type="dxa"/>
            <w:vMerge/>
            <w:tcBorders>
              <w:left w:val="single" w:sz="4" w:space="0" w:color="auto"/>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984"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ГВЭ        5</w:t>
            </w:r>
          </w:p>
        </w:tc>
        <w:tc>
          <w:tcPr>
            <w:tcW w:w="13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36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 (0%)</w:t>
            </w:r>
          </w:p>
        </w:tc>
        <w:tc>
          <w:tcPr>
            <w:tcW w:w="117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5 (100%)</w:t>
            </w:r>
          </w:p>
        </w:tc>
        <w:tc>
          <w:tcPr>
            <w:tcW w:w="1243"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val="en-US" w:eastAsia="ru-RU"/>
              </w:rPr>
            </w:pPr>
            <w:r w:rsidRPr="0070265F">
              <w:rPr>
                <w:rFonts w:ascii="Times New Roman" w:eastAsia="Times New Roman" w:hAnsi="Times New Roman"/>
                <w:sz w:val="20"/>
                <w:szCs w:val="20"/>
                <w:lang w:eastAsia="ru-RU"/>
              </w:rPr>
              <w:t>0 (0%)</w:t>
            </w:r>
          </w:p>
        </w:tc>
        <w:tc>
          <w:tcPr>
            <w:tcW w:w="117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 (0%)</w:t>
            </w:r>
          </w:p>
        </w:tc>
      </w:tr>
      <w:tr w:rsidR="00744F64" w:rsidRPr="0070265F" w:rsidTr="001B433F">
        <w:trPr>
          <w:trHeight w:val="270"/>
        </w:trPr>
        <w:tc>
          <w:tcPr>
            <w:tcW w:w="3261" w:type="dxa"/>
            <w:vMerge w:val="restart"/>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русский язык</w:t>
            </w:r>
          </w:p>
        </w:tc>
        <w:tc>
          <w:tcPr>
            <w:tcW w:w="1984"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ОГЭ        158</w:t>
            </w:r>
          </w:p>
        </w:tc>
        <w:tc>
          <w:tcPr>
            <w:tcW w:w="13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36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6(3,8%)</w:t>
            </w:r>
          </w:p>
        </w:tc>
        <w:tc>
          <w:tcPr>
            <w:tcW w:w="117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30(19%)</w:t>
            </w:r>
          </w:p>
        </w:tc>
        <w:tc>
          <w:tcPr>
            <w:tcW w:w="1243"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74 (46,8%)</w:t>
            </w:r>
          </w:p>
        </w:tc>
        <w:tc>
          <w:tcPr>
            <w:tcW w:w="117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48 (30,4%)</w:t>
            </w:r>
          </w:p>
        </w:tc>
      </w:tr>
      <w:tr w:rsidR="00744F64" w:rsidRPr="0070265F" w:rsidTr="001B433F">
        <w:trPr>
          <w:trHeight w:val="270"/>
        </w:trPr>
        <w:tc>
          <w:tcPr>
            <w:tcW w:w="3261" w:type="dxa"/>
            <w:vMerge/>
            <w:tcBorders>
              <w:left w:val="single" w:sz="4" w:space="0" w:color="auto"/>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984"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ГВЭ        5</w:t>
            </w:r>
          </w:p>
        </w:tc>
        <w:tc>
          <w:tcPr>
            <w:tcW w:w="13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36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 (0%)</w:t>
            </w:r>
          </w:p>
        </w:tc>
        <w:tc>
          <w:tcPr>
            <w:tcW w:w="117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4 (80%)</w:t>
            </w:r>
          </w:p>
        </w:tc>
        <w:tc>
          <w:tcPr>
            <w:tcW w:w="1243"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val="en-US" w:eastAsia="ru-RU"/>
              </w:rPr>
            </w:pPr>
            <w:r w:rsidRPr="0070265F">
              <w:rPr>
                <w:rFonts w:ascii="Times New Roman" w:eastAsia="Times New Roman" w:hAnsi="Times New Roman"/>
                <w:sz w:val="20"/>
                <w:szCs w:val="20"/>
                <w:lang w:eastAsia="ru-RU"/>
              </w:rPr>
              <w:t>1 (20%)</w:t>
            </w:r>
          </w:p>
        </w:tc>
        <w:tc>
          <w:tcPr>
            <w:tcW w:w="117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 (0%)</w:t>
            </w:r>
          </w:p>
        </w:tc>
      </w:tr>
      <w:tr w:rsidR="00744F64" w:rsidRPr="0070265F" w:rsidTr="001B433F">
        <w:trPr>
          <w:trHeight w:val="270"/>
        </w:trPr>
        <w:tc>
          <w:tcPr>
            <w:tcW w:w="3261" w:type="dxa"/>
            <w:tcBorders>
              <w:left w:val="single" w:sz="4" w:space="0" w:color="auto"/>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английский язык</w:t>
            </w:r>
          </w:p>
        </w:tc>
        <w:tc>
          <w:tcPr>
            <w:tcW w:w="1984" w:type="dxa"/>
            <w:tcBorders>
              <w:top w:val="nil"/>
              <w:left w:val="nil"/>
              <w:bottom w:val="single" w:sz="4" w:space="0" w:color="auto"/>
              <w:right w:val="single" w:sz="4" w:space="0" w:color="auto"/>
            </w:tcBorders>
            <w:shd w:val="clear" w:color="auto" w:fill="auto"/>
          </w:tcPr>
          <w:p w:rsidR="00744F64" w:rsidRPr="0070265F" w:rsidRDefault="00744F64" w:rsidP="00744F64">
            <w:pPr>
              <w:spacing w:after="0" w:line="240" w:lineRule="auto"/>
              <w:rPr>
                <w:rFonts w:ascii="Times New Roman" w:eastAsia="Times New Roman" w:hAnsi="Times New Roman"/>
                <w:sz w:val="24"/>
                <w:szCs w:val="24"/>
                <w:lang w:eastAsia="ru-RU"/>
              </w:rPr>
            </w:pPr>
            <w:r w:rsidRPr="0070265F">
              <w:rPr>
                <w:rFonts w:ascii="Times New Roman" w:eastAsia="Times New Roman" w:hAnsi="Times New Roman"/>
                <w:sz w:val="20"/>
                <w:szCs w:val="20"/>
                <w:lang w:eastAsia="ru-RU"/>
              </w:rPr>
              <w:t>ОГЭ        14</w:t>
            </w:r>
          </w:p>
        </w:tc>
        <w:tc>
          <w:tcPr>
            <w:tcW w:w="13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36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 (0%)</w:t>
            </w:r>
          </w:p>
        </w:tc>
        <w:tc>
          <w:tcPr>
            <w:tcW w:w="117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 (14,3%)</w:t>
            </w:r>
          </w:p>
        </w:tc>
        <w:tc>
          <w:tcPr>
            <w:tcW w:w="1243"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8 (</w:t>
            </w:r>
            <w:r w:rsidRPr="0070265F">
              <w:rPr>
                <w:rFonts w:ascii="Times New Roman" w:eastAsia="Times New Roman" w:hAnsi="Times New Roman"/>
                <w:sz w:val="20"/>
                <w:szCs w:val="20"/>
                <w:lang w:val="en-US" w:eastAsia="ru-RU"/>
              </w:rPr>
              <w:t>5</w:t>
            </w:r>
            <w:r w:rsidRPr="0070265F">
              <w:rPr>
                <w:rFonts w:ascii="Times New Roman" w:eastAsia="Times New Roman" w:hAnsi="Times New Roman"/>
                <w:sz w:val="20"/>
                <w:szCs w:val="20"/>
                <w:lang w:eastAsia="ru-RU"/>
              </w:rPr>
              <w:t>7,1%)</w:t>
            </w:r>
          </w:p>
        </w:tc>
        <w:tc>
          <w:tcPr>
            <w:tcW w:w="117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4 (28,6%)</w:t>
            </w:r>
          </w:p>
        </w:tc>
      </w:tr>
      <w:tr w:rsidR="00744F64" w:rsidRPr="0070265F" w:rsidTr="001B433F">
        <w:trPr>
          <w:trHeight w:val="270"/>
        </w:trPr>
        <w:tc>
          <w:tcPr>
            <w:tcW w:w="3261" w:type="dxa"/>
            <w:tcBorders>
              <w:left w:val="single" w:sz="4" w:space="0" w:color="auto"/>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обществознание</w:t>
            </w:r>
          </w:p>
        </w:tc>
        <w:tc>
          <w:tcPr>
            <w:tcW w:w="1984" w:type="dxa"/>
            <w:tcBorders>
              <w:top w:val="nil"/>
              <w:left w:val="nil"/>
              <w:bottom w:val="single" w:sz="4" w:space="0" w:color="auto"/>
              <w:right w:val="single" w:sz="4" w:space="0" w:color="auto"/>
            </w:tcBorders>
            <w:shd w:val="clear" w:color="auto" w:fill="auto"/>
          </w:tcPr>
          <w:p w:rsidR="00744F64" w:rsidRPr="0070265F" w:rsidRDefault="00744F64" w:rsidP="00744F64">
            <w:pPr>
              <w:spacing w:after="0" w:line="240" w:lineRule="auto"/>
              <w:rPr>
                <w:rFonts w:ascii="Times New Roman" w:eastAsia="Times New Roman" w:hAnsi="Times New Roman"/>
                <w:sz w:val="24"/>
                <w:szCs w:val="24"/>
                <w:lang w:eastAsia="ru-RU"/>
              </w:rPr>
            </w:pPr>
            <w:r w:rsidRPr="0070265F">
              <w:rPr>
                <w:rFonts w:ascii="Times New Roman" w:eastAsia="Times New Roman" w:hAnsi="Times New Roman"/>
                <w:sz w:val="20"/>
                <w:szCs w:val="20"/>
                <w:lang w:eastAsia="ru-RU"/>
              </w:rPr>
              <w:t>ОГЭ        110</w:t>
            </w:r>
          </w:p>
        </w:tc>
        <w:tc>
          <w:tcPr>
            <w:tcW w:w="13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36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16 (14,5%)</w:t>
            </w:r>
          </w:p>
        </w:tc>
        <w:tc>
          <w:tcPr>
            <w:tcW w:w="117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60(54,5%)</w:t>
            </w:r>
          </w:p>
        </w:tc>
        <w:tc>
          <w:tcPr>
            <w:tcW w:w="1243"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val="en-US" w:eastAsia="ru-RU"/>
              </w:rPr>
              <w:t>3</w:t>
            </w:r>
            <w:r w:rsidRPr="0070265F">
              <w:rPr>
                <w:rFonts w:ascii="Times New Roman" w:eastAsia="Times New Roman" w:hAnsi="Times New Roman"/>
                <w:sz w:val="20"/>
                <w:szCs w:val="20"/>
                <w:lang w:eastAsia="ru-RU"/>
              </w:rPr>
              <w:t>2(29,1%)</w:t>
            </w:r>
          </w:p>
        </w:tc>
        <w:tc>
          <w:tcPr>
            <w:tcW w:w="117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 (1,8%)</w:t>
            </w:r>
          </w:p>
        </w:tc>
      </w:tr>
      <w:tr w:rsidR="00744F64" w:rsidRPr="0070265F" w:rsidTr="001B433F">
        <w:trPr>
          <w:trHeight w:val="270"/>
        </w:trPr>
        <w:tc>
          <w:tcPr>
            <w:tcW w:w="3261" w:type="dxa"/>
            <w:tcBorders>
              <w:left w:val="single" w:sz="4" w:space="0" w:color="auto"/>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история</w:t>
            </w:r>
          </w:p>
        </w:tc>
        <w:tc>
          <w:tcPr>
            <w:tcW w:w="1984" w:type="dxa"/>
            <w:tcBorders>
              <w:top w:val="nil"/>
              <w:left w:val="nil"/>
              <w:bottom w:val="single" w:sz="4" w:space="0" w:color="auto"/>
              <w:right w:val="single" w:sz="4" w:space="0" w:color="auto"/>
            </w:tcBorders>
            <w:shd w:val="clear" w:color="auto" w:fill="auto"/>
          </w:tcPr>
          <w:p w:rsidR="00744F64" w:rsidRPr="0070265F" w:rsidRDefault="00744F64" w:rsidP="00744F64">
            <w:pPr>
              <w:spacing w:after="0" w:line="240" w:lineRule="auto"/>
              <w:rPr>
                <w:rFonts w:ascii="Times New Roman" w:eastAsia="Times New Roman" w:hAnsi="Times New Roman"/>
                <w:sz w:val="24"/>
                <w:szCs w:val="24"/>
                <w:lang w:eastAsia="ru-RU"/>
              </w:rPr>
            </w:pPr>
            <w:r w:rsidRPr="0070265F">
              <w:rPr>
                <w:rFonts w:ascii="Times New Roman" w:eastAsia="Times New Roman" w:hAnsi="Times New Roman"/>
                <w:sz w:val="20"/>
                <w:szCs w:val="20"/>
                <w:lang w:eastAsia="ru-RU"/>
              </w:rPr>
              <w:t>ОГЭ        7</w:t>
            </w:r>
          </w:p>
        </w:tc>
        <w:tc>
          <w:tcPr>
            <w:tcW w:w="13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36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val="en-US" w:eastAsia="ru-RU"/>
              </w:rPr>
              <w:t xml:space="preserve">0 </w:t>
            </w:r>
            <w:r w:rsidRPr="0070265F">
              <w:rPr>
                <w:rFonts w:ascii="Times New Roman" w:eastAsia="Times New Roman" w:hAnsi="Times New Roman"/>
                <w:sz w:val="20"/>
                <w:szCs w:val="20"/>
                <w:lang w:eastAsia="ru-RU"/>
              </w:rPr>
              <w:t>(</w:t>
            </w:r>
            <w:r w:rsidRPr="0070265F">
              <w:rPr>
                <w:rFonts w:ascii="Times New Roman" w:eastAsia="Times New Roman" w:hAnsi="Times New Roman"/>
                <w:sz w:val="20"/>
                <w:szCs w:val="20"/>
                <w:lang w:val="en-US" w:eastAsia="ru-RU"/>
              </w:rPr>
              <w:t>0</w:t>
            </w:r>
            <w:r w:rsidRPr="0070265F">
              <w:rPr>
                <w:rFonts w:ascii="Times New Roman" w:eastAsia="Times New Roman" w:hAnsi="Times New Roman"/>
                <w:sz w:val="20"/>
                <w:szCs w:val="20"/>
                <w:lang w:eastAsia="ru-RU"/>
              </w:rPr>
              <w:t>%)</w:t>
            </w:r>
          </w:p>
        </w:tc>
        <w:tc>
          <w:tcPr>
            <w:tcW w:w="117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3 (42,9%)</w:t>
            </w:r>
          </w:p>
        </w:tc>
        <w:tc>
          <w:tcPr>
            <w:tcW w:w="1243"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3 (42,9%)</w:t>
            </w:r>
          </w:p>
        </w:tc>
        <w:tc>
          <w:tcPr>
            <w:tcW w:w="117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val="en-US" w:eastAsia="ru-RU"/>
              </w:rPr>
              <w:t>1</w:t>
            </w:r>
            <w:r w:rsidRPr="0070265F">
              <w:rPr>
                <w:rFonts w:ascii="Times New Roman" w:eastAsia="Times New Roman" w:hAnsi="Times New Roman"/>
                <w:sz w:val="20"/>
                <w:szCs w:val="20"/>
                <w:lang w:eastAsia="ru-RU"/>
              </w:rPr>
              <w:t xml:space="preserve"> (</w:t>
            </w:r>
            <w:r w:rsidRPr="0070265F">
              <w:rPr>
                <w:rFonts w:ascii="Times New Roman" w:eastAsia="Times New Roman" w:hAnsi="Times New Roman"/>
                <w:sz w:val="20"/>
                <w:szCs w:val="20"/>
                <w:lang w:val="en-US" w:eastAsia="ru-RU"/>
              </w:rPr>
              <w:t>1</w:t>
            </w:r>
            <w:r w:rsidRPr="0070265F">
              <w:rPr>
                <w:rFonts w:ascii="Times New Roman" w:eastAsia="Times New Roman" w:hAnsi="Times New Roman"/>
                <w:sz w:val="20"/>
                <w:szCs w:val="20"/>
                <w:lang w:eastAsia="ru-RU"/>
              </w:rPr>
              <w:t>4,2%)</w:t>
            </w:r>
          </w:p>
        </w:tc>
      </w:tr>
      <w:tr w:rsidR="00744F64" w:rsidRPr="0070265F" w:rsidTr="001B433F">
        <w:trPr>
          <w:trHeight w:val="270"/>
        </w:trPr>
        <w:tc>
          <w:tcPr>
            <w:tcW w:w="3261" w:type="dxa"/>
            <w:tcBorders>
              <w:left w:val="single" w:sz="4" w:space="0" w:color="auto"/>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физика</w:t>
            </w:r>
          </w:p>
        </w:tc>
        <w:tc>
          <w:tcPr>
            <w:tcW w:w="1984" w:type="dxa"/>
            <w:tcBorders>
              <w:top w:val="nil"/>
              <w:left w:val="nil"/>
              <w:bottom w:val="single" w:sz="4" w:space="0" w:color="auto"/>
              <w:right w:val="single" w:sz="4" w:space="0" w:color="auto"/>
            </w:tcBorders>
            <w:shd w:val="clear" w:color="auto" w:fill="auto"/>
          </w:tcPr>
          <w:p w:rsidR="00744F64" w:rsidRPr="0070265F" w:rsidRDefault="00744F64" w:rsidP="00744F64">
            <w:pPr>
              <w:spacing w:after="0" w:line="240" w:lineRule="auto"/>
              <w:rPr>
                <w:rFonts w:ascii="Times New Roman" w:eastAsia="Times New Roman" w:hAnsi="Times New Roman"/>
                <w:sz w:val="24"/>
                <w:szCs w:val="24"/>
                <w:lang w:eastAsia="ru-RU"/>
              </w:rPr>
            </w:pPr>
            <w:r w:rsidRPr="0070265F">
              <w:rPr>
                <w:rFonts w:ascii="Times New Roman" w:eastAsia="Times New Roman" w:hAnsi="Times New Roman"/>
                <w:sz w:val="20"/>
                <w:szCs w:val="20"/>
                <w:lang w:eastAsia="ru-RU"/>
              </w:rPr>
              <w:t>ОГЭ        3</w:t>
            </w:r>
          </w:p>
        </w:tc>
        <w:tc>
          <w:tcPr>
            <w:tcW w:w="13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36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val="en-US" w:eastAsia="ru-RU"/>
              </w:rPr>
              <w:t xml:space="preserve">0 </w:t>
            </w:r>
            <w:r w:rsidRPr="0070265F">
              <w:rPr>
                <w:rFonts w:ascii="Times New Roman" w:eastAsia="Times New Roman" w:hAnsi="Times New Roman"/>
                <w:sz w:val="20"/>
                <w:szCs w:val="20"/>
                <w:lang w:eastAsia="ru-RU"/>
              </w:rPr>
              <w:t>(</w:t>
            </w:r>
            <w:r w:rsidRPr="0070265F">
              <w:rPr>
                <w:rFonts w:ascii="Times New Roman" w:eastAsia="Times New Roman" w:hAnsi="Times New Roman"/>
                <w:sz w:val="20"/>
                <w:szCs w:val="20"/>
                <w:lang w:val="en-US" w:eastAsia="ru-RU"/>
              </w:rPr>
              <w:t>0</w:t>
            </w:r>
            <w:r w:rsidRPr="0070265F">
              <w:rPr>
                <w:rFonts w:ascii="Times New Roman" w:eastAsia="Times New Roman" w:hAnsi="Times New Roman"/>
                <w:sz w:val="20"/>
                <w:szCs w:val="20"/>
                <w:lang w:eastAsia="ru-RU"/>
              </w:rPr>
              <w:t>%)</w:t>
            </w:r>
          </w:p>
        </w:tc>
        <w:tc>
          <w:tcPr>
            <w:tcW w:w="117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val="en-US" w:eastAsia="ru-RU"/>
              </w:rPr>
              <w:t>0</w:t>
            </w:r>
            <w:r w:rsidRPr="0070265F">
              <w:rPr>
                <w:rFonts w:ascii="Times New Roman" w:eastAsia="Times New Roman" w:hAnsi="Times New Roman"/>
                <w:sz w:val="20"/>
                <w:szCs w:val="20"/>
                <w:lang w:eastAsia="ru-RU"/>
              </w:rPr>
              <w:t xml:space="preserve"> (</w:t>
            </w:r>
            <w:r w:rsidRPr="0070265F">
              <w:rPr>
                <w:rFonts w:ascii="Times New Roman" w:eastAsia="Times New Roman" w:hAnsi="Times New Roman"/>
                <w:sz w:val="20"/>
                <w:szCs w:val="20"/>
                <w:lang w:val="en-US" w:eastAsia="ru-RU"/>
              </w:rPr>
              <w:t>0</w:t>
            </w:r>
            <w:r w:rsidRPr="0070265F">
              <w:rPr>
                <w:rFonts w:ascii="Times New Roman" w:eastAsia="Times New Roman" w:hAnsi="Times New Roman"/>
                <w:sz w:val="20"/>
                <w:szCs w:val="20"/>
                <w:lang w:eastAsia="ru-RU"/>
              </w:rPr>
              <w:t>%)</w:t>
            </w:r>
          </w:p>
        </w:tc>
        <w:tc>
          <w:tcPr>
            <w:tcW w:w="1243"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3 (100%)</w:t>
            </w:r>
          </w:p>
        </w:tc>
        <w:tc>
          <w:tcPr>
            <w:tcW w:w="117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val="en-US" w:eastAsia="ru-RU"/>
              </w:rPr>
              <w:t>0</w:t>
            </w:r>
            <w:r w:rsidRPr="0070265F">
              <w:rPr>
                <w:rFonts w:ascii="Times New Roman" w:eastAsia="Times New Roman" w:hAnsi="Times New Roman"/>
                <w:sz w:val="20"/>
                <w:szCs w:val="20"/>
                <w:lang w:eastAsia="ru-RU"/>
              </w:rPr>
              <w:t xml:space="preserve"> (</w:t>
            </w:r>
            <w:r w:rsidRPr="0070265F">
              <w:rPr>
                <w:rFonts w:ascii="Times New Roman" w:eastAsia="Times New Roman" w:hAnsi="Times New Roman"/>
                <w:sz w:val="20"/>
                <w:szCs w:val="20"/>
                <w:lang w:val="en-US" w:eastAsia="ru-RU"/>
              </w:rPr>
              <w:t>0</w:t>
            </w:r>
            <w:r w:rsidRPr="0070265F">
              <w:rPr>
                <w:rFonts w:ascii="Times New Roman" w:eastAsia="Times New Roman" w:hAnsi="Times New Roman"/>
                <w:sz w:val="20"/>
                <w:szCs w:val="20"/>
                <w:lang w:eastAsia="ru-RU"/>
              </w:rPr>
              <w:t>%)</w:t>
            </w:r>
          </w:p>
        </w:tc>
      </w:tr>
      <w:tr w:rsidR="00744F64" w:rsidRPr="0070265F" w:rsidTr="001B433F">
        <w:trPr>
          <w:trHeight w:val="270"/>
        </w:trPr>
        <w:tc>
          <w:tcPr>
            <w:tcW w:w="3261" w:type="dxa"/>
            <w:tcBorders>
              <w:left w:val="single" w:sz="4" w:space="0" w:color="auto"/>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география</w:t>
            </w:r>
          </w:p>
        </w:tc>
        <w:tc>
          <w:tcPr>
            <w:tcW w:w="1984" w:type="dxa"/>
            <w:tcBorders>
              <w:top w:val="nil"/>
              <w:left w:val="nil"/>
              <w:bottom w:val="single" w:sz="4" w:space="0" w:color="auto"/>
              <w:right w:val="single" w:sz="4" w:space="0" w:color="auto"/>
            </w:tcBorders>
            <w:shd w:val="clear" w:color="auto" w:fill="auto"/>
          </w:tcPr>
          <w:p w:rsidR="00744F64" w:rsidRPr="0070265F" w:rsidRDefault="00744F64" w:rsidP="00744F64">
            <w:pPr>
              <w:spacing w:after="0" w:line="240" w:lineRule="auto"/>
              <w:rPr>
                <w:rFonts w:ascii="Times New Roman" w:eastAsia="Times New Roman" w:hAnsi="Times New Roman"/>
                <w:sz w:val="24"/>
                <w:szCs w:val="24"/>
                <w:lang w:eastAsia="ru-RU"/>
              </w:rPr>
            </w:pPr>
            <w:r w:rsidRPr="0070265F">
              <w:rPr>
                <w:rFonts w:ascii="Times New Roman" w:eastAsia="Times New Roman" w:hAnsi="Times New Roman"/>
                <w:sz w:val="20"/>
                <w:szCs w:val="20"/>
                <w:lang w:eastAsia="ru-RU"/>
              </w:rPr>
              <w:t>ОГЭ        59</w:t>
            </w:r>
          </w:p>
        </w:tc>
        <w:tc>
          <w:tcPr>
            <w:tcW w:w="13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36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val="en-US" w:eastAsia="ru-RU"/>
              </w:rPr>
              <w:t>0</w:t>
            </w:r>
            <w:r w:rsidRPr="0070265F">
              <w:rPr>
                <w:rFonts w:ascii="Times New Roman" w:eastAsia="Times New Roman" w:hAnsi="Times New Roman"/>
                <w:sz w:val="20"/>
                <w:szCs w:val="20"/>
                <w:lang w:eastAsia="ru-RU"/>
              </w:rPr>
              <w:t xml:space="preserve"> (</w:t>
            </w:r>
            <w:r w:rsidRPr="0070265F">
              <w:rPr>
                <w:rFonts w:ascii="Times New Roman" w:eastAsia="Times New Roman" w:hAnsi="Times New Roman"/>
                <w:sz w:val="20"/>
                <w:szCs w:val="20"/>
                <w:lang w:val="en-US" w:eastAsia="ru-RU"/>
              </w:rPr>
              <w:t>0</w:t>
            </w:r>
            <w:r w:rsidRPr="0070265F">
              <w:rPr>
                <w:rFonts w:ascii="Times New Roman" w:eastAsia="Times New Roman" w:hAnsi="Times New Roman"/>
                <w:sz w:val="20"/>
                <w:szCs w:val="20"/>
                <w:lang w:eastAsia="ru-RU"/>
              </w:rPr>
              <w:t>%)</w:t>
            </w:r>
          </w:p>
        </w:tc>
        <w:tc>
          <w:tcPr>
            <w:tcW w:w="117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val="en-US" w:eastAsia="ru-RU"/>
              </w:rPr>
              <w:t>1</w:t>
            </w:r>
            <w:r w:rsidRPr="0070265F">
              <w:rPr>
                <w:rFonts w:ascii="Times New Roman" w:eastAsia="Times New Roman" w:hAnsi="Times New Roman"/>
                <w:sz w:val="20"/>
                <w:szCs w:val="20"/>
                <w:lang w:eastAsia="ru-RU"/>
              </w:rPr>
              <w:t>8 (30,5%)</w:t>
            </w:r>
          </w:p>
        </w:tc>
        <w:tc>
          <w:tcPr>
            <w:tcW w:w="1243"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24 (40,7%)</w:t>
            </w:r>
          </w:p>
        </w:tc>
        <w:tc>
          <w:tcPr>
            <w:tcW w:w="117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17 (28,8%)</w:t>
            </w:r>
          </w:p>
        </w:tc>
      </w:tr>
      <w:tr w:rsidR="00744F64" w:rsidRPr="0070265F" w:rsidTr="001B433F">
        <w:trPr>
          <w:trHeight w:val="270"/>
        </w:trPr>
        <w:tc>
          <w:tcPr>
            <w:tcW w:w="3261" w:type="dxa"/>
            <w:tcBorders>
              <w:left w:val="single" w:sz="4" w:space="0" w:color="auto"/>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lastRenderedPageBreak/>
              <w:t>информатика и ИКТ</w:t>
            </w:r>
          </w:p>
        </w:tc>
        <w:tc>
          <w:tcPr>
            <w:tcW w:w="1984" w:type="dxa"/>
            <w:tcBorders>
              <w:top w:val="nil"/>
              <w:left w:val="nil"/>
              <w:bottom w:val="single" w:sz="4" w:space="0" w:color="auto"/>
              <w:right w:val="single" w:sz="4" w:space="0" w:color="auto"/>
            </w:tcBorders>
            <w:shd w:val="clear" w:color="auto" w:fill="auto"/>
          </w:tcPr>
          <w:p w:rsidR="00744F64" w:rsidRPr="0070265F" w:rsidRDefault="00744F64" w:rsidP="00744F64">
            <w:pPr>
              <w:spacing w:after="0" w:line="240" w:lineRule="auto"/>
              <w:rPr>
                <w:rFonts w:ascii="Times New Roman" w:eastAsia="Times New Roman" w:hAnsi="Times New Roman"/>
                <w:sz w:val="24"/>
                <w:szCs w:val="24"/>
                <w:lang w:eastAsia="ru-RU"/>
              </w:rPr>
            </w:pPr>
            <w:r w:rsidRPr="0070265F">
              <w:rPr>
                <w:rFonts w:ascii="Times New Roman" w:eastAsia="Times New Roman" w:hAnsi="Times New Roman"/>
                <w:sz w:val="20"/>
                <w:szCs w:val="20"/>
                <w:lang w:eastAsia="ru-RU"/>
              </w:rPr>
              <w:t>ОГЭ        59</w:t>
            </w:r>
          </w:p>
        </w:tc>
        <w:tc>
          <w:tcPr>
            <w:tcW w:w="13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36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8 (13,6%)</w:t>
            </w:r>
          </w:p>
        </w:tc>
        <w:tc>
          <w:tcPr>
            <w:tcW w:w="117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val="en-US" w:eastAsia="ru-RU"/>
              </w:rPr>
              <w:t>3</w:t>
            </w:r>
            <w:r w:rsidRPr="0070265F">
              <w:rPr>
                <w:rFonts w:ascii="Times New Roman" w:eastAsia="Times New Roman" w:hAnsi="Times New Roman"/>
                <w:sz w:val="20"/>
                <w:szCs w:val="20"/>
                <w:lang w:eastAsia="ru-RU"/>
              </w:rPr>
              <w:t>8 (64,4%)</w:t>
            </w:r>
          </w:p>
        </w:tc>
        <w:tc>
          <w:tcPr>
            <w:tcW w:w="1243"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val="en-US" w:eastAsia="ru-RU"/>
              </w:rPr>
              <w:t>1</w:t>
            </w:r>
            <w:r w:rsidRPr="0070265F">
              <w:rPr>
                <w:rFonts w:ascii="Times New Roman" w:eastAsia="Times New Roman" w:hAnsi="Times New Roman"/>
                <w:sz w:val="20"/>
                <w:szCs w:val="20"/>
                <w:lang w:eastAsia="ru-RU"/>
              </w:rPr>
              <w:t>3 (22%)</w:t>
            </w:r>
          </w:p>
        </w:tc>
        <w:tc>
          <w:tcPr>
            <w:tcW w:w="117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val="en-US" w:eastAsia="ru-RU"/>
              </w:rPr>
              <w:t>0</w:t>
            </w:r>
            <w:r w:rsidRPr="0070265F">
              <w:rPr>
                <w:rFonts w:ascii="Times New Roman" w:eastAsia="Times New Roman" w:hAnsi="Times New Roman"/>
                <w:sz w:val="20"/>
                <w:szCs w:val="20"/>
                <w:lang w:eastAsia="ru-RU"/>
              </w:rPr>
              <w:t xml:space="preserve"> (</w:t>
            </w:r>
            <w:r w:rsidRPr="0070265F">
              <w:rPr>
                <w:rFonts w:ascii="Times New Roman" w:eastAsia="Times New Roman" w:hAnsi="Times New Roman"/>
                <w:sz w:val="20"/>
                <w:szCs w:val="20"/>
                <w:lang w:val="en-US" w:eastAsia="ru-RU"/>
              </w:rPr>
              <w:t>0</w:t>
            </w:r>
            <w:r w:rsidRPr="0070265F">
              <w:rPr>
                <w:rFonts w:ascii="Times New Roman" w:eastAsia="Times New Roman" w:hAnsi="Times New Roman"/>
                <w:sz w:val="20"/>
                <w:szCs w:val="20"/>
                <w:lang w:eastAsia="ru-RU"/>
              </w:rPr>
              <w:t>%)</w:t>
            </w:r>
          </w:p>
        </w:tc>
      </w:tr>
      <w:tr w:rsidR="00744F64" w:rsidRPr="0070265F" w:rsidTr="001B433F">
        <w:trPr>
          <w:trHeight w:val="270"/>
        </w:trPr>
        <w:tc>
          <w:tcPr>
            <w:tcW w:w="3261" w:type="dxa"/>
            <w:tcBorders>
              <w:left w:val="single" w:sz="4" w:space="0" w:color="auto"/>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литература</w:t>
            </w:r>
          </w:p>
        </w:tc>
        <w:tc>
          <w:tcPr>
            <w:tcW w:w="1984" w:type="dxa"/>
            <w:tcBorders>
              <w:top w:val="nil"/>
              <w:left w:val="nil"/>
              <w:bottom w:val="single" w:sz="4" w:space="0" w:color="auto"/>
              <w:right w:val="single" w:sz="4" w:space="0" w:color="auto"/>
            </w:tcBorders>
            <w:shd w:val="clear" w:color="auto" w:fill="auto"/>
          </w:tcPr>
          <w:p w:rsidR="00744F64" w:rsidRPr="0070265F" w:rsidRDefault="00744F64" w:rsidP="00744F64">
            <w:pPr>
              <w:spacing w:after="0" w:line="240" w:lineRule="auto"/>
              <w:rPr>
                <w:rFonts w:ascii="Times New Roman" w:eastAsia="Times New Roman" w:hAnsi="Times New Roman"/>
                <w:sz w:val="24"/>
                <w:szCs w:val="24"/>
                <w:lang w:eastAsia="ru-RU"/>
              </w:rPr>
            </w:pPr>
            <w:r w:rsidRPr="0070265F">
              <w:rPr>
                <w:rFonts w:ascii="Times New Roman" w:eastAsia="Times New Roman" w:hAnsi="Times New Roman"/>
                <w:sz w:val="20"/>
                <w:szCs w:val="20"/>
                <w:lang w:eastAsia="ru-RU"/>
              </w:rPr>
              <w:t>ОГЭ       3</w:t>
            </w:r>
          </w:p>
        </w:tc>
        <w:tc>
          <w:tcPr>
            <w:tcW w:w="13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36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val="en-US" w:eastAsia="ru-RU"/>
              </w:rPr>
              <w:t xml:space="preserve">0 </w:t>
            </w:r>
            <w:r w:rsidRPr="0070265F">
              <w:rPr>
                <w:rFonts w:ascii="Times New Roman" w:eastAsia="Times New Roman" w:hAnsi="Times New Roman"/>
                <w:sz w:val="20"/>
                <w:szCs w:val="20"/>
                <w:lang w:eastAsia="ru-RU"/>
              </w:rPr>
              <w:t>(</w:t>
            </w:r>
            <w:r w:rsidRPr="0070265F">
              <w:rPr>
                <w:rFonts w:ascii="Times New Roman" w:eastAsia="Times New Roman" w:hAnsi="Times New Roman"/>
                <w:sz w:val="20"/>
                <w:szCs w:val="20"/>
                <w:lang w:val="en-US" w:eastAsia="ru-RU"/>
              </w:rPr>
              <w:t>0</w:t>
            </w:r>
            <w:r w:rsidRPr="0070265F">
              <w:rPr>
                <w:rFonts w:ascii="Times New Roman" w:eastAsia="Times New Roman" w:hAnsi="Times New Roman"/>
                <w:sz w:val="20"/>
                <w:szCs w:val="20"/>
                <w:lang w:eastAsia="ru-RU"/>
              </w:rPr>
              <w:t>%)</w:t>
            </w:r>
          </w:p>
        </w:tc>
        <w:tc>
          <w:tcPr>
            <w:tcW w:w="117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 (33,3%)</w:t>
            </w:r>
          </w:p>
        </w:tc>
        <w:tc>
          <w:tcPr>
            <w:tcW w:w="1243"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 (0%)</w:t>
            </w:r>
          </w:p>
        </w:tc>
        <w:tc>
          <w:tcPr>
            <w:tcW w:w="117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val="en-US" w:eastAsia="ru-RU"/>
              </w:rPr>
              <w:t>2</w:t>
            </w:r>
            <w:r w:rsidRPr="0070265F">
              <w:rPr>
                <w:rFonts w:ascii="Times New Roman" w:eastAsia="Times New Roman" w:hAnsi="Times New Roman"/>
                <w:sz w:val="20"/>
                <w:szCs w:val="20"/>
                <w:lang w:eastAsia="ru-RU"/>
              </w:rPr>
              <w:t xml:space="preserve"> (66,7%)</w:t>
            </w:r>
          </w:p>
        </w:tc>
      </w:tr>
      <w:tr w:rsidR="00744F64" w:rsidRPr="0070265F" w:rsidTr="001B433F">
        <w:trPr>
          <w:trHeight w:val="270"/>
        </w:trPr>
        <w:tc>
          <w:tcPr>
            <w:tcW w:w="3261" w:type="dxa"/>
            <w:tcBorders>
              <w:left w:val="single" w:sz="4" w:space="0" w:color="auto"/>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химия</w:t>
            </w:r>
          </w:p>
        </w:tc>
        <w:tc>
          <w:tcPr>
            <w:tcW w:w="1984" w:type="dxa"/>
            <w:tcBorders>
              <w:top w:val="nil"/>
              <w:left w:val="nil"/>
              <w:bottom w:val="single" w:sz="4" w:space="0" w:color="auto"/>
              <w:right w:val="single" w:sz="4" w:space="0" w:color="auto"/>
            </w:tcBorders>
            <w:shd w:val="clear" w:color="auto" w:fill="auto"/>
          </w:tcPr>
          <w:p w:rsidR="00744F64" w:rsidRPr="0070265F" w:rsidRDefault="00744F64" w:rsidP="00744F64">
            <w:pPr>
              <w:spacing w:after="0" w:line="240" w:lineRule="auto"/>
              <w:rPr>
                <w:rFonts w:ascii="Times New Roman" w:eastAsia="Times New Roman" w:hAnsi="Times New Roman"/>
                <w:sz w:val="24"/>
                <w:szCs w:val="24"/>
                <w:lang w:eastAsia="ru-RU"/>
              </w:rPr>
            </w:pPr>
            <w:r w:rsidRPr="0070265F">
              <w:rPr>
                <w:rFonts w:ascii="Times New Roman" w:eastAsia="Times New Roman" w:hAnsi="Times New Roman"/>
                <w:sz w:val="20"/>
                <w:szCs w:val="20"/>
                <w:lang w:eastAsia="ru-RU"/>
              </w:rPr>
              <w:t>ОГЭ        18</w:t>
            </w:r>
          </w:p>
        </w:tc>
        <w:tc>
          <w:tcPr>
            <w:tcW w:w="13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36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8</w:t>
            </w:r>
            <w:r w:rsidRPr="0070265F">
              <w:rPr>
                <w:rFonts w:ascii="Times New Roman" w:eastAsia="Times New Roman" w:hAnsi="Times New Roman"/>
                <w:sz w:val="20"/>
                <w:szCs w:val="20"/>
                <w:lang w:val="en-US" w:eastAsia="ru-RU"/>
              </w:rPr>
              <w:t xml:space="preserve"> </w:t>
            </w:r>
            <w:r w:rsidRPr="0070265F">
              <w:rPr>
                <w:rFonts w:ascii="Times New Roman" w:eastAsia="Times New Roman" w:hAnsi="Times New Roman"/>
                <w:sz w:val="20"/>
                <w:szCs w:val="20"/>
                <w:lang w:eastAsia="ru-RU"/>
              </w:rPr>
              <w:t>(44,4%)</w:t>
            </w:r>
          </w:p>
        </w:tc>
        <w:tc>
          <w:tcPr>
            <w:tcW w:w="117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5 (27,8%)</w:t>
            </w:r>
          </w:p>
        </w:tc>
        <w:tc>
          <w:tcPr>
            <w:tcW w:w="1243"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 (5,6%)</w:t>
            </w:r>
          </w:p>
        </w:tc>
        <w:tc>
          <w:tcPr>
            <w:tcW w:w="117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4 (22,2%)</w:t>
            </w:r>
          </w:p>
        </w:tc>
      </w:tr>
      <w:tr w:rsidR="00744F64" w:rsidRPr="0070265F" w:rsidTr="001B433F">
        <w:trPr>
          <w:trHeight w:val="270"/>
        </w:trPr>
        <w:tc>
          <w:tcPr>
            <w:tcW w:w="3261" w:type="dxa"/>
            <w:tcBorders>
              <w:left w:val="single" w:sz="4" w:space="0" w:color="auto"/>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биология</w:t>
            </w:r>
          </w:p>
        </w:tc>
        <w:tc>
          <w:tcPr>
            <w:tcW w:w="1984" w:type="dxa"/>
            <w:tcBorders>
              <w:top w:val="nil"/>
              <w:left w:val="nil"/>
              <w:bottom w:val="single" w:sz="4" w:space="0" w:color="auto"/>
              <w:right w:val="single" w:sz="4" w:space="0" w:color="auto"/>
            </w:tcBorders>
            <w:shd w:val="clear" w:color="auto" w:fill="auto"/>
          </w:tcPr>
          <w:p w:rsidR="00744F64" w:rsidRPr="0070265F" w:rsidRDefault="00744F64" w:rsidP="00744F64">
            <w:pPr>
              <w:spacing w:after="0" w:line="240" w:lineRule="auto"/>
              <w:rPr>
                <w:rFonts w:ascii="Times New Roman" w:eastAsia="Times New Roman" w:hAnsi="Times New Roman"/>
                <w:sz w:val="24"/>
                <w:szCs w:val="24"/>
                <w:lang w:eastAsia="ru-RU"/>
              </w:rPr>
            </w:pPr>
            <w:r w:rsidRPr="0070265F">
              <w:rPr>
                <w:rFonts w:ascii="Times New Roman" w:eastAsia="Times New Roman" w:hAnsi="Times New Roman"/>
                <w:sz w:val="20"/>
                <w:szCs w:val="20"/>
                <w:lang w:eastAsia="ru-RU"/>
              </w:rPr>
              <w:t>ОГЭ        41</w:t>
            </w:r>
          </w:p>
        </w:tc>
        <w:tc>
          <w:tcPr>
            <w:tcW w:w="13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36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val="en-US" w:eastAsia="ru-RU"/>
              </w:rPr>
              <w:t xml:space="preserve">0 </w:t>
            </w:r>
            <w:r w:rsidRPr="0070265F">
              <w:rPr>
                <w:rFonts w:ascii="Times New Roman" w:eastAsia="Times New Roman" w:hAnsi="Times New Roman"/>
                <w:sz w:val="20"/>
                <w:szCs w:val="20"/>
                <w:lang w:eastAsia="ru-RU"/>
              </w:rPr>
              <w:t>(</w:t>
            </w:r>
            <w:r w:rsidRPr="0070265F">
              <w:rPr>
                <w:rFonts w:ascii="Times New Roman" w:eastAsia="Times New Roman" w:hAnsi="Times New Roman"/>
                <w:sz w:val="20"/>
                <w:szCs w:val="20"/>
                <w:lang w:val="en-US" w:eastAsia="ru-RU"/>
              </w:rPr>
              <w:t>0</w:t>
            </w:r>
            <w:r w:rsidRPr="0070265F">
              <w:rPr>
                <w:rFonts w:ascii="Times New Roman" w:eastAsia="Times New Roman" w:hAnsi="Times New Roman"/>
                <w:sz w:val="20"/>
                <w:szCs w:val="20"/>
                <w:lang w:eastAsia="ru-RU"/>
              </w:rPr>
              <w:t>%)</w:t>
            </w:r>
          </w:p>
        </w:tc>
        <w:tc>
          <w:tcPr>
            <w:tcW w:w="117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32 (78%)</w:t>
            </w:r>
          </w:p>
        </w:tc>
        <w:tc>
          <w:tcPr>
            <w:tcW w:w="1243"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8 (19,6%)</w:t>
            </w:r>
          </w:p>
        </w:tc>
        <w:tc>
          <w:tcPr>
            <w:tcW w:w="117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 (2,4%)</w:t>
            </w:r>
          </w:p>
        </w:tc>
      </w:tr>
    </w:tbl>
    <w:p w:rsidR="00744F64" w:rsidRPr="0070265F" w:rsidRDefault="00744F64" w:rsidP="00744F64">
      <w:pPr>
        <w:spacing w:after="0" w:line="240" w:lineRule="auto"/>
        <w:jc w:val="both"/>
        <w:rPr>
          <w:rFonts w:ascii="Times New Roman" w:eastAsia="Times New Roman" w:hAnsi="Times New Roman"/>
          <w:sz w:val="24"/>
          <w:szCs w:val="24"/>
          <w:lang w:eastAsia="ru-RU"/>
        </w:rPr>
      </w:pPr>
    </w:p>
    <w:p w:rsidR="00744F64" w:rsidRPr="0070265F" w:rsidRDefault="00744F64" w:rsidP="00744F64">
      <w:pPr>
        <w:spacing w:after="0" w:line="240" w:lineRule="auto"/>
        <w:jc w:val="both"/>
        <w:rPr>
          <w:rFonts w:ascii="Times New Roman" w:eastAsia="Times New Roman" w:hAnsi="Times New Roman"/>
          <w:sz w:val="24"/>
          <w:szCs w:val="24"/>
          <w:lang w:eastAsia="ru-RU"/>
        </w:rPr>
      </w:pPr>
      <w:r w:rsidRPr="0070265F">
        <w:rPr>
          <w:rFonts w:ascii="Times New Roman" w:eastAsia="Times New Roman" w:hAnsi="Times New Roman"/>
          <w:sz w:val="24"/>
          <w:szCs w:val="24"/>
          <w:lang w:eastAsia="ru-RU"/>
        </w:rPr>
        <w:t xml:space="preserve">В 2021-2022 учебном году условием получения обучающимися аттестата об основном общем образовании является успешное прохождение государственной итоговой аттестации по четырем учебным предметам – по обязательным предметам  (русский язык и математика), а также по двум предметам по выбору. </w:t>
      </w:r>
      <w:r w:rsidRPr="0070265F">
        <w:rPr>
          <w:rFonts w:ascii="Times New Roman" w:eastAsia="Times New Roman" w:hAnsi="Times New Roman"/>
          <w:sz w:val="24"/>
          <w:szCs w:val="24"/>
          <w:lang w:val="en-US" w:eastAsia="ru-RU"/>
        </w:rPr>
        <w:t>C</w:t>
      </w:r>
      <w:r w:rsidRPr="0070265F">
        <w:rPr>
          <w:rFonts w:ascii="Times New Roman" w:eastAsia="Times New Roman" w:hAnsi="Times New Roman"/>
          <w:sz w:val="24"/>
          <w:szCs w:val="24"/>
          <w:lang w:eastAsia="ru-RU"/>
        </w:rPr>
        <w:t xml:space="preserve"> первого раза 118 девятиклассников (72,4%) успешно сдали экзамены по четырем предметам, 34 человека (28,8%) получили неудовлетворительный результат по одному предмету, 9 человек (5,5%) получили неудовлетворительный результат по двум предметам, 2 человека (1,2%) - по 3 предметам. </w:t>
      </w:r>
    </w:p>
    <w:p w:rsidR="00744F64" w:rsidRPr="0070265F" w:rsidRDefault="00744F64" w:rsidP="00744F64">
      <w:pPr>
        <w:spacing w:after="0" w:line="240" w:lineRule="auto"/>
        <w:jc w:val="both"/>
        <w:rPr>
          <w:rFonts w:ascii="Times New Roman" w:eastAsia="Times New Roman" w:hAnsi="Times New Roman"/>
          <w:sz w:val="24"/>
          <w:szCs w:val="24"/>
          <w:lang w:eastAsia="ru-RU"/>
        </w:rPr>
      </w:pPr>
      <w:r w:rsidRPr="0070265F">
        <w:rPr>
          <w:rFonts w:ascii="Times New Roman" w:eastAsia="Times New Roman" w:hAnsi="Times New Roman"/>
          <w:sz w:val="24"/>
          <w:szCs w:val="24"/>
          <w:lang w:eastAsia="ru-RU"/>
        </w:rPr>
        <w:t xml:space="preserve">По решению Государственной экзаменационной комиссии (протокол от 27.06.2022 №184) учащиеся, получившие 1-2 </w:t>
      </w:r>
      <w:proofErr w:type="gramStart"/>
      <w:r w:rsidRPr="0070265F">
        <w:rPr>
          <w:rFonts w:ascii="Times New Roman" w:eastAsia="Times New Roman" w:hAnsi="Times New Roman"/>
          <w:sz w:val="24"/>
          <w:szCs w:val="24"/>
          <w:lang w:eastAsia="ru-RU"/>
        </w:rPr>
        <w:t>неудовлетворительных</w:t>
      </w:r>
      <w:proofErr w:type="gramEnd"/>
      <w:r w:rsidRPr="0070265F">
        <w:rPr>
          <w:rFonts w:ascii="Times New Roman" w:eastAsia="Times New Roman" w:hAnsi="Times New Roman"/>
          <w:sz w:val="24"/>
          <w:szCs w:val="24"/>
          <w:lang w:eastAsia="ru-RU"/>
        </w:rPr>
        <w:t xml:space="preserve"> результата, были допущены повторно к сдаче ГИА по образовательным программам основного общего образования в текущем году по соответствующим предметам в резервные сроки основного периода: 4-7  июля 2022 года. </w:t>
      </w:r>
    </w:p>
    <w:p w:rsidR="00744F64" w:rsidRPr="0070265F" w:rsidRDefault="00744F64" w:rsidP="00744F64">
      <w:pPr>
        <w:spacing w:after="0" w:line="240" w:lineRule="auto"/>
        <w:jc w:val="both"/>
        <w:rPr>
          <w:rFonts w:ascii="Times New Roman" w:eastAsia="Times New Roman" w:hAnsi="Times New Roman"/>
          <w:sz w:val="24"/>
          <w:szCs w:val="24"/>
          <w:lang w:eastAsia="ru-RU"/>
        </w:rPr>
      </w:pPr>
      <w:r w:rsidRPr="0070265F">
        <w:rPr>
          <w:rFonts w:ascii="Times New Roman" w:eastAsia="Times New Roman" w:hAnsi="Times New Roman"/>
          <w:sz w:val="24"/>
          <w:szCs w:val="24"/>
          <w:lang w:eastAsia="ru-RU"/>
        </w:rPr>
        <w:t>Результаты пересдачи экзаменов следующие:</w:t>
      </w:r>
    </w:p>
    <w:p w:rsidR="00744F64" w:rsidRPr="0070265F" w:rsidRDefault="00744F64" w:rsidP="00744F64">
      <w:pPr>
        <w:spacing w:after="0" w:line="240" w:lineRule="auto"/>
        <w:jc w:val="both"/>
        <w:rPr>
          <w:rFonts w:ascii="Times New Roman" w:eastAsia="Times New Roman" w:hAnsi="Times New Roman"/>
          <w:lang w:eastAsia="ru-RU"/>
        </w:rPr>
      </w:pPr>
      <w:r w:rsidRPr="0070265F">
        <w:rPr>
          <w:rFonts w:ascii="Times New Roman" w:eastAsia="Times New Roman" w:hAnsi="Times New Roman"/>
          <w:lang w:eastAsia="ru-RU"/>
        </w:rPr>
        <w:t>ОГЭ по русскому языку сдавали 4 человека: «5» - 0, «4» - 0, «3» - 3, «2» - 1.</w:t>
      </w:r>
    </w:p>
    <w:p w:rsidR="00744F64" w:rsidRPr="0070265F" w:rsidRDefault="00744F64" w:rsidP="00744F64">
      <w:pPr>
        <w:spacing w:after="0" w:line="240" w:lineRule="auto"/>
        <w:jc w:val="both"/>
        <w:rPr>
          <w:rFonts w:ascii="Times New Roman" w:eastAsia="Times New Roman" w:hAnsi="Times New Roman"/>
          <w:lang w:eastAsia="ru-RU"/>
        </w:rPr>
      </w:pPr>
      <w:r w:rsidRPr="0070265F">
        <w:rPr>
          <w:rFonts w:ascii="Times New Roman" w:eastAsia="Times New Roman" w:hAnsi="Times New Roman"/>
          <w:lang w:eastAsia="ru-RU"/>
        </w:rPr>
        <w:t>ОГЭ по математике сдавали 20 человек: «5» - 0, «4» - 0, «3» - 19, «2» - 1,</w:t>
      </w:r>
    </w:p>
    <w:p w:rsidR="00744F64" w:rsidRPr="0070265F" w:rsidRDefault="00744F64" w:rsidP="00744F64">
      <w:pPr>
        <w:spacing w:after="0" w:line="240" w:lineRule="auto"/>
        <w:jc w:val="both"/>
        <w:rPr>
          <w:rFonts w:ascii="Times New Roman" w:eastAsia="Times New Roman" w:hAnsi="Times New Roman"/>
          <w:lang w:eastAsia="ru-RU"/>
        </w:rPr>
      </w:pPr>
      <w:r w:rsidRPr="0070265F">
        <w:rPr>
          <w:rFonts w:ascii="Times New Roman" w:eastAsia="Times New Roman" w:hAnsi="Times New Roman"/>
          <w:lang w:eastAsia="ru-RU"/>
        </w:rPr>
        <w:t>ОГЭ по обществознанию сдавали 13 человек: «5» - 0, «4» - 0, «3» - 12, «2» - 1</w:t>
      </w:r>
    </w:p>
    <w:p w:rsidR="00744F64" w:rsidRPr="0070265F" w:rsidRDefault="00744F64" w:rsidP="00744F64">
      <w:pPr>
        <w:spacing w:after="0" w:line="240" w:lineRule="auto"/>
        <w:jc w:val="both"/>
        <w:rPr>
          <w:rFonts w:ascii="Times New Roman" w:eastAsia="Times New Roman" w:hAnsi="Times New Roman"/>
          <w:lang w:eastAsia="ru-RU"/>
        </w:rPr>
      </w:pPr>
      <w:r w:rsidRPr="0070265F">
        <w:rPr>
          <w:rFonts w:ascii="Times New Roman" w:eastAsia="Times New Roman" w:hAnsi="Times New Roman"/>
          <w:lang w:eastAsia="ru-RU"/>
        </w:rPr>
        <w:t>ОГЭ по информатике сдавали 6 человек: «5» - 0, «4» - 0, «3» - 6, «2» - 0</w:t>
      </w:r>
    </w:p>
    <w:p w:rsidR="00744F64" w:rsidRPr="0070265F" w:rsidRDefault="00744F64" w:rsidP="00744F64">
      <w:pPr>
        <w:spacing w:after="0" w:line="240" w:lineRule="auto"/>
        <w:jc w:val="both"/>
        <w:rPr>
          <w:rFonts w:ascii="Times New Roman" w:eastAsia="Times New Roman" w:hAnsi="Times New Roman"/>
          <w:lang w:eastAsia="ru-RU"/>
        </w:rPr>
      </w:pPr>
      <w:r w:rsidRPr="0070265F">
        <w:rPr>
          <w:rFonts w:ascii="Times New Roman" w:eastAsia="Times New Roman" w:hAnsi="Times New Roman"/>
          <w:lang w:eastAsia="ru-RU"/>
        </w:rPr>
        <w:t>ОГЭ по химии сдавали 8 человек: «5» - 0, «4» - 0, «3» - 4, «2» - 4.</w:t>
      </w:r>
    </w:p>
    <w:p w:rsidR="00744F64" w:rsidRPr="0070265F" w:rsidRDefault="00744F64" w:rsidP="00744F64">
      <w:pPr>
        <w:spacing w:after="0" w:line="240" w:lineRule="auto"/>
        <w:jc w:val="both"/>
        <w:rPr>
          <w:rFonts w:ascii="Times New Roman" w:eastAsia="Times New Roman" w:hAnsi="Times New Roman"/>
          <w:sz w:val="24"/>
          <w:szCs w:val="24"/>
          <w:lang w:eastAsia="ru-RU"/>
        </w:rPr>
      </w:pPr>
      <w:proofErr w:type="spellStart"/>
      <w:r w:rsidRPr="0070265F">
        <w:rPr>
          <w:rFonts w:ascii="Times New Roman" w:eastAsia="Times New Roman" w:hAnsi="Times New Roman"/>
          <w:sz w:val="24"/>
          <w:szCs w:val="24"/>
          <w:lang w:eastAsia="ru-RU"/>
        </w:rPr>
        <w:t>Шистерова</w:t>
      </w:r>
      <w:proofErr w:type="spellEnd"/>
      <w:r w:rsidRPr="0070265F">
        <w:rPr>
          <w:rFonts w:ascii="Times New Roman" w:eastAsia="Times New Roman" w:hAnsi="Times New Roman"/>
          <w:sz w:val="24"/>
          <w:szCs w:val="24"/>
          <w:lang w:eastAsia="ru-RU"/>
        </w:rPr>
        <w:t xml:space="preserve"> Ксения Алексеевна (9Е </w:t>
      </w:r>
      <w:proofErr w:type="spellStart"/>
      <w:r w:rsidRPr="0070265F">
        <w:rPr>
          <w:rFonts w:ascii="Times New Roman" w:eastAsia="Times New Roman" w:hAnsi="Times New Roman"/>
          <w:sz w:val="24"/>
          <w:szCs w:val="24"/>
          <w:lang w:eastAsia="ru-RU"/>
        </w:rPr>
        <w:t>кл</w:t>
      </w:r>
      <w:proofErr w:type="spellEnd"/>
      <w:r w:rsidRPr="0070265F">
        <w:rPr>
          <w:rFonts w:ascii="Times New Roman" w:eastAsia="Times New Roman" w:hAnsi="Times New Roman"/>
          <w:sz w:val="24"/>
          <w:szCs w:val="24"/>
          <w:lang w:eastAsia="ru-RU"/>
        </w:rPr>
        <w:t>.) на ОГЭ по математике не явилась по неуважительной причине.</w:t>
      </w:r>
    </w:p>
    <w:p w:rsidR="00744F64" w:rsidRPr="0070265F" w:rsidRDefault="00744F64" w:rsidP="00744F64">
      <w:pPr>
        <w:spacing w:after="0" w:line="240" w:lineRule="auto"/>
        <w:jc w:val="both"/>
        <w:rPr>
          <w:rFonts w:ascii="Times New Roman" w:eastAsia="Times New Roman" w:hAnsi="Times New Roman"/>
          <w:sz w:val="24"/>
          <w:szCs w:val="24"/>
          <w:lang w:eastAsia="ru-RU"/>
        </w:rPr>
      </w:pPr>
      <w:r w:rsidRPr="0070265F">
        <w:rPr>
          <w:rFonts w:ascii="Times New Roman" w:eastAsia="Times New Roman" w:hAnsi="Times New Roman"/>
          <w:sz w:val="24"/>
          <w:szCs w:val="24"/>
          <w:shd w:val="clear" w:color="auto" w:fill="FFFFFF"/>
          <w:lang w:eastAsia="ru-RU"/>
        </w:rPr>
        <w:t xml:space="preserve">В соответствии с п.79 </w:t>
      </w:r>
      <w:r w:rsidRPr="0070265F">
        <w:rPr>
          <w:rFonts w:ascii="Times New Roman" w:eastAsia="Times New Roman" w:hAnsi="Times New Roman"/>
          <w:sz w:val="24"/>
          <w:szCs w:val="24"/>
          <w:lang w:eastAsia="ru-RU"/>
        </w:rPr>
        <w:t xml:space="preserve">Порядка проведения государственной итоговой аттестации по образовательным программам </w:t>
      </w:r>
      <w:r w:rsidRPr="0070265F">
        <w:rPr>
          <w:rFonts w:ascii="Times New Roman" w:eastAsia="Times New Roman" w:hAnsi="Times New Roman"/>
          <w:iCs/>
          <w:sz w:val="24"/>
          <w:szCs w:val="24"/>
          <w:lang w:eastAsia="ru-RU"/>
        </w:rPr>
        <w:t>основного</w:t>
      </w:r>
      <w:r w:rsidRPr="0070265F">
        <w:rPr>
          <w:rFonts w:ascii="Times New Roman" w:eastAsia="Times New Roman" w:hAnsi="Times New Roman"/>
          <w:sz w:val="24"/>
          <w:szCs w:val="24"/>
          <w:lang w:eastAsia="ru-RU"/>
        </w:rPr>
        <w:t xml:space="preserve"> общего образования, утвержденного приказом Министерства просвещения Российской Федерации и Федеральной службы по надзору в сфере образования и науки  от 07.11.2018г. </w:t>
      </w:r>
      <w:r w:rsidRPr="0070265F">
        <w:rPr>
          <w:rFonts w:ascii="Times New Roman" w:eastAsia="Times New Roman" w:hAnsi="Times New Roman"/>
          <w:iCs/>
          <w:sz w:val="24"/>
          <w:szCs w:val="24"/>
          <w:lang w:eastAsia="ru-RU"/>
        </w:rPr>
        <w:t>№189/1513,</w:t>
      </w:r>
      <w:r w:rsidRPr="0070265F">
        <w:rPr>
          <w:rFonts w:ascii="Times New Roman" w:eastAsia="Times New Roman" w:hAnsi="Times New Roman"/>
          <w:sz w:val="24"/>
          <w:szCs w:val="24"/>
          <w:lang w:eastAsia="ru-RU"/>
        </w:rPr>
        <w:t xml:space="preserve"> выпускники, получившие </w:t>
      </w:r>
      <w:r w:rsidRPr="0070265F">
        <w:rPr>
          <w:rFonts w:ascii="Times New Roman" w:eastAsia="Times New Roman" w:hAnsi="Times New Roman"/>
          <w:sz w:val="24"/>
          <w:szCs w:val="24"/>
          <w:shd w:val="clear" w:color="auto" w:fill="FFFFFF"/>
          <w:lang w:eastAsia="ru-RU"/>
        </w:rPr>
        <w:t xml:space="preserve">на ГИА-9 повторно неудовлетворительный результат по одному или двум учебным предметам на ГИА </w:t>
      </w:r>
      <w:r w:rsidRPr="0070265F">
        <w:rPr>
          <w:rFonts w:ascii="Times New Roman" w:eastAsia="Times New Roman" w:hAnsi="Times New Roman"/>
          <w:sz w:val="24"/>
          <w:szCs w:val="24"/>
          <w:lang w:eastAsia="ru-RU"/>
        </w:rPr>
        <w:t>в резервные сроки основного периода</w:t>
      </w:r>
      <w:r w:rsidRPr="0070265F">
        <w:rPr>
          <w:rFonts w:ascii="Times New Roman" w:eastAsia="Times New Roman" w:hAnsi="Times New Roman"/>
          <w:sz w:val="24"/>
          <w:szCs w:val="24"/>
          <w:shd w:val="clear" w:color="auto" w:fill="FFFFFF"/>
          <w:lang w:eastAsia="ru-RU"/>
        </w:rPr>
        <w:t xml:space="preserve">, </w:t>
      </w:r>
      <w:r w:rsidRPr="0070265F">
        <w:rPr>
          <w:rFonts w:ascii="Times New Roman" w:eastAsia="Times New Roman" w:hAnsi="Times New Roman"/>
          <w:sz w:val="24"/>
          <w:szCs w:val="24"/>
          <w:lang w:eastAsia="ru-RU"/>
        </w:rPr>
        <w:t xml:space="preserve">допускается к сдаче государственной итоговой аттестации в дополнительный сентябрьский период 2022 года: </w:t>
      </w:r>
    </w:p>
    <w:p w:rsidR="00744F64" w:rsidRPr="0070265F" w:rsidRDefault="00744F64" w:rsidP="00744F64">
      <w:pPr>
        <w:spacing w:after="0" w:line="240" w:lineRule="auto"/>
        <w:jc w:val="both"/>
        <w:rPr>
          <w:rFonts w:ascii="Times New Roman" w:eastAsia="Times New Roman" w:hAnsi="Times New Roman"/>
          <w:lang w:eastAsia="ru-RU"/>
        </w:rPr>
      </w:pPr>
      <w:r w:rsidRPr="0070265F">
        <w:rPr>
          <w:rFonts w:ascii="Times New Roman" w:eastAsia="Times New Roman" w:hAnsi="Times New Roman"/>
          <w:lang w:eastAsia="ru-RU"/>
        </w:rPr>
        <w:t xml:space="preserve">по русскому языку: </w:t>
      </w:r>
      <w:proofErr w:type="spellStart"/>
      <w:r w:rsidRPr="0070265F">
        <w:rPr>
          <w:rFonts w:ascii="Times New Roman" w:eastAsia="Times New Roman" w:hAnsi="Times New Roman"/>
          <w:lang w:eastAsia="ru-RU"/>
        </w:rPr>
        <w:t>Титовец</w:t>
      </w:r>
      <w:proofErr w:type="spellEnd"/>
      <w:r w:rsidRPr="0070265F">
        <w:rPr>
          <w:rFonts w:ascii="Times New Roman" w:eastAsia="Times New Roman" w:hAnsi="Times New Roman"/>
          <w:lang w:eastAsia="ru-RU"/>
        </w:rPr>
        <w:t xml:space="preserve"> К.А. (9Е </w:t>
      </w:r>
      <w:proofErr w:type="spellStart"/>
      <w:r w:rsidRPr="0070265F">
        <w:rPr>
          <w:rFonts w:ascii="Times New Roman" w:eastAsia="Times New Roman" w:hAnsi="Times New Roman"/>
          <w:lang w:eastAsia="ru-RU"/>
        </w:rPr>
        <w:t>кл</w:t>
      </w:r>
      <w:proofErr w:type="spellEnd"/>
      <w:r w:rsidRPr="0070265F">
        <w:rPr>
          <w:rFonts w:ascii="Times New Roman" w:eastAsia="Times New Roman" w:hAnsi="Times New Roman"/>
          <w:lang w:eastAsia="ru-RU"/>
        </w:rPr>
        <w:t>.)</w:t>
      </w:r>
    </w:p>
    <w:p w:rsidR="00744F64" w:rsidRPr="0070265F" w:rsidRDefault="00744F64" w:rsidP="00744F64">
      <w:pPr>
        <w:spacing w:after="0" w:line="240" w:lineRule="auto"/>
        <w:jc w:val="both"/>
        <w:rPr>
          <w:rFonts w:ascii="Times New Roman" w:eastAsia="Times New Roman" w:hAnsi="Times New Roman"/>
          <w:lang w:eastAsia="ru-RU"/>
        </w:rPr>
      </w:pPr>
      <w:r w:rsidRPr="0070265F">
        <w:rPr>
          <w:rFonts w:ascii="Times New Roman" w:eastAsia="Times New Roman" w:hAnsi="Times New Roman"/>
          <w:lang w:eastAsia="ru-RU"/>
        </w:rPr>
        <w:t xml:space="preserve">по математике: </w:t>
      </w:r>
      <w:proofErr w:type="spellStart"/>
      <w:r w:rsidRPr="0070265F">
        <w:rPr>
          <w:rFonts w:ascii="Times New Roman" w:eastAsia="Times New Roman" w:hAnsi="Times New Roman"/>
          <w:lang w:eastAsia="ru-RU"/>
        </w:rPr>
        <w:t>Титовец</w:t>
      </w:r>
      <w:proofErr w:type="spellEnd"/>
      <w:r w:rsidRPr="0070265F">
        <w:rPr>
          <w:rFonts w:ascii="Times New Roman" w:eastAsia="Times New Roman" w:hAnsi="Times New Roman"/>
          <w:lang w:eastAsia="ru-RU"/>
        </w:rPr>
        <w:t xml:space="preserve"> К.А. (9Е </w:t>
      </w:r>
      <w:proofErr w:type="spellStart"/>
      <w:r w:rsidRPr="0070265F">
        <w:rPr>
          <w:rFonts w:ascii="Times New Roman" w:eastAsia="Times New Roman" w:hAnsi="Times New Roman"/>
          <w:lang w:eastAsia="ru-RU"/>
        </w:rPr>
        <w:t>кл</w:t>
      </w:r>
      <w:proofErr w:type="spellEnd"/>
      <w:r w:rsidRPr="0070265F">
        <w:rPr>
          <w:rFonts w:ascii="Times New Roman" w:eastAsia="Times New Roman" w:hAnsi="Times New Roman"/>
          <w:lang w:eastAsia="ru-RU"/>
        </w:rPr>
        <w:t xml:space="preserve">.), </w:t>
      </w:r>
      <w:proofErr w:type="spellStart"/>
      <w:r w:rsidRPr="0070265F">
        <w:rPr>
          <w:rFonts w:ascii="Times New Roman" w:eastAsia="Times New Roman" w:hAnsi="Times New Roman"/>
          <w:lang w:eastAsia="ru-RU"/>
        </w:rPr>
        <w:t>Шистерова</w:t>
      </w:r>
      <w:proofErr w:type="spellEnd"/>
      <w:r w:rsidRPr="0070265F">
        <w:rPr>
          <w:rFonts w:ascii="Times New Roman" w:eastAsia="Times New Roman" w:hAnsi="Times New Roman"/>
          <w:lang w:eastAsia="ru-RU"/>
        </w:rPr>
        <w:t xml:space="preserve"> К. А. (9Е </w:t>
      </w:r>
      <w:proofErr w:type="spellStart"/>
      <w:r w:rsidRPr="0070265F">
        <w:rPr>
          <w:rFonts w:ascii="Times New Roman" w:eastAsia="Times New Roman" w:hAnsi="Times New Roman"/>
          <w:lang w:eastAsia="ru-RU"/>
        </w:rPr>
        <w:t>кл</w:t>
      </w:r>
      <w:proofErr w:type="spellEnd"/>
      <w:r w:rsidRPr="0070265F">
        <w:rPr>
          <w:rFonts w:ascii="Times New Roman" w:eastAsia="Times New Roman" w:hAnsi="Times New Roman"/>
          <w:lang w:eastAsia="ru-RU"/>
        </w:rPr>
        <w:t>.)</w:t>
      </w:r>
    </w:p>
    <w:p w:rsidR="00744F64" w:rsidRPr="0070265F" w:rsidRDefault="00744F64" w:rsidP="00744F64">
      <w:pPr>
        <w:spacing w:after="0" w:line="240" w:lineRule="auto"/>
        <w:jc w:val="both"/>
        <w:rPr>
          <w:rFonts w:ascii="Times New Roman" w:eastAsia="Times New Roman" w:hAnsi="Times New Roman"/>
          <w:lang w:eastAsia="ru-RU"/>
        </w:rPr>
      </w:pPr>
      <w:r w:rsidRPr="0070265F">
        <w:rPr>
          <w:rFonts w:ascii="Times New Roman" w:eastAsia="Times New Roman" w:hAnsi="Times New Roman"/>
          <w:lang w:eastAsia="ru-RU"/>
        </w:rPr>
        <w:t xml:space="preserve">по обществознанию: Кисляков Д. К. (9Б </w:t>
      </w:r>
      <w:proofErr w:type="spellStart"/>
      <w:r w:rsidRPr="0070265F">
        <w:rPr>
          <w:rFonts w:ascii="Times New Roman" w:eastAsia="Times New Roman" w:hAnsi="Times New Roman"/>
          <w:lang w:eastAsia="ru-RU"/>
        </w:rPr>
        <w:t>кл</w:t>
      </w:r>
      <w:proofErr w:type="spellEnd"/>
      <w:r w:rsidRPr="0070265F">
        <w:rPr>
          <w:rFonts w:ascii="Times New Roman" w:eastAsia="Times New Roman" w:hAnsi="Times New Roman"/>
          <w:lang w:eastAsia="ru-RU"/>
        </w:rPr>
        <w:t>.)</w:t>
      </w:r>
    </w:p>
    <w:p w:rsidR="00744F64" w:rsidRPr="0070265F" w:rsidRDefault="00744F64" w:rsidP="00744F64">
      <w:pPr>
        <w:spacing w:after="0" w:line="240" w:lineRule="auto"/>
        <w:jc w:val="both"/>
        <w:rPr>
          <w:rFonts w:ascii="Times New Roman" w:eastAsia="Times New Roman" w:hAnsi="Times New Roman"/>
          <w:lang w:eastAsia="ru-RU"/>
        </w:rPr>
      </w:pPr>
      <w:r w:rsidRPr="0070265F">
        <w:rPr>
          <w:rFonts w:ascii="Times New Roman" w:eastAsia="Times New Roman" w:hAnsi="Times New Roman"/>
          <w:lang w:eastAsia="ru-RU"/>
        </w:rPr>
        <w:t xml:space="preserve">по химии: Богданова Т.П. (9Б </w:t>
      </w:r>
      <w:proofErr w:type="spellStart"/>
      <w:r w:rsidRPr="0070265F">
        <w:rPr>
          <w:rFonts w:ascii="Times New Roman" w:eastAsia="Times New Roman" w:hAnsi="Times New Roman"/>
          <w:lang w:eastAsia="ru-RU"/>
        </w:rPr>
        <w:t>кл</w:t>
      </w:r>
      <w:proofErr w:type="spellEnd"/>
      <w:r w:rsidRPr="0070265F">
        <w:rPr>
          <w:rFonts w:ascii="Times New Roman" w:eastAsia="Times New Roman" w:hAnsi="Times New Roman"/>
          <w:lang w:eastAsia="ru-RU"/>
        </w:rPr>
        <w:t xml:space="preserve">), Спиридонова К.П. (9В </w:t>
      </w:r>
      <w:proofErr w:type="spellStart"/>
      <w:r w:rsidRPr="0070265F">
        <w:rPr>
          <w:rFonts w:ascii="Times New Roman" w:eastAsia="Times New Roman" w:hAnsi="Times New Roman"/>
          <w:lang w:eastAsia="ru-RU"/>
        </w:rPr>
        <w:t>кл</w:t>
      </w:r>
      <w:proofErr w:type="spellEnd"/>
      <w:r w:rsidRPr="0070265F">
        <w:rPr>
          <w:rFonts w:ascii="Times New Roman" w:eastAsia="Times New Roman" w:hAnsi="Times New Roman"/>
          <w:lang w:eastAsia="ru-RU"/>
        </w:rPr>
        <w:t xml:space="preserve">.), </w:t>
      </w:r>
      <w:proofErr w:type="spellStart"/>
      <w:r w:rsidRPr="0070265F">
        <w:rPr>
          <w:rFonts w:ascii="Times New Roman" w:eastAsia="Times New Roman" w:hAnsi="Times New Roman"/>
          <w:lang w:eastAsia="ru-RU"/>
        </w:rPr>
        <w:t>Мялицын</w:t>
      </w:r>
      <w:proofErr w:type="spellEnd"/>
      <w:r w:rsidRPr="0070265F">
        <w:rPr>
          <w:rFonts w:ascii="Times New Roman" w:eastAsia="Times New Roman" w:hAnsi="Times New Roman"/>
          <w:lang w:eastAsia="ru-RU"/>
        </w:rPr>
        <w:t xml:space="preserve"> К.В. (9Е </w:t>
      </w:r>
      <w:proofErr w:type="spellStart"/>
      <w:r w:rsidRPr="0070265F">
        <w:rPr>
          <w:rFonts w:ascii="Times New Roman" w:eastAsia="Times New Roman" w:hAnsi="Times New Roman"/>
          <w:lang w:eastAsia="ru-RU"/>
        </w:rPr>
        <w:t>кл</w:t>
      </w:r>
      <w:proofErr w:type="spellEnd"/>
      <w:r w:rsidRPr="0070265F">
        <w:rPr>
          <w:rFonts w:ascii="Times New Roman" w:eastAsia="Times New Roman" w:hAnsi="Times New Roman"/>
          <w:lang w:eastAsia="ru-RU"/>
        </w:rPr>
        <w:t xml:space="preserve">.), </w:t>
      </w:r>
      <w:proofErr w:type="spellStart"/>
      <w:r w:rsidRPr="0070265F">
        <w:rPr>
          <w:rFonts w:ascii="Times New Roman" w:eastAsia="Times New Roman" w:hAnsi="Times New Roman"/>
          <w:lang w:eastAsia="ru-RU"/>
        </w:rPr>
        <w:t>Пукемова</w:t>
      </w:r>
      <w:proofErr w:type="spellEnd"/>
      <w:r w:rsidRPr="0070265F">
        <w:rPr>
          <w:rFonts w:ascii="Times New Roman" w:eastAsia="Times New Roman" w:hAnsi="Times New Roman"/>
          <w:lang w:eastAsia="ru-RU"/>
        </w:rPr>
        <w:t xml:space="preserve"> К.Ю. (9Е </w:t>
      </w:r>
      <w:proofErr w:type="spellStart"/>
      <w:r w:rsidRPr="0070265F">
        <w:rPr>
          <w:rFonts w:ascii="Times New Roman" w:eastAsia="Times New Roman" w:hAnsi="Times New Roman"/>
          <w:lang w:eastAsia="ru-RU"/>
        </w:rPr>
        <w:t>кл</w:t>
      </w:r>
      <w:proofErr w:type="spellEnd"/>
      <w:r w:rsidRPr="0070265F">
        <w:rPr>
          <w:rFonts w:ascii="Times New Roman" w:eastAsia="Times New Roman" w:hAnsi="Times New Roman"/>
          <w:lang w:eastAsia="ru-RU"/>
        </w:rPr>
        <w:t>.).</w:t>
      </w:r>
    </w:p>
    <w:p w:rsidR="00744F64" w:rsidRPr="0070265F" w:rsidRDefault="00744F64" w:rsidP="00744F64">
      <w:pPr>
        <w:spacing w:after="0" w:line="240" w:lineRule="auto"/>
        <w:jc w:val="both"/>
        <w:rPr>
          <w:rFonts w:ascii="Times New Roman" w:eastAsia="Times New Roman" w:hAnsi="Times New Roman"/>
          <w:sz w:val="24"/>
          <w:szCs w:val="24"/>
          <w:lang w:eastAsia="ru-RU"/>
        </w:rPr>
      </w:pPr>
      <w:r w:rsidRPr="0070265F">
        <w:rPr>
          <w:rFonts w:ascii="Times New Roman" w:eastAsia="Times New Roman" w:hAnsi="Times New Roman"/>
          <w:sz w:val="24"/>
          <w:szCs w:val="24"/>
          <w:lang w:eastAsia="ru-RU"/>
        </w:rPr>
        <w:t>Выпускники, получившие неудовлетворительный результат по трем предметам, Буркова Кира Валерьевна и Вершинин Евгений Сергеевич,  смогут пересдать экзамены  только в сентябре 2022 года.</w:t>
      </w:r>
    </w:p>
    <w:p w:rsidR="00744F64" w:rsidRPr="0070265F" w:rsidRDefault="00744F64" w:rsidP="00744F64">
      <w:pPr>
        <w:spacing w:after="0" w:line="240" w:lineRule="auto"/>
        <w:jc w:val="both"/>
        <w:outlineLvl w:val="0"/>
        <w:rPr>
          <w:rFonts w:ascii="Times New Roman" w:eastAsia="Times New Roman" w:hAnsi="Times New Roman"/>
          <w:sz w:val="24"/>
          <w:szCs w:val="24"/>
          <w:lang w:eastAsia="ru-RU"/>
        </w:rPr>
      </w:pPr>
      <w:r w:rsidRPr="0070265F">
        <w:rPr>
          <w:rFonts w:ascii="Times New Roman" w:eastAsia="Times New Roman" w:hAnsi="Times New Roman"/>
          <w:sz w:val="24"/>
          <w:szCs w:val="24"/>
          <w:lang w:eastAsia="ru-RU"/>
        </w:rPr>
        <w:t xml:space="preserve">По итогам учебного года с учетом результатов государственной итоговой аттестации 4 выпускника имеют итоговые отметки по всем предметам только «5».  В соответствии с п.21  Порядка заполнения, учета и выдачи аттестатов об основном общем и среднем общем образовании и их дубликатов, утвержденным приказом Министерства просвещения Российской Федерации от 05.10.2020 №546, приказом Министерства просвещения Российской Федерации от 01.04.2022 №196 «О внесении изменений в Порядком заполнения, учета и выдачи </w:t>
      </w:r>
      <w:r w:rsidRPr="0070265F">
        <w:rPr>
          <w:rFonts w:ascii="Times New Roman" w:eastAsia="Times New Roman" w:hAnsi="Times New Roman"/>
          <w:sz w:val="24"/>
          <w:szCs w:val="24"/>
          <w:lang w:eastAsia="ru-RU"/>
        </w:rPr>
        <w:lastRenderedPageBreak/>
        <w:t>аттестатов об основном общем и среднем общем образовании и их дубликатов, утвержденным приказом Министерства просвещения Российской Федерации от 05.10.2020 №546» аттестат об основном общем образовании с отличием и приложение к нему выдаются выпускникам 9 класса, завершившим обучение по образовательным программам основного общего образования, имеющим итоговые отметки «отлично» по всем учебным предметам учебного плана. Аттестат об основном общем образовании с отличием получили следующие учащиеся:</w:t>
      </w:r>
    </w:p>
    <w:tbl>
      <w:tblPr>
        <w:tblpPr w:leftFromText="180" w:rightFromText="180" w:vertAnchor="text" w:tblpY="1"/>
        <w:tblOverlap w:val="never"/>
        <w:tblW w:w="0" w:type="auto"/>
        <w:tblLook w:val="04A0" w:firstRow="1" w:lastRow="0" w:firstColumn="1" w:lastColumn="0" w:noHBand="0" w:noVBand="1"/>
      </w:tblPr>
      <w:tblGrid>
        <w:gridCol w:w="567"/>
        <w:gridCol w:w="5953"/>
      </w:tblGrid>
      <w:tr w:rsidR="00744F64" w:rsidRPr="0070265F" w:rsidTr="001B433F">
        <w:tc>
          <w:tcPr>
            <w:tcW w:w="567" w:type="dxa"/>
          </w:tcPr>
          <w:p w:rsidR="00744F64" w:rsidRPr="0070265F" w:rsidRDefault="00744F64" w:rsidP="00744F64">
            <w:pPr>
              <w:spacing w:after="0" w:line="240" w:lineRule="auto"/>
              <w:jc w:val="center"/>
              <w:rPr>
                <w:rFonts w:ascii="Times New Roman" w:eastAsia="Times New Roman" w:hAnsi="Times New Roman"/>
                <w:lang w:eastAsia="ru-RU"/>
              </w:rPr>
            </w:pPr>
            <w:r w:rsidRPr="0070265F">
              <w:rPr>
                <w:rFonts w:ascii="Times New Roman" w:eastAsia="Times New Roman" w:hAnsi="Times New Roman"/>
                <w:lang w:eastAsia="ru-RU"/>
              </w:rPr>
              <w:t>1</w:t>
            </w:r>
          </w:p>
        </w:tc>
        <w:tc>
          <w:tcPr>
            <w:tcW w:w="5953" w:type="dxa"/>
            <w:vAlign w:val="bottom"/>
          </w:tcPr>
          <w:p w:rsidR="00744F64" w:rsidRPr="0070265F" w:rsidRDefault="00744F64" w:rsidP="00744F64">
            <w:pPr>
              <w:spacing w:after="0" w:line="240" w:lineRule="auto"/>
              <w:rPr>
                <w:rFonts w:ascii="Times New Roman" w:eastAsia="Times New Roman" w:hAnsi="Times New Roman"/>
                <w:lang w:eastAsia="ru-RU"/>
              </w:rPr>
            </w:pPr>
            <w:r w:rsidRPr="0070265F">
              <w:rPr>
                <w:rFonts w:ascii="Times New Roman" w:eastAsia="Times New Roman" w:hAnsi="Times New Roman"/>
                <w:lang w:val="en-US" w:eastAsia="ru-RU"/>
              </w:rPr>
              <w:t xml:space="preserve">    </w:t>
            </w:r>
            <w:r w:rsidRPr="0070265F">
              <w:rPr>
                <w:rFonts w:ascii="Times New Roman" w:eastAsia="Times New Roman" w:hAnsi="Times New Roman"/>
                <w:lang w:eastAsia="ru-RU"/>
              </w:rPr>
              <w:t>Ларионова Полина Константиновна</w:t>
            </w:r>
          </w:p>
        </w:tc>
      </w:tr>
      <w:tr w:rsidR="00744F64" w:rsidRPr="0070265F" w:rsidTr="001B433F">
        <w:tc>
          <w:tcPr>
            <w:tcW w:w="567" w:type="dxa"/>
          </w:tcPr>
          <w:p w:rsidR="00744F64" w:rsidRPr="0070265F" w:rsidRDefault="00744F64" w:rsidP="00744F64">
            <w:pPr>
              <w:spacing w:after="0" w:line="240" w:lineRule="auto"/>
              <w:jc w:val="center"/>
              <w:rPr>
                <w:rFonts w:ascii="Times New Roman" w:eastAsia="Times New Roman" w:hAnsi="Times New Roman"/>
                <w:lang w:eastAsia="ru-RU"/>
              </w:rPr>
            </w:pPr>
            <w:r w:rsidRPr="0070265F">
              <w:rPr>
                <w:rFonts w:ascii="Times New Roman" w:eastAsia="Times New Roman" w:hAnsi="Times New Roman"/>
                <w:lang w:eastAsia="ru-RU"/>
              </w:rPr>
              <w:t>2</w:t>
            </w:r>
          </w:p>
        </w:tc>
        <w:tc>
          <w:tcPr>
            <w:tcW w:w="5953" w:type="dxa"/>
            <w:vAlign w:val="bottom"/>
          </w:tcPr>
          <w:p w:rsidR="00744F64" w:rsidRPr="0070265F" w:rsidRDefault="00744F64" w:rsidP="00744F64">
            <w:pPr>
              <w:spacing w:after="0" w:line="240" w:lineRule="auto"/>
              <w:rPr>
                <w:rFonts w:ascii="Times New Roman" w:eastAsia="Times New Roman" w:hAnsi="Times New Roman"/>
                <w:lang w:eastAsia="ru-RU"/>
              </w:rPr>
            </w:pPr>
            <w:r w:rsidRPr="0070265F">
              <w:rPr>
                <w:rFonts w:ascii="Times New Roman" w:eastAsia="Times New Roman" w:hAnsi="Times New Roman"/>
                <w:lang w:eastAsia="ru-RU"/>
              </w:rPr>
              <w:t>Лебедева Анастасия Сергеевна</w:t>
            </w:r>
          </w:p>
        </w:tc>
      </w:tr>
      <w:tr w:rsidR="00744F64" w:rsidRPr="0070265F" w:rsidTr="001B433F">
        <w:tc>
          <w:tcPr>
            <w:tcW w:w="567" w:type="dxa"/>
          </w:tcPr>
          <w:p w:rsidR="00744F64" w:rsidRPr="0070265F" w:rsidRDefault="00744F64" w:rsidP="00744F64">
            <w:pPr>
              <w:spacing w:after="0" w:line="240" w:lineRule="auto"/>
              <w:jc w:val="center"/>
              <w:rPr>
                <w:rFonts w:ascii="Times New Roman" w:eastAsia="Times New Roman" w:hAnsi="Times New Roman"/>
                <w:lang w:eastAsia="ru-RU"/>
              </w:rPr>
            </w:pPr>
            <w:r w:rsidRPr="0070265F">
              <w:rPr>
                <w:rFonts w:ascii="Times New Roman" w:eastAsia="Times New Roman" w:hAnsi="Times New Roman"/>
                <w:lang w:eastAsia="ru-RU"/>
              </w:rPr>
              <w:t>3</w:t>
            </w:r>
          </w:p>
        </w:tc>
        <w:tc>
          <w:tcPr>
            <w:tcW w:w="5953" w:type="dxa"/>
            <w:vAlign w:val="center"/>
          </w:tcPr>
          <w:p w:rsidR="00744F64" w:rsidRPr="0070265F" w:rsidRDefault="00744F64" w:rsidP="00744F64">
            <w:pPr>
              <w:spacing w:after="0" w:line="240" w:lineRule="auto"/>
              <w:rPr>
                <w:rFonts w:ascii="Times New Roman" w:eastAsia="Times New Roman" w:hAnsi="Times New Roman"/>
                <w:lang w:eastAsia="ru-RU"/>
              </w:rPr>
            </w:pPr>
            <w:r w:rsidRPr="0070265F">
              <w:rPr>
                <w:rFonts w:ascii="Times New Roman" w:eastAsia="Times New Roman" w:hAnsi="Times New Roman"/>
                <w:lang w:eastAsia="ru-RU"/>
              </w:rPr>
              <w:t xml:space="preserve">    </w:t>
            </w:r>
            <w:proofErr w:type="spellStart"/>
            <w:r w:rsidRPr="0070265F">
              <w:rPr>
                <w:rFonts w:ascii="Times New Roman" w:eastAsia="Times New Roman" w:hAnsi="Times New Roman"/>
                <w:lang w:eastAsia="ru-RU"/>
              </w:rPr>
              <w:t>Велькина</w:t>
            </w:r>
            <w:proofErr w:type="spellEnd"/>
            <w:r w:rsidRPr="0070265F">
              <w:rPr>
                <w:rFonts w:ascii="Times New Roman" w:eastAsia="Times New Roman" w:hAnsi="Times New Roman"/>
                <w:lang w:eastAsia="ru-RU"/>
              </w:rPr>
              <w:t xml:space="preserve"> Анастасия Фёдоровна </w:t>
            </w:r>
          </w:p>
        </w:tc>
      </w:tr>
      <w:tr w:rsidR="00744F64" w:rsidRPr="0070265F" w:rsidTr="001B433F">
        <w:tc>
          <w:tcPr>
            <w:tcW w:w="567" w:type="dxa"/>
          </w:tcPr>
          <w:p w:rsidR="00744F64" w:rsidRPr="0070265F" w:rsidRDefault="00744F64" w:rsidP="00744F64">
            <w:pPr>
              <w:spacing w:after="0" w:line="240" w:lineRule="auto"/>
              <w:jc w:val="center"/>
              <w:rPr>
                <w:rFonts w:ascii="Times New Roman" w:eastAsia="Times New Roman" w:hAnsi="Times New Roman"/>
                <w:lang w:eastAsia="ru-RU"/>
              </w:rPr>
            </w:pPr>
            <w:r w:rsidRPr="0070265F">
              <w:rPr>
                <w:rFonts w:ascii="Times New Roman" w:eastAsia="Times New Roman" w:hAnsi="Times New Roman"/>
                <w:lang w:eastAsia="ru-RU"/>
              </w:rPr>
              <w:t>4</w:t>
            </w:r>
          </w:p>
        </w:tc>
        <w:tc>
          <w:tcPr>
            <w:tcW w:w="5953" w:type="dxa"/>
          </w:tcPr>
          <w:p w:rsidR="00744F64" w:rsidRPr="0070265F" w:rsidRDefault="00744F64" w:rsidP="00744F64">
            <w:pPr>
              <w:spacing w:after="0" w:line="240" w:lineRule="auto"/>
              <w:rPr>
                <w:rFonts w:ascii="Times New Roman" w:eastAsia="Times New Roman" w:hAnsi="Times New Roman"/>
                <w:lang w:eastAsia="ru-RU"/>
              </w:rPr>
            </w:pPr>
            <w:r w:rsidRPr="0070265F">
              <w:rPr>
                <w:rFonts w:ascii="Times New Roman" w:eastAsia="Times New Roman" w:hAnsi="Times New Roman"/>
                <w:lang w:eastAsia="ru-RU"/>
              </w:rPr>
              <w:t xml:space="preserve">    </w:t>
            </w:r>
            <w:proofErr w:type="spellStart"/>
            <w:r w:rsidRPr="0070265F">
              <w:rPr>
                <w:rFonts w:ascii="Times New Roman" w:eastAsia="Times New Roman" w:hAnsi="Times New Roman"/>
                <w:lang w:eastAsia="ru-RU"/>
              </w:rPr>
              <w:t>Михалевич</w:t>
            </w:r>
            <w:proofErr w:type="spellEnd"/>
            <w:r w:rsidRPr="0070265F">
              <w:rPr>
                <w:rFonts w:ascii="Times New Roman" w:eastAsia="Times New Roman" w:hAnsi="Times New Roman"/>
                <w:lang w:eastAsia="ru-RU"/>
              </w:rPr>
              <w:t xml:space="preserve"> Анастасия Сергеевна</w:t>
            </w:r>
          </w:p>
        </w:tc>
      </w:tr>
    </w:tbl>
    <w:p w:rsidR="00744F64" w:rsidRPr="0070265F" w:rsidRDefault="00744F64" w:rsidP="00744F64">
      <w:pPr>
        <w:spacing w:after="0" w:line="240" w:lineRule="auto"/>
        <w:rPr>
          <w:rFonts w:ascii="Times New Roman" w:eastAsia="Times New Roman" w:hAnsi="Times New Roman"/>
          <w:sz w:val="24"/>
          <w:szCs w:val="24"/>
          <w:lang w:eastAsia="ru-RU"/>
        </w:rPr>
      </w:pPr>
    </w:p>
    <w:p w:rsidR="00744F64" w:rsidRPr="0070265F" w:rsidRDefault="00744F64" w:rsidP="00744F64">
      <w:pPr>
        <w:spacing w:after="0" w:line="240" w:lineRule="auto"/>
        <w:jc w:val="both"/>
        <w:rPr>
          <w:rFonts w:ascii="Times New Roman" w:eastAsia="Times New Roman" w:hAnsi="Times New Roman"/>
          <w:sz w:val="24"/>
          <w:szCs w:val="24"/>
          <w:lang w:eastAsia="ru-RU"/>
        </w:rPr>
      </w:pPr>
    </w:p>
    <w:p w:rsidR="00744F64" w:rsidRPr="0070265F" w:rsidRDefault="00744F64" w:rsidP="00744F64">
      <w:pPr>
        <w:spacing w:after="0" w:line="240" w:lineRule="auto"/>
        <w:jc w:val="both"/>
        <w:rPr>
          <w:rFonts w:ascii="Times New Roman" w:eastAsia="Times New Roman" w:hAnsi="Times New Roman"/>
          <w:b/>
          <w:sz w:val="24"/>
          <w:szCs w:val="20"/>
          <w:lang w:eastAsia="ja-JP"/>
        </w:rPr>
      </w:pPr>
    </w:p>
    <w:tbl>
      <w:tblPr>
        <w:tblW w:w="21458" w:type="dxa"/>
        <w:tblInd w:w="-1310" w:type="dxa"/>
        <w:tblLook w:val="04A0" w:firstRow="1" w:lastRow="0" w:firstColumn="1" w:lastColumn="0" w:noHBand="0" w:noVBand="1"/>
      </w:tblPr>
      <w:tblGrid>
        <w:gridCol w:w="21458"/>
      </w:tblGrid>
      <w:tr w:rsidR="00744F64" w:rsidRPr="0070265F" w:rsidTr="001B433F">
        <w:trPr>
          <w:trHeight w:val="255"/>
        </w:trPr>
        <w:tc>
          <w:tcPr>
            <w:tcW w:w="21458" w:type="dxa"/>
            <w:tcBorders>
              <w:top w:val="nil"/>
              <w:left w:val="nil"/>
              <w:bottom w:val="nil"/>
              <w:right w:val="nil"/>
            </w:tcBorders>
            <w:shd w:val="clear" w:color="auto" w:fill="auto"/>
            <w:hideMark/>
          </w:tcPr>
          <w:p w:rsidR="00744F64" w:rsidRPr="0070265F" w:rsidRDefault="00744F64" w:rsidP="00744F64">
            <w:pPr>
              <w:spacing w:after="0" w:line="240" w:lineRule="auto"/>
              <w:jc w:val="right"/>
              <w:rPr>
                <w:rFonts w:ascii="Times New Roman" w:eastAsia="Times New Roman" w:hAnsi="Times New Roman"/>
                <w:lang w:eastAsia="ru-RU"/>
              </w:rPr>
            </w:pPr>
            <w:r w:rsidRPr="0070265F">
              <w:rPr>
                <w:rFonts w:ascii="Times New Roman" w:eastAsia="Times New Roman" w:hAnsi="Times New Roman"/>
                <w:lang w:eastAsia="ru-RU"/>
              </w:rPr>
              <w:t>Таблица 2</w:t>
            </w:r>
          </w:p>
          <w:p w:rsidR="00744F64" w:rsidRPr="0070265F" w:rsidRDefault="00744F64" w:rsidP="00744F64">
            <w:pPr>
              <w:spacing w:after="0" w:line="240" w:lineRule="auto"/>
              <w:rPr>
                <w:rFonts w:ascii="Times New Roman" w:eastAsia="Times New Roman" w:hAnsi="Times New Roman"/>
                <w:lang w:eastAsia="ru-RU"/>
              </w:rPr>
            </w:pPr>
            <w:r w:rsidRPr="0070265F">
              <w:rPr>
                <w:rFonts w:ascii="Times New Roman" w:eastAsia="Times New Roman" w:hAnsi="Times New Roman"/>
                <w:b/>
                <w:bCs/>
                <w:sz w:val="20"/>
                <w:szCs w:val="20"/>
                <w:lang w:eastAsia="ru-RU"/>
              </w:rPr>
              <w:t xml:space="preserve">                                                                                                                                                                                                                                                                                                </w:t>
            </w:r>
            <w:r w:rsidRPr="0070265F">
              <w:rPr>
                <w:rFonts w:ascii="Times New Roman" w:eastAsia="Times New Roman" w:hAnsi="Times New Roman"/>
                <w:lang w:eastAsia="ru-RU"/>
              </w:rPr>
              <w:t xml:space="preserve">Таблица 3                                                                                                                          </w:t>
            </w:r>
          </w:p>
        </w:tc>
      </w:tr>
    </w:tbl>
    <w:p w:rsidR="00744F64" w:rsidRPr="0070265F" w:rsidRDefault="00744F64" w:rsidP="00744F64">
      <w:pPr>
        <w:spacing w:after="0" w:line="240" w:lineRule="auto"/>
        <w:jc w:val="both"/>
        <w:rPr>
          <w:rFonts w:ascii="Times New Roman" w:eastAsia="Times New Roman" w:hAnsi="Times New Roman"/>
          <w:b/>
          <w:bCs/>
          <w:lang w:eastAsia="ru-RU"/>
        </w:rPr>
      </w:pPr>
      <w:r w:rsidRPr="0070265F">
        <w:rPr>
          <w:rFonts w:ascii="Times New Roman" w:eastAsia="Times New Roman" w:hAnsi="Times New Roman"/>
          <w:b/>
          <w:bCs/>
          <w:lang w:eastAsia="ru-RU"/>
        </w:rPr>
        <w:t xml:space="preserve">                                              Результаты ОГЭ,  ГВЭ по всем экзаменационным предметам</w:t>
      </w:r>
    </w:p>
    <w:p w:rsidR="00744F64" w:rsidRPr="0070265F" w:rsidRDefault="00744F64" w:rsidP="00744F64">
      <w:pPr>
        <w:spacing w:after="0" w:line="240" w:lineRule="auto"/>
        <w:jc w:val="both"/>
        <w:rPr>
          <w:rFonts w:ascii="Times New Roman" w:eastAsia="Times New Roman" w:hAnsi="Times New Roman"/>
          <w:b/>
          <w:bCs/>
          <w:lang w:eastAsia="ru-RU"/>
        </w:rPr>
      </w:pPr>
    </w:p>
    <w:tbl>
      <w:tblPr>
        <w:tblW w:w="16018" w:type="dxa"/>
        <w:tblInd w:w="-447" w:type="dxa"/>
        <w:tblLayout w:type="fixed"/>
        <w:tblLook w:val="04A0" w:firstRow="1" w:lastRow="0" w:firstColumn="1" w:lastColumn="0" w:noHBand="0" w:noVBand="1"/>
      </w:tblPr>
      <w:tblGrid>
        <w:gridCol w:w="1277"/>
        <w:gridCol w:w="850"/>
        <w:gridCol w:w="1843"/>
        <w:gridCol w:w="1134"/>
        <w:gridCol w:w="945"/>
        <w:gridCol w:w="956"/>
        <w:gridCol w:w="1028"/>
        <w:gridCol w:w="992"/>
        <w:gridCol w:w="1040"/>
        <w:gridCol w:w="945"/>
        <w:gridCol w:w="992"/>
        <w:gridCol w:w="992"/>
        <w:gridCol w:w="1040"/>
        <w:gridCol w:w="945"/>
        <w:gridCol w:w="1039"/>
      </w:tblGrid>
      <w:tr w:rsidR="00744F64" w:rsidRPr="0070265F" w:rsidTr="00744F64">
        <w:trPr>
          <w:trHeight w:val="675"/>
        </w:trPr>
        <w:tc>
          <w:tcPr>
            <w:tcW w:w="12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учебный предмет</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класс</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учитель</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proofErr w:type="spellStart"/>
            <w:r w:rsidRPr="0070265F">
              <w:rPr>
                <w:rFonts w:ascii="Times New Roman" w:eastAsia="Times New Roman" w:hAnsi="Times New Roman"/>
                <w:sz w:val="18"/>
                <w:szCs w:val="18"/>
                <w:lang w:eastAsia="ru-RU"/>
              </w:rPr>
              <w:t>Квалифи-кационная</w:t>
            </w:r>
            <w:proofErr w:type="spellEnd"/>
            <w:r w:rsidRPr="0070265F">
              <w:rPr>
                <w:rFonts w:ascii="Times New Roman" w:eastAsia="Times New Roman" w:hAnsi="Times New Roman"/>
                <w:sz w:val="18"/>
                <w:szCs w:val="18"/>
                <w:lang w:eastAsia="ru-RU"/>
              </w:rPr>
              <w:t xml:space="preserve"> категория</w:t>
            </w:r>
          </w:p>
        </w:tc>
        <w:tc>
          <w:tcPr>
            <w:tcW w:w="94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sz w:val="18"/>
                <w:szCs w:val="18"/>
                <w:lang w:eastAsia="ru-RU"/>
              </w:rPr>
              <w:t>кол-во обучаю-</w:t>
            </w:r>
            <w:proofErr w:type="spellStart"/>
            <w:r w:rsidRPr="0070265F">
              <w:rPr>
                <w:rFonts w:ascii="Times New Roman" w:eastAsia="Times New Roman" w:hAnsi="Times New Roman"/>
                <w:sz w:val="18"/>
                <w:szCs w:val="18"/>
                <w:lang w:eastAsia="ru-RU"/>
              </w:rPr>
              <w:t>щихся</w:t>
            </w:r>
            <w:proofErr w:type="spellEnd"/>
          </w:p>
        </w:tc>
        <w:tc>
          <w:tcPr>
            <w:tcW w:w="95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6"/>
                <w:szCs w:val="16"/>
                <w:lang w:eastAsia="ru-RU"/>
              </w:rPr>
            </w:pPr>
            <w:r w:rsidRPr="0070265F">
              <w:rPr>
                <w:rFonts w:ascii="Times New Roman" w:eastAsia="Times New Roman" w:hAnsi="Times New Roman"/>
                <w:sz w:val="18"/>
                <w:szCs w:val="18"/>
                <w:lang w:eastAsia="ru-RU"/>
              </w:rPr>
              <w:t xml:space="preserve">средний тестовый балл </w:t>
            </w:r>
            <w:r w:rsidRPr="0070265F">
              <w:rPr>
                <w:rFonts w:ascii="Times New Roman" w:eastAsia="Times New Roman" w:hAnsi="Times New Roman"/>
                <w:sz w:val="16"/>
                <w:szCs w:val="16"/>
                <w:lang w:eastAsia="ru-RU"/>
              </w:rPr>
              <w:t xml:space="preserve">(до </w:t>
            </w:r>
            <w:proofErr w:type="spellStart"/>
            <w:r w:rsidRPr="0070265F">
              <w:rPr>
                <w:rFonts w:ascii="Times New Roman" w:eastAsia="Times New Roman" w:hAnsi="Times New Roman"/>
                <w:sz w:val="16"/>
                <w:szCs w:val="16"/>
                <w:lang w:eastAsia="ru-RU"/>
              </w:rPr>
              <w:t>пересда-чи</w:t>
            </w:r>
            <w:proofErr w:type="spellEnd"/>
            <w:r w:rsidRPr="0070265F">
              <w:rPr>
                <w:rFonts w:ascii="Times New Roman" w:eastAsia="Times New Roman" w:hAnsi="Times New Roman"/>
                <w:sz w:val="16"/>
                <w:szCs w:val="16"/>
                <w:lang w:eastAsia="ru-RU"/>
              </w:rPr>
              <w:t>)</w:t>
            </w:r>
          </w:p>
        </w:tc>
        <w:tc>
          <w:tcPr>
            <w:tcW w:w="102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6"/>
                <w:szCs w:val="16"/>
                <w:lang w:eastAsia="ru-RU"/>
              </w:rPr>
            </w:pPr>
            <w:r w:rsidRPr="0070265F">
              <w:rPr>
                <w:rFonts w:ascii="Times New Roman" w:eastAsia="Times New Roman" w:hAnsi="Times New Roman"/>
                <w:sz w:val="18"/>
                <w:szCs w:val="18"/>
                <w:lang w:eastAsia="ru-RU"/>
              </w:rPr>
              <w:t xml:space="preserve">средний тестовый балл </w:t>
            </w:r>
            <w:r w:rsidRPr="0070265F">
              <w:rPr>
                <w:rFonts w:ascii="Times New Roman" w:eastAsia="Times New Roman" w:hAnsi="Times New Roman"/>
                <w:sz w:val="16"/>
                <w:szCs w:val="16"/>
                <w:lang w:eastAsia="ru-RU"/>
              </w:rPr>
              <w:t>(после пересдачи)</w:t>
            </w:r>
          </w:p>
          <w:p w:rsidR="00744F64" w:rsidRPr="0070265F" w:rsidRDefault="00744F64" w:rsidP="00744F64">
            <w:pPr>
              <w:spacing w:after="0" w:line="240" w:lineRule="auto"/>
              <w:jc w:val="center"/>
              <w:rPr>
                <w:rFonts w:ascii="Times New Roman" w:eastAsia="Times New Roman" w:hAnsi="Times New Roman"/>
                <w:b/>
                <w:bCs/>
                <w:sz w:val="20"/>
                <w:szCs w:val="20"/>
                <w:lang w:eastAsia="ru-RU"/>
              </w:rPr>
            </w:pPr>
          </w:p>
        </w:tc>
        <w:tc>
          <w:tcPr>
            <w:tcW w:w="3969" w:type="dxa"/>
            <w:gridSpan w:val="4"/>
            <w:tcBorders>
              <w:top w:val="single" w:sz="4" w:space="0" w:color="auto"/>
              <w:left w:val="nil"/>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sz w:val="20"/>
                <w:szCs w:val="20"/>
                <w:lang w:eastAsia="ru-RU"/>
              </w:rPr>
              <w:t xml:space="preserve">Количество участников, получивших </w:t>
            </w:r>
            <w:r w:rsidRPr="0070265F">
              <w:rPr>
                <w:rFonts w:ascii="Times New Roman" w:eastAsia="Times New Roman" w:hAnsi="Times New Roman"/>
                <w:b/>
                <w:bCs/>
                <w:sz w:val="20"/>
                <w:szCs w:val="20"/>
                <w:lang w:eastAsia="ru-RU"/>
              </w:rPr>
              <w:t xml:space="preserve">на экзамене кол-во (%) </w:t>
            </w:r>
            <w:r w:rsidRPr="0070265F">
              <w:rPr>
                <w:rFonts w:ascii="Times New Roman" w:eastAsia="Times New Roman" w:hAnsi="Times New Roman"/>
                <w:bCs/>
                <w:sz w:val="20"/>
                <w:szCs w:val="20"/>
                <w:lang w:eastAsia="ru-RU"/>
              </w:rPr>
              <w:t>(до пересдачи)</w:t>
            </w:r>
          </w:p>
        </w:tc>
        <w:tc>
          <w:tcPr>
            <w:tcW w:w="4016" w:type="dxa"/>
            <w:gridSpan w:val="4"/>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sz w:val="20"/>
                <w:szCs w:val="20"/>
                <w:lang w:eastAsia="ru-RU"/>
              </w:rPr>
              <w:t xml:space="preserve">Количество участников, получивших </w:t>
            </w:r>
            <w:r w:rsidRPr="0070265F">
              <w:rPr>
                <w:rFonts w:ascii="Times New Roman" w:eastAsia="Times New Roman" w:hAnsi="Times New Roman"/>
                <w:b/>
                <w:bCs/>
                <w:sz w:val="20"/>
                <w:szCs w:val="20"/>
                <w:lang w:eastAsia="ru-RU"/>
              </w:rPr>
              <w:t xml:space="preserve">на экзамене кол-во (%) </w:t>
            </w:r>
            <w:r w:rsidRPr="0070265F">
              <w:rPr>
                <w:rFonts w:ascii="Times New Roman" w:eastAsia="Times New Roman" w:hAnsi="Times New Roman"/>
                <w:bCs/>
                <w:sz w:val="20"/>
                <w:szCs w:val="20"/>
                <w:lang w:eastAsia="ru-RU"/>
              </w:rPr>
              <w:t>(после пересдачи)</w:t>
            </w:r>
          </w:p>
        </w:tc>
      </w:tr>
      <w:tr w:rsidR="00744F64" w:rsidRPr="0070265F" w:rsidTr="00744F64">
        <w:trPr>
          <w:trHeight w:val="587"/>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744F64" w:rsidRPr="0070265F" w:rsidRDefault="00744F64" w:rsidP="00744F64">
            <w:pPr>
              <w:spacing w:after="0" w:line="240" w:lineRule="auto"/>
              <w:rPr>
                <w:rFonts w:ascii="Times New Roman" w:eastAsia="Times New Roman" w:hAnsi="Times New Roman"/>
                <w:b/>
                <w:bCs/>
                <w:sz w:val="20"/>
                <w:szCs w:val="20"/>
                <w:lang w:eastAsia="ru-RU"/>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744F64" w:rsidRPr="0070265F" w:rsidRDefault="00744F64" w:rsidP="00744F64">
            <w:pPr>
              <w:spacing w:after="0" w:line="240" w:lineRule="auto"/>
              <w:rPr>
                <w:rFonts w:ascii="Times New Roman" w:eastAsia="Times New Roman" w:hAnsi="Times New Roman"/>
                <w:b/>
                <w:bCs/>
                <w:sz w:val="20"/>
                <w:szCs w:val="20"/>
                <w:lang w:eastAsia="ru-RU"/>
              </w:rPr>
            </w:pPr>
          </w:p>
        </w:tc>
        <w:tc>
          <w:tcPr>
            <w:tcW w:w="1843" w:type="dxa"/>
            <w:vMerge/>
            <w:tcBorders>
              <w:top w:val="single" w:sz="4" w:space="0" w:color="auto"/>
              <w:left w:val="single" w:sz="4" w:space="0" w:color="auto"/>
              <w:bottom w:val="single" w:sz="4" w:space="0" w:color="000000"/>
              <w:right w:val="single" w:sz="4" w:space="0" w:color="auto"/>
            </w:tcBorders>
            <w:vAlign w:val="center"/>
          </w:tcPr>
          <w:p w:rsidR="00744F64" w:rsidRPr="0070265F" w:rsidRDefault="00744F64" w:rsidP="00744F64">
            <w:pPr>
              <w:spacing w:after="0" w:line="240" w:lineRule="auto"/>
              <w:rPr>
                <w:rFonts w:ascii="Times New Roman" w:eastAsia="Times New Roman" w:hAnsi="Times New Roman"/>
                <w:b/>
                <w:bCs/>
                <w:sz w:val="20"/>
                <w:szCs w:val="20"/>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744F64" w:rsidRPr="0070265F" w:rsidRDefault="00744F64" w:rsidP="00744F64">
            <w:pPr>
              <w:spacing w:after="0" w:line="240" w:lineRule="auto"/>
              <w:rPr>
                <w:rFonts w:ascii="Times New Roman" w:eastAsia="Times New Roman" w:hAnsi="Times New Roman"/>
                <w:b/>
                <w:bCs/>
                <w:sz w:val="20"/>
                <w:szCs w:val="20"/>
                <w:lang w:eastAsia="ru-RU"/>
              </w:rPr>
            </w:pPr>
          </w:p>
        </w:tc>
        <w:tc>
          <w:tcPr>
            <w:tcW w:w="945" w:type="dxa"/>
            <w:vMerge/>
            <w:tcBorders>
              <w:top w:val="single" w:sz="4" w:space="0" w:color="auto"/>
              <w:left w:val="single" w:sz="4" w:space="0" w:color="auto"/>
              <w:bottom w:val="single" w:sz="4" w:space="0" w:color="000000"/>
              <w:right w:val="single" w:sz="4" w:space="0" w:color="auto"/>
            </w:tcBorders>
            <w:vAlign w:val="center"/>
          </w:tcPr>
          <w:p w:rsidR="00744F64" w:rsidRPr="0070265F" w:rsidRDefault="00744F64" w:rsidP="00744F64">
            <w:pPr>
              <w:spacing w:after="0" w:line="240" w:lineRule="auto"/>
              <w:rPr>
                <w:rFonts w:ascii="Times New Roman" w:eastAsia="Times New Roman" w:hAnsi="Times New Roman"/>
                <w:b/>
                <w:bCs/>
                <w:sz w:val="20"/>
                <w:szCs w:val="20"/>
                <w:lang w:eastAsia="ru-RU"/>
              </w:rPr>
            </w:pPr>
          </w:p>
        </w:tc>
        <w:tc>
          <w:tcPr>
            <w:tcW w:w="956" w:type="dxa"/>
            <w:vMerge/>
            <w:tcBorders>
              <w:top w:val="single" w:sz="4" w:space="0" w:color="auto"/>
              <w:left w:val="single" w:sz="4" w:space="0" w:color="auto"/>
              <w:bottom w:val="single" w:sz="4" w:space="0" w:color="000000"/>
              <w:right w:val="single" w:sz="4" w:space="0" w:color="auto"/>
            </w:tcBorders>
            <w:vAlign w:val="center"/>
          </w:tcPr>
          <w:p w:rsidR="00744F64" w:rsidRPr="0070265F" w:rsidRDefault="00744F64" w:rsidP="00744F64">
            <w:pPr>
              <w:spacing w:after="0" w:line="240" w:lineRule="auto"/>
              <w:rPr>
                <w:rFonts w:ascii="Times New Roman" w:eastAsia="Times New Roman" w:hAnsi="Times New Roman"/>
                <w:b/>
                <w:bCs/>
                <w:sz w:val="20"/>
                <w:szCs w:val="20"/>
                <w:lang w:eastAsia="ru-RU"/>
              </w:rPr>
            </w:pPr>
          </w:p>
        </w:tc>
        <w:tc>
          <w:tcPr>
            <w:tcW w:w="1028" w:type="dxa"/>
            <w:vMerge/>
            <w:tcBorders>
              <w:top w:val="single" w:sz="4" w:space="0" w:color="auto"/>
              <w:left w:val="single" w:sz="4" w:space="0" w:color="auto"/>
              <w:bottom w:val="single" w:sz="4" w:space="0" w:color="000000"/>
              <w:right w:val="single" w:sz="4" w:space="0" w:color="auto"/>
            </w:tcBorders>
            <w:vAlign w:val="center"/>
          </w:tcPr>
          <w:p w:rsidR="00744F64" w:rsidRPr="0070265F" w:rsidRDefault="00744F64" w:rsidP="00744F64">
            <w:pPr>
              <w:spacing w:after="0" w:line="240" w:lineRule="auto"/>
              <w:rPr>
                <w:rFonts w:ascii="Times New Roman" w:eastAsia="Times New Roman" w:hAnsi="Times New Roman"/>
                <w:b/>
                <w:bCs/>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"2"</w:t>
            </w: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"3"</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"4"</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"5"</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"2"</w:t>
            </w:r>
          </w:p>
        </w:tc>
        <w:tc>
          <w:tcPr>
            <w:tcW w:w="1040" w:type="dxa"/>
            <w:tcBorders>
              <w:top w:val="nil"/>
              <w:left w:val="nil"/>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"3"</w:t>
            </w:r>
          </w:p>
        </w:tc>
        <w:tc>
          <w:tcPr>
            <w:tcW w:w="945" w:type="dxa"/>
            <w:tcBorders>
              <w:top w:val="nil"/>
              <w:left w:val="nil"/>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"4"</w:t>
            </w:r>
          </w:p>
        </w:tc>
        <w:tc>
          <w:tcPr>
            <w:tcW w:w="1039" w:type="dxa"/>
            <w:tcBorders>
              <w:top w:val="nil"/>
              <w:left w:val="nil"/>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"5"</w:t>
            </w:r>
          </w:p>
        </w:tc>
      </w:tr>
      <w:tr w:rsidR="00744F64" w:rsidRPr="0070265F" w:rsidTr="00744F64">
        <w:trPr>
          <w:trHeight w:val="172"/>
        </w:trPr>
        <w:tc>
          <w:tcPr>
            <w:tcW w:w="1277" w:type="dxa"/>
            <w:vMerge w:val="restart"/>
            <w:tcBorders>
              <w:top w:val="single" w:sz="4" w:space="0" w:color="auto"/>
              <w:left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b/>
                <w:bCs/>
                <w:sz w:val="20"/>
                <w:szCs w:val="20"/>
                <w:lang w:eastAsia="ru-RU"/>
              </w:rPr>
            </w:pPr>
            <w:r w:rsidRPr="0070265F">
              <w:rPr>
                <w:rFonts w:ascii="Times New Roman" w:eastAsia="Times New Roman" w:hAnsi="Times New Roman"/>
                <w:sz w:val="20"/>
                <w:szCs w:val="20"/>
                <w:lang w:eastAsia="ru-RU"/>
              </w:rPr>
              <w:t>Математика</w:t>
            </w:r>
          </w:p>
        </w:tc>
        <w:tc>
          <w:tcPr>
            <w:tcW w:w="850" w:type="dxa"/>
            <w:tcBorders>
              <w:top w:val="single" w:sz="4" w:space="0" w:color="auto"/>
              <w:left w:val="single" w:sz="4" w:space="0" w:color="auto"/>
              <w:bottom w:val="single" w:sz="4" w:space="0" w:color="000000"/>
              <w:right w:val="single" w:sz="4" w:space="0" w:color="auto"/>
            </w:tcBorders>
            <w:vAlign w:val="center"/>
          </w:tcPr>
          <w:p w:rsidR="00744F64" w:rsidRPr="0070265F" w:rsidRDefault="00744F64" w:rsidP="00744F64">
            <w:pPr>
              <w:spacing w:after="0" w:line="240" w:lineRule="auto"/>
              <w:rPr>
                <w:rFonts w:ascii="Times New Roman" w:eastAsia="Times New Roman" w:hAnsi="Times New Roman"/>
                <w:b/>
                <w:bCs/>
                <w:sz w:val="20"/>
                <w:szCs w:val="20"/>
                <w:lang w:eastAsia="ru-RU"/>
              </w:rPr>
            </w:pPr>
          </w:p>
        </w:tc>
        <w:tc>
          <w:tcPr>
            <w:tcW w:w="1843" w:type="dxa"/>
            <w:tcBorders>
              <w:top w:val="single" w:sz="4" w:space="0" w:color="auto"/>
              <w:left w:val="single" w:sz="4" w:space="0" w:color="auto"/>
              <w:bottom w:val="single" w:sz="4" w:space="0" w:color="000000"/>
              <w:right w:val="single" w:sz="4" w:space="0" w:color="auto"/>
            </w:tcBorders>
            <w:vAlign w:val="center"/>
          </w:tcPr>
          <w:p w:rsidR="00744F64" w:rsidRPr="0070265F" w:rsidRDefault="00744F64" w:rsidP="00744F64">
            <w:pPr>
              <w:spacing w:after="0" w:line="240" w:lineRule="auto"/>
              <w:rPr>
                <w:rFonts w:ascii="Times New Roman" w:eastAsia="Times New Roman" w:hAnsi="Times New Roman"/>
                <w:b/>
                <w:bCs/>
                <w:sz w:val="20"/>
                <w:szCs w:val="20"/>
                <w:lang w:eastAsia="ru-RU"/>
              </w:rPr>
            </w:pPr>
          </w:p>
        </w:tc>
        <w:tc>
          <w:tcPr>
            <w:tcW w:w="1134" w:type="dxa"/>
            <w:tcBorders>
              <w:top w:val="single" w:sz="4" w:space="0" w:color="auto"/>
              <w:left w:val="single" w:sz="4" w:space="0" w:color="auto"/>
              <w:bottom w:val="single" w:sz="4" w:space="0" w:color="000000"/>
              <w:right w:val="single" w:sz="4" w:space="0" w:color="auto"/>
            </w:tcBorders>
            <w:vAlign w:val="center"/>
          </w:tcPr>
          <w:p w:rsidR="00744F64" w:rsidRPr="0070265F" w:rsidRDefault="00744F64" w:rsidP="00744F64">
            <w:pPr>
              <w:spacing w:after="0" w:line="240" w:lineRule="auto"/>
              <w:rPr>
                <w:rFonts w:ascii="Times New Roman" w:eastAsia="Times New Roman" w:hAnsi="Times New Roman"/>
                <w:b/>
                <w:bCs/>
                <w:sz w:val="20"/>
                <w:szCs w:val="20"/>
                <w:lang w:eastAsia="ru-RU"/>
              </w:rPr>
            </w:pPr>
          </w:p>
        </w:tc>
        <w:tc>
          <w:tcPr>
            <w:tcW w:w="945" w:type="dxa"/>
            <w:tcBorders>
              <w:top w:val="single" w:sz="4" w:space="0" w:color="auto"/>
              <w:left w:val="single" w:sz="4" w:space="0" w:color="auto"/>
              <w:bottom w:val="single" w:sz="4" w:space="0" w:color="000000"/>
              <w:right w:val="single" w:sz="4" w:space="0" w:color="auto"/>
            </w:tcBorders>
            <w:vAlign w:val="center"/>
          </w:tcPr>
          <w:p w:rsidR="00744F64" w:rsidRPr="0070265F" w:rsidRDefault="00744F64" w:rsidP="00744F64">
            <w:pPr>
              <w:spacing w:after="0" w:line="240" w:lineRule="auto"/>
              <w:rPr>
                <w:rFonts w:ascii="Times New Roman" w:eastAsia="Times New Roman" w:hAnsi="Times New Roman"/>
                <w:b/>
                <w:bCs/>
                <w:sz w:val="20"/>
                <w:szCs w:val="20"/>
                <w:lang w:eastAsia="ru-RU"/>
              </w:rPr>
            </w:pPr>
          </w:p>
        </w:tc>
        <w:tc>
          <w:tcPr>
            <w:tcW w:w="956" w:type="dxa"/>
            <w:tcBorders>
              <w:top w:val="single" w:sz="4" w:space="0" w:color="auto"/>
              <w:left w:val="single" w:sz="4" w:space="0" w:color="auto"/>
              <w:bottom w:val="single" w:sz="4" w:space="0" w:color="000000"/>
              <w:right w:val="single" w:sz="4" w:space="0" w:color="auto"/>
            </w:tcBorders>
            <w:vAlign w:val="center"/>
          </w:tcPr>
          <w:p w:rsidR="00744F64" w:rsidRPr="0070265F" w:rsidRDefault="00744F64" w:rsidP="00744F64">
            <w:pPr>
              <w:spacing w:after="0" w:line="240" w:lineRule="auto"/>
              <w:rPr>
                <w:rFonts w:ascii="Times New Roman" w:eastAsia="Times New Roman" w:hAnsi="Times New Roman"/>
                <w:b/>
                <w:bCs/>
                <w:sz w:val="20"/>
                <w:szCs w:val="20"/>
                <w:lang w:eastAsia="ru-RU"/>
              </w:rPr>
            </w:pPr>
            <w:r w:rsidRPr="0070265F">
              <w:rPr>
                <w:rFonts w:ascii="Times New Roman" w:eastAsia="Times New Roman" w:hAnsi="Times New Roman"/>
                <w:b/>
                <w:sz w:val="16"/>
                <w:szCs w:val="16"/>
                <w:lang w:eastAsia="ru-RU"/>
              </w:rPr>
              <w:t>по школе-11,8 (макс. 31)</w:t>
            </w:r>
          </w:p>
        </w:tc>
        <w:tc>
          <w:tcPr>
            <w:tcW w:w="1028" w:type="dxa"/>
            <w:tcBorders>
              <w:top w:val="single" w:sz="4" w:space="0" w:color="auto"/>
              <w:left w:val="single" w:sz="4" w:space="0" w:color="auto"/>
              <w:bottom w:val="single" w:sz="4" w:space="0" w:color="000000"/>
              <w:right w:val="single" w:sz="4" w:space="0" w:color="auto"/>
            </w:tcBorders>
            <w:vAlign w:val="center"/>
          </w:tcPr>
          <w:p w:rsidR="00744F64" w:rsidRPr="0070265F" w:rsidRDefault="00744F64" w:rsidP="00744F64">
            <w:pPr>
              <w:spacing w:after="0" w:line="240" w:lineRule="auto"/>
              <w:rPr>
                <w:rFonts w:ascii="Times New Roman" w:eastAsia="Times New Roman" w:hAnsi="Times New Roman"/>
                <w:b/>
                <w:bCs/>
                <w:sz w:val="20"/>
                <w:szCs w:val="20"/>
                <w:lang w:eastAsia="ru-RU"/>
              </w:rPr>
            </w:pPr>
            <w:r w:rsidRPr="0070265F">
              <w:rPr>
                <w:rFonts w:ascii="Times New Roman" w:eastAsia="Times New Roman" w:hAnsi="Times New Roman"/>
                <w:b/>
                <w:sz w:val="16"/>
                <w:szCs w:val="16"/>
                <w:lang w:eastAsia="ru-RU"/>
              </w:rPr>
              <w:t>по школе-12,1</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p>
        </w:tc>
        <w:tc>
          <w:tcPr>
            <w:tcW w:w="104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p>
        </w:tc>
        <w:tc>
          <w:tcPr>
            <w:tcW w:w="1039"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p>
        </w:tc>
      </w:tr>
      <w:tr w:rsidR="00744F64" w:rsidRPr="0070265F" w:rsidTr="00744F64">
        <w:trPr>
          <w:trHeight w:val="270"/>
        </w:trPr>
        <w:tc>
          <w:tcPr>
            <w:tcW w:w="1277" w:type="dxa"/>
            <w:vMerge/>
            <w:tcBorders>
              <w:left w:val="single" w:sz="4" w:space="0" w:color="auto"/>
              <w:right w:val="single" w:sz="4" w:space="0" w:color="auto"/>
            </w:tcBorders>
            <w:shd w:val="clear" w:color="auto" w:fill="auto"/>
            <w:vAlign w:val="center"/>
            <w:hideMark/>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850" w:type="dxa"/>
            <w:vMerge w:val="restart"/>
            <w:tcBorders>
              <w:top w:val="nil"/>
              <w:left w:val="nil"/>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9а</w:t>
            </w:r>
          </w:p>
        </w:tc>
        <w:tc>
          <w:tcPr>
            <w:tcW w:w="1843" w:type="dxa"/>
            <w:vMerge w:val="restart"/>
            <w:tcBorders>
              <w:top w:val="nil"/>
              <w:left w:val="nil"/>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roofErr w:type="spellStart"/>
            <w:r w:rsidRPr="0070265F">
              <w:rPr>
                <w:rFonts w:ascii="Times New Roman" w:eastAsia="Times New Roman" w:hAnsi="Times New Roman"/>
                <w:sz w:val="20"/>
                <w:szCs w:val="20"/>
                <w:lang w:eastAsia="ru-RU"/>
              </w:rPr>
              <w:t>Шарова</w:t>
            </w:r>
            <w:proofErr w:type="spellEnd"/>
            <w:r w:rsidRPr="0070265F">
              <w:rPr>
                <w:rFonts w:ascii="Times New Roman" w:eastAsia="Times New Roman" w:hAnsi="Times New Roman"/>
                <w:sz w:val="20"/>
                <w:szCs w:val="20"/>
                <w:lang w:eastAsia="ru-RU"/>
              </w:rPr>
              <w:t xml:space="preserve"> В.Б..</w:t>
            </w:r>
          </w:p>
          <w:p w:rsidR="00744F64" w:rsidRPr="0070265F" w:rsidRDefault="00744F64" w:rsidP="00744F64">
            <w:pPr>
              <w:spacing w:after="0" w:line="240" w:lineRule="auto"/>
              <w:rPr>
                <w:rFonts w:ascii="Times New Roman" w:eastAsia="Times New Roman" w:hAnsi="Times New Roman"/>
                <w:sz w:val="20"/>
                <w:szCs w:val="20"/>
                <w:lang w:eastAsia="ru-RU"/>
              </w:rPr>
            </w:pPr>
          </w:p>
        </w:tc>
        <w:tc>
          <w:tcPr>
            <w:tcW w:w="1134" w:type="dxa"/>
            <w:vMerge w:val="restart"/>
            <w:tcBorders>
              <w:top w:val="nil"/>
              <w:left w:val="nil"/>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первая</w:t>
            </w:r>
          </w:p>
          <w:p w:rsidR="00744F64" w:rsidRPr="0070265F" w:rsidRDefault="00744F64" w:rsidP="00744F64">
            <w:pPr>
              <w:spacing w:after="0" w:line="240" w:lineRule="auto"/>
              <w:rPr>
                <w:rFonts w:ascii="Times New Roman" w:eastAsia="Times New Roman" w:hAnsi="Times New Roman"/>
                <w:sz w:val="20"/>
                <w:szCs w:val="20"/>
                <w:lang w:eastAsia="ru-RU"/>
              </w:rPr>
            </w:pP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ОГЭ    25</w:t>
            </w: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14</w:t>
            </w: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14,2</w:t>
            </w:r>
          </w:p>
        </w:tc>
        <w:tc>
          <w:tcPr>
            <w:tcW w:w="992" w:type="dxa"/>
            <w:tcBorders>
              <w:top w:val="nil"/>
              <w:left w:val="nil"/>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3 (12%)</w:t>
            </w: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13 (52%)</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5 (20%)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4 (16%)</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1040" w:type="dxa"/>
            <w:tcBorders>
              <w:top w:val="nil"/>
              <w:left w:val="nil"/>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16 (64%)</w:t>
            </w:r>
          </w:p>
        </w:tc>
        <w:tc>
          <w:tcPr>
            <w:tcW w:w="945" w:type="dxa"/>
            <w:tcBorders>
              <w:top w:val="nil"/>
              <w:left w:val="nil"/>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5 (20%)</w:t>
            </w:r>
          </w:p>
        </w:tc>
        <w:tc>
          <w:tcPr>
            <w:tcW w:w="1039" w:type="dxa"/>
            <w:tcBorders>
              <w:top w:val="nil"/>
              <w:left w:val="nil"/>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4 (16%)</w:t>
            </w:r>
          </w:p>
        </w:tc>
      </w:tr>
      <w:tr w:rsidR="00744F64" w:rsidRPr="0070265F" w:rsidTr="00744F64">
        <w:trPr>
          <w:trHeight w:val="270"/>
        </w:trPr>
        <w:tc>
          <w:tcPr>
            <w:tcW w:w="1277" w:type="dxa"/>
            <w:vMerge/>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850" w:type="dxa"/>
            <w:vMerge/>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843" w:type="dxa"/>
            <w:vMerge/>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134" w:type="dxa"/>
            <w:vMerge/>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ГВЭ      2</w:t>
            </w: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2 (100%)</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c>
          <w:tcPr>
            <w:tcW w:w="104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c>
          <w:tcPr>
            <w:tcW w:w="1039"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36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r>
      <w:tr w:rsidR="00744F64" w:rsidRPr="0070265F" w:rsidTr="00744F64">
        <w:trPr>
          <w:trHeight w:val="550"/>
        </w:trPr>
        <w:tc>
          <w:tcPr>
            <w:tcW w:w="1277" w:type="dxa"/>
            <w:vMerge/>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9б</w:t>
            </w:r>
          </w:p>
        </w:tc>
        <w:tc>
          <w:tcPr>
            <w:tcW w:w="1843"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roofErr w:type="spellStart"/>
            <w:r w:rsidRPr="0070265F">
              <w:rPr>
                <w:rFonts w:ascii="Times New Roman" w:eastAsia="Times New Roman" w:hAnsi="Times New Roman"/>
                <w:sz w:val="20"/>
                <w:szCs w:val="20"/>
                <w:lang w:eastAsia="ru-RU"/>
              </w:rPr>
              <w:t>Музафарова</w:t>
            </w:r>
            <w:proofErr w:type="spellEnd"/>
            <w:r w:rsidRPr="0070265F">
              <w:rPr>
                <w:rFonts w:ascii="Times New Roman" w:eastAsia="Times New Roman" w:hAnsi="Times New Roman"/>
                <w:sz w:val="20"/>
                <w:szCs w:val="20"/>
                <w:lang w:eastAsia="ru-RU"/>
              </w:rPr>
              <w:t xml:space="preserve"> В.Ш.</w:t>
            </w:r>
          </w:p>
          <w:p w:rsidR="00744F64" w:rsidRPr="0070265F" w:rsidRDefault="00744F64" w:rsidP="00744F64">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первая</w:t>
            </w:r>
          </w:p>
          <w:p w:rsidR="00744F64" w:rsidRPr="0070265F" w:rsidRDefault="00744F64" w:rsidP="00744F64">
            <w:pPr>
              <w:spacing w:after="0" w:line="240" w:lineRule="auto"/>
              <w:rPr>
                <w:rFonts w:ascii="Times New Roman" w:eastAsia="Times New Roman" w:hAnsi="Times New Roman"/>
                <w:sz w:val="20"/>
                <w:szCs w:val="20"/>
                <w:lang w:eastAsia="ru-RU"/>
              </w:rPr>
            </w:pP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ОГЭ    28</w:t>
            </w: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11,6</w:t>
            </w: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12,3</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4 (14,3%)</w:t>
            </w:r>
          </w:p>
        </w:tc>
        <w:tc>
          <w:tcPr>
            <w:tcW w:w="1040" w:type="dxa"/>
            <w:tcBorders>
              <w:top w:val="single" w:sz="4" w:space="0" w:color="auto"/>
              <w:left w:val="nil"/>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18(64,3%)</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val="en-US" w:eastAsia="ru-RU"/>
              </w:rPr>
            </w:pPr>
            <w:r w:rsidRPr="0070265F">
              <w:rPr>
                <w:rFonts w:ascii="Times New Roman" w:eastAsia="Times New Roman" w:hAnsi="Times New Roman"/>
                <w:sz w:val="18"/>
                <w:szCs w:val="18"/>
                <w:lang w:eastAsia="ru-RU"/>
              </w:rPr>
              <w:t>5 (17,8%)</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 (3,6%)</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104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22 (78,6%)</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val="en-US" w:eastAsia="ru-RU"/>
              </w:rPr>
            </w:pPr>
            <w:r w:rsidRPr="0070265F">
              <w:rPr>
                <w:rFonts w:ascii="Times New Roman" w:eastAsia="Times New Roman" w:hAnsi="Times New Roman"/>
                <w:sz w:val="18"/>
                <w:szCs w:val="18"/>
                <w:lang w:eastAsia="ru-RU"/>
              </w:rPr>
              <w:t>5 (17,8%)</w:t>
            </w:r>
          </w:p>
        </w:tc>
        <w:tc>
          <w:tcPr>
            <w:tcW w:w="1039"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 (3,6%)</w:t>
            </w:r>
          </w:p>
        </w:tc>
      </w:tr>
      <w:tr w:rsidR="00744F64" w:rsidRPr="0070265F" w:rsidTr="00744F64">
        <w:trPr>
          <w:trHeight w:val="270"/>
        </w:trPr>
        <w:tc>
          <w:tcPr>
            <w:tcW w:w="1277" w:type="dxa"/>
            <w:vMerge/>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850" w:type="dxa"/>
            <w:vMerge w:val="restart"/>
            <w:tcBorders>
              <w:top w:val="single" w:sz="4" w:space="0" w:color="auto"/>
              <w:left w:val="nil"/>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9в</w:t>
            </w:r>
          </w:p>
        </w:tc>
        <w:tc>
          <w:tcPr>
            <w:tcW w:w="1843" w:type="dxa"/>
            <w:vMerge w:val="restart"/>
            <w:tcBorders>
              <w:top w:val="single" w:sz="4" w:space="0" w:color="auto"/>
              <w:left w:val="nil"/>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roofErr w:type="spellStart"/>
            <w:r w:rsidRPr="0070265F">
              <w:rPr>
                <w:rFonts w:ascii="Times New Roman" w:eastAsia="Times New Roman" w:hAnsi="Times New Roman"/>
                <w:sz w:val="20"/>
                <w:szCs w:val="20"/>
                <w:lang w:eastAsia="ru-RU"/>
              </w:rPr>
              <w:t>Шарова</w:t>
            </w:r>
            <w:proofErr w:type="spellEnd"/>
            <w:r w:rsidRPr="0070265F">
              <w:rPr>
                <w:rFonts w:ascii="Times New Roman" w:eastAsia="Times New Roman" w:hAnsi="Times New Roman"/>
                <w:sz w:val="20"/>
                <w:szCs w:val="20"/>
                <w:lang w:eastAsia="ru-RU"/>
              </w:rPr>
              <w:t xml:space="preserve"> В.Б.</w:t>
            </w:r>
          </w:p>
        </w:tc>
        <w:tc>
          <w:tcPr>
            <w:tcW w:w="1134" w:type="dxa"/>
            <w:vMerge w:val="restart"/>
            <w:tcBorders>
              <w:top w:val="single" w:sz="4" w:space="0" w:color="auto"/>
              <w:left w:val="nil"/>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первая</w:t>
            </w:r>
          </w:p>
          <w:p w:rsidR="00744F64" w:rsidRPr="0070265F" w:rsidRDefault="00744F64" w:rsidP="00744F64">
            <w:pPr>
              <w:spacing w:after="0" w:line="240" w:lineRule="auto"/>
              <w:rPr>
                <w:rFonts w:ascii="Times New Roman" w:eastAsia="Times New Roman" w:hAnsi="Times New Roman"/>
                <w:sz w:val="20"/>
                <w:szCs w:val="20"/>
                <w:lang w:eastAsia="ru-RU"/>
              </w:rPr>
            </w:pPr>
          </w:p>
        </w:tc>
        <w:tc>
          <w:tcPr>
            <w:tcW w:w="945"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ОГЭ    25</w:t>
            </w:r>
          </w:p>
        </w:tc>
        <w:tc>
          <w:tcPr>
            <w:tcW w:w="956"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12,5</w:t>
            </w:r>
          </w:p>
        </w:tc>
        <w:tc>
          <w:tcPr>
            <w:tcW w:w="1028"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12,5</w:t>
            </w:r>
          </w:p>
        </w:tc>
        <w:tc>
          <w:tcPr>
            <w:tcW w:w="992"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 (4%)</w:t>
            </w: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17 (68%)</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val="en-US" w:eastAsia="ru-RU"/>
              </w:rPr>
            </w:pPr>
            <w:r w:rsidRPr="0070265F">
              <w:rPr>
                <w:rFonts w:ascii="Times New Roman" w:eastAsia="Times New Roman" w:hAnsi="Times New Roman"/>
                <w:sz w:val="18"/>
                <w:szCs w:val="18"/>
                <w:lang w:eastAsia="ru-RU"/>
              </w:rPr>
              <w:t>6(24%)</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 (4%)</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1040"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18 (72%)</w:t>
            </w:r>
          </w:p>
        </w:tc>
        <w:tc>
          <w:tcPr>
            <w:tcW w:w="945"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val="en-US" w:eastAsia="ru-RU"/>
              </w:rPr>
            </w:pPr>
            <w:r w:rsidRPr="0070265F">
              <w:rPr>
                <w:rFonts w:ascii="Times New Roman" w:eastAsia="Times New Roman" w:hAnsi="Times New Roman"/>
                <w:sz w:val="18"/>
                <w:szCs w:val="18"/>
                <w:lang w:eastAsia="ru-RU"/>
              </w:rPr>
              <w:t>6(24%)</w:t>
            </w:r>
          </w:p>
        </w:tc>
        <w:tc>
          <w:tcPr>
            <w:tcW w:w="1039"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 (4%)</w:t>
            </w:r>
          </w:p>
        </w:tc>
      </w:tr>
      <w:tr w:rsidR="00744F64" w:rsidRPr="0070265F" w:rsidTr="00744F64">
        <w:trPr>
          <w:trHeight w:val="270"/>
        </w:trPr>
        <w:tc>
          <w:tcPr>
            <w:tcW w:w="1277" w:type="dxa"/>
            <w:vMerge/>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850" w:type="dxa"/>
            <w:vMerge/>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843" w:type="dxa"/>
            <w:vMerge/>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134" w:type="dxa"/>
            <w:vMerge/>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ГВЭ      1</w:t>
            </w: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(100%)</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val="en-US" w:eastAsia="ru-RU"/>
              </w:rPr>
            </w:pPr>
            <w:r w:rsidRPr="0070265F">
              <w:rPr>
                <w:rFonts w:ascii="Times New Roman" w:eastAsia="Times New Roman" w:hAnsi="Times New Roman"/>
                <w:sz w:val="18"/>
                <w:szCs w:val="18"/>
                <w:lang w:eastAsia="ru-RU"/>
              </w:rPr>
              <w:t>0 (0%)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c>
          <w:tcPr>
            <w:tcW w:w="104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c>
          <w:tcPr>
            <w:tcW w:w="1039"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36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r>
      <w:tr w:rsidR="00744F64" w:rsidRPr="0070265F" w:rsidTr="00744F64">
        <w:trPr>
          <w:trHeight w:val="270"/>
        </w:trPr>
        <w:tc>
          <w:tcPr>
            <w:tcW w:w="1277" w:type="dxa"/>
            <w:vMerge/>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850" w:type="dxa"/>
            <w:vMerge w:val="restart"/>
            <w:tcBorders>
              <w:top w:val="nil"/>
              <w:left w:val="nil"/>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9г</w:t>
            </w:r>
          </w:p>
        </w:tc>
        <w:tc>
          <w:tcPr>
            <w:tcW w:w="1843" w:type="dxa"/>
            <w:vMerge w:val="restart"/>
            <w:tcBorders>
              <w:top w:val="nil"/>
              <w:left w:val="nil"/>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roofErr w:type="spellStart"/>
            <w:r w:rsidRPr="0070265F">
              <w:rPr>
                <w:rFonts w:ascii="Times New Roman" w:eastAsia="Times New Roman" w:hAnsi="Times New Roman"/>
                <w:sz w:val="20"/>
                <w:szCs w:val="20"/>
                <w:lang w:eastAsia="ru-RU"/>
              </w:rPr>
              <w:t>Шарова</w:t>
            </w:r>
            <w:proofErr w:type="spellEnd"/>
            <w:r w:rsidRPr="0070265F">
              <w:rPr>
                <w:rFonts w:ascii="Times New Roman" w:eastAsia="Times New Roman" w:hAnsi="Times New Roman"/>
                <w:sz w:val="20"/>
                <w:szCs w:val="20"/>
                <w:lang w:eastAsia="ru-RU"/>
              </w:rPr>
              <w:t xml:space="preserve"> В.Б.</w:t>
            </w:r>
          </w:p>
        </w:tc>
        <w:tc>
          <w:tcPr>
            <w:tcW w:w="1134" w:type="dxa"/>
            <w:vMerge w:val="restart"/>
            <w:tcBorders>
              <w:top w:val="nil"/>
              <w:left w:val="nil"/>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первая</w:t>
            </w:r>
          </w:p>
          <w:p w:rsidR="00744F64" w:rsidRPr="0070265F" w:rsidRDefault="00744F64" w:rsidP="00744F64">
            <w:pPr>
              <w:spacing w:after="0" w:line="240" w:lineRule="auto"/>
              <w:rPr>
                <w:rFonts w:ascii="Times New Roman" w:eastAsia="Times New Roman" w:hAnsi="Times New Roman"/>
                <w:sz w:val="20"/>
                <w:szCs w:val="20"/>
                <w:lang w:eastAsia="ru-RU"/>
              </w:rPr>
            </w:pP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ОГЭ    24</w:t>
            </w: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11,5</w:t>
            </w: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11,6</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2 (8,3%)</w:t>
            </w: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18 (75%)</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val="en-US" w:eastAsia="ru-RU"/>
              </w:rPr>
            </w:pPr>
            <w:r w:rsidRPr="0070265F">
              <w:rPr>
                <w:rFonts w:ascii="Times New Roman" w:eastAsia="Times New Roman" w:hAnsi="Times New Roman"/>
                <w:sz w:val="18"/>
                <w:szCs w:val="18"/>
                <w:lang w:eastAsia="ru-RU"/>
              </w:rPr>
              <w:t>4 (16,7%)</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104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20 (83,3%)</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val="en-US" w:eastAsia="ru-RU"/>
              </w:rPr>
            </w:pPr>
            <w:r w:rsidRPr="0070265F">
              <w:rPr>
                <w:rFonts w:ascii="Times New Roman" w:eastAsia="Times New Roman" w:hAnsi="Times New Roman"/>
                <w:sz w:val="18"/>
                <w:szCs w:val="18"/>
                <w:lang w:eastAsia="ru-RU"/>
              </w:rPr>
              <w:t>4 (16,7%)</w:t>
            </w:r>
          </w:p>
        </w:tc>
        <w:tc>
          <w:tcPr>
            <w:tcW w:w="1039"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r>
      <w:tr w:rsidR="00744F64" w:rsidRPr="0070265F" w:rsidTr="00744F64">
        <w:trPr>
          <w:trHeight w:val="270"/>
        </w:trPr>
        <w:tc>
          <w:tcPr>
            <w:tcW w:w="1277" w:type="dxa"/>
            <w:vMerge/>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850" w:type="dxa"/>
            <w:vMerge/>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843" w:type="dxa"/>
            <w:vMerge/>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134" w:type="dxa"/>
            <w:vMerge/>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ГВЭ      1</w:t>
            </w: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val="en-US" w:eastAsia="ru-RU"/>
              </w:rPr>
            </w:pPr>
            <w:r w:rsidRPr="0070265F">
              <w:rPr>
                <w:rFonts w:ascii="Times New Roman" w:eastAsia="Times New Roman" w:hAnsi="Times New Roman"/>
                <w:sz w:val="18"/>
                <w:szCs w:val="18"/>
                <w:lang w:eastAsia="ru-RU"/>
              </w:rPr>
              <w:t>0 (100%)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c>
          <w:tcPr>
            <w:tcW w:w="104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c>
          <w:tcPr>
            <w:tcW w:w="1039"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36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r>
      <w:tr w:rsidR="00744F64" w:rsidRPr="0070265F" w:rsidTr="00744F64">
        <w:trPr>
          <w:trHeight w:val="270"/>
        </w:trPr>
        <w:tc>
          <w:tcPr>
            <w:tcW w:w="1277" w:type="dxa"/>
            <w:vMerge/>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850" w:type="dxa"/>
            <w:vMerge w:val="restart"/>
            <w:tcBorders>
              <w:top w:val="nil"/>
              <w:left w:val="nil"/>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9д</w:t>
            </w:r>
          </w:p>
        </w:tc>
        <w:tc>
          <w:tcPr>
            <w:tcW w:w="1843" w:type="dxa"/>
            <w:vMerge w:val="restart"/>
            <w:tcBorders>
              <w:top w:val="nil"/>
              <w:left w:val="nil"/>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roofErr w:type="spellStart"/>
            <w:r w:rsidRPr="0070265F">
              <w:rPr>
                <w:rFonts w:ascii="Times New Roman" w:eastAsia="Times New Roman" w:hAnsi="Times New Roman"/>
                <w:sz w:val="20"/>
                <w:szCs w:val="20"/>
                <w:lang w:eastAsia="ru-RU"/>
              </w:rPr>
              <w:t>Музафарова</w:t>
            </w:r>
            <w:proofErr w:type="spellEnd"/>
            <w:r w:rsidRPr="0070265F">
              <w:rPr>
                <w:rFonts w:ascii="Times New Roman" w:eastAsia="Times New Roman" w:hAnsi="Times New Roman"/>
                <w:sz w:val="20"/>
                <w:szCs w:val="20"/>
                <w:lang w:eastAsia="ru-RU"/>
              </w:rPr>
              <w:t xml:space="preserve"> В.Ш.</w:t>
            </w:r>
          </w:p>
          <w:p w:rsidR="00744F64" w:rsidRPr="0070265F" w:rsidRDefault="00744F64" w:rsidP="00744F64">
            <w:pPr>
              <w:spacing w:after="0" w:line="240" w:lineRule="auto"/>
              <w:rPr>
                <w:rFonts w:ascii="Times New Roman" w:eastAsia="Times New Roman" w:hAnsi="Times New Roman"/>
                <w:sz w:val="20"/>
                <w:szCs w:val="20"/>
                <w:lang w:eastAsia="ru-RU"/>
              </w:rPr>
            </w:pPr>
          </w:p>
        </w:tc>
        <w:tc>
          <w:tcPr>
            <w:tcW w:w="1134" w:type="dxa"/>
            <w:vMerge w:val="restart"/>
            <w:tcBorders>
              <w:top w:val="nil"/>
              <w:left w:val="nil"/>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первая</w:t>
            </w:r>
          </w:p>
          <w:p w:rsidR="00744F64" w:rsidRPr="0070265F" w:rsidRDefault="00744F64" w:rsidP="00744F64">
            <w:pPr>
              <w:spacing w:after="0" w:line="240" w:lineRule="auto"/>
              <w:rPr>
                <w:rFonts w:ascii="Times New Roman" w:eastAsia="Times New Roman" w:hAnsi="Times New Roman"/>
                <w:sz w:val="20"/>
                <w:szCs w:val="20"/>
                <w:lang w:eastAsia="ru-RU"/>
              </w:rPr>
            </w:pP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ОГЭ    27</w:t>
            </w: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11,5</w:t>
            </w: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11,9</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2 (7,4%)</w:t>
            </w: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19 (70,4%)</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val="en-US" w:eastAsia="ru-RU"/>
              </w:rPr>
            </w:pPr>
            <w:r w:rsidRPr="0070265F">
              <w:rPr>
                <w:rFonts w:ascii="Times New Roman" w:eastAsia="Times New Roman" w:hAnsi="Times New Roman"/>
                <w:sz w:val="18"/>
                <w:szCs w:val="18"/>
                <w:lang w:eastAsia="ru-RU"/>
              </w:rPr>
              <w:t>6 (22,2%)</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104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21(77,8%)</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val="en-US" w:eastAsia="ru-RU"/>
              </w:rPr>
            </w:pPr>
            <w:r w:rsidRPr="0070265F">
              <w:rPr>
                <w:rFonts w:ascii="Times New Roman" w:eastAsia="Times New Roman" w:hAnsi="Times New Roman"/>
                <w:sz w:val="18"/>
                <w:szCs w:val="18"/>
                <w:lang w:eastAsia="ru-RU"/>
              </w:rPr>
              <w:t>6 (22,2%)</w:t>
            </w:r>
          </w:p>
        </w:tc>
        <w:tc>
          <w:tcPr>
            <w:tcW w:w="1039"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r>
      <w:tr w:rsidR="00744F64" w:rsidRPr="0070265F" w:rsidTr="00744F64">
        <w:trPr>
          <w:trHeight w:val="270"/>
        </w:trPr>
        <w:tc>
          <w:tcPr>
            <w:tcW w:w="1277" w:type="dxa"/>
            <w:vMerge/>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850" w:type="dxa"/>
            <w:vMerge/>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843" w:type="dxa"/>
            <w:vMerge/>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134" w:type="dxa"/>
            <w:vMerge/>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ГВЭ      1</w:t>
            </w: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3 (100%)</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val="en-US" w:eastAsia="ru-RU"/>
              </w:rPr>
            </w:pPr>
            <w:r w:rsidRPr="0070265F">
              <w:rPr>
                <w:rFonts w:ascii="Times New Roman" w:eastAsia="Times New Roman" w:hAnsi="Times New Roman"/>
                <w:sz w:val="18"/>
                <w:szCs w:val="18"/>
                <w:lang w:eastAsia="ru-RU"/>
              </w:rPr>
              <w:t>0 (0%)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c>
          <w:tcPr>
            <w:tcW w:w="104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c>
          <w:tcPr>
            <w:tcW w:w="1039"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36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r>
      <w:tr w:rsidR="00744F64" w:rsidRPr="0070265F" w:rsidTr="00744F64">
        <w:trPr>
          <w:trHeight w:val="270"/>
        </w:trPr>
        <w:tc>
          <w:tcPr>
            <w:tcW w:w="1277" w:type="dxa"/>
            <w:vMerge/>
            <w:tcBorders>
              <w:left w:val="single" w:sz="4" w:space="0" w:color="auto"/>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850" w:type="dxa"/>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9е</w:t>
            </w:r>
          </w:p>
        </w:tc>
        <w:tc>
          <w:tcPr>
            <w:tcW w:w="1843" w:type="dxa"/>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roofErr w:type="spellStart"/>
            <w:r w:rsidRPr="0070265F">
              <w:rPr>
                <w:rFonts w:ascii="Times New Roman" w:eastAsia="Times New Roman" w:hAnsi="Times New Roman"/>
                <w:sz w:val="20"/>
                <w:szCs w:val="20"/>
                <w:lang w:eastAsia="ru-RU"/>
              </w:rPr>
              <w:t>Шарова</w:t>
            </w:r>
            <w:proofErr w:type="spellEnd"/>
            <w:r w:rsidRPr="0070265F">
              <w:rPr>
                <w:rFonts w:ascii="Times New Roman" w:eastAsia="Times New Roman" w:hAnsi="Times New Roman"/>
                <w:sz w:val="20"/>
                <w:szCs w:val="20"/>
                <w:lang w:eastAsia="ru-RU"/>
              </w:rPr>
              <w:t xml:space="preserve"> В.Б.</w:t>
            </w:r>
          </w:p>
        </w:tc>
        <w:tc>
          <w:tcPr>
            <w:tcW w:w="1134" w:type="dxa"/>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первая</w:t>
            </w:r>
          </w:p>
          <w:p w:rsidR="00744F64" w:rsidRPr="0070265F" w:rsidRDefault="00744F64" w:rsidP="00744F64">
            <w:pPr>
              <w:spacing w:after="0" w:line="240" w:lineRule="auto"/>
              <w:rPr>
                <w:rFonts w:ascii="Times New Roman" w:eastAsia="Times New Roman" w:hAnsi="Times New Roman"/>
                <w:sz w:val="20"/>
                <w:szCs w:val="20"/>
                <w:lang w:eastAsia="ru-RU"/>
              </w:rPr>
            </w:pP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ОГЭ    28</w:t>
            </w: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9,9</w:t>
            </w: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10,3</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8 (28,6%)</w:t>
            </w: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18(64,3%)</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val="en-US" w:eastAsia="ru-RU"/>
              </w:rPr>
            </w:pPr>
            <w:r w:rsidRPr="0070265F">
              <w:rPr>
                <w:rFonts w:ascii="Times New Roman" w:eastAsia="Times New Roman" w:hAnsi="Times New Roman"/>
                <w:sz w:val="18"/>
                <w:szCs w:val="18"/>
                <w:lang w:eastAsia="ru-RU"/>
              </w:rPr>
              <w:t>2 (7,1%)</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p>
        </w:tc>
        <w:tc>
          <w:tcPr>
            <w:tcW w:w="104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val="en-US" w:eastAsia="ru-RU"/>
              </w:rPr>
            </w:pPr>
            <w:r w:rsidRPr="0070265F">
              <w:rPr>
                <w:rFonts w:ascii="Times New Roman" w:eastAsia="Times New Roman" w:hAnsi="Times New Roman"/>
                <w:sz w:val="18"/>
                <w:szCs w:val="18"/>
                <w:lang w:eastAsia="ru-RU"/>
              </w:rPr>
              <w:t>2 (7,1%)</w:t>
            </w:r>
          </w:p>
        </w:tc>
        <w:tc>
          <w:tcPr>
            <w:tcW w:w="1039"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r>
      <w:tr w:rsidR="00744F64" w:rsidRPr="0070265F" w:rsidTr="00744F64">
        <w:trPr>
          <w:trHeight w:val="78"/>
        </w:trPr>
        <w:tc>
          <w:tcPr>
            <w:tcW w:w="1277" w:type="dxa"/>
            <w:vMerge w:val="restart"/>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6"/>
                <w:szCs w:val="16"/>
                <w:lang w:eastAsia="ru-RU"/>
              </w:rPr>
            </w:pPr>
            <w:r w:rsidRPr="0070265F">
              <w:rPr>
                <w:rFonts w:ascii="Times New Roman" w:eastAsia="Times New Roman" w:hAnsi="Times New Roman"/>
                <w:sz w:val="20"/>
                <w:szCs w:val="20"/>
                <w:lang w:eastAsia="ru-RU"/>
              </w:rPr>
              <w:t>Русский язык</w:t>
            </w:r>
          </w:p>
        </w:tc>
        <w:tc>
          <w:tcPr>
            <w:tcW w:w="850" w:type="dxa"/>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843" w:type="dxa"/>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134" w:type="dxa"/>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6"/>
                <w:szCs w:val="16"/>
                <w:lang w:eastAsia="ru-RU"/>
              </w:rPr>
            </w:pP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b/>
                <w:sz w:val="16"/>
                <w:szCs w:val="16"/>
                <w:lang w:eastAsia="ru-RU"/>
              </w:rPr>
            </w:pPr>
            <w:r w:rsidRPr="0070265F">
              <w:rPr>
                <w:rFonts w:ascii="Times New Roman" w:eastAsia="Times New Roman" w:hAnsi="Times New Roman"/>
                <w:b/>
                <w:sz w:val="16"/>
                <w:szCs w:val="16"/>
                <w:lang w:eastAsia="ru-RU"/>
              </w:rPr>
              <w:t>по школе-25,7</w:t>
            </w:r>
          </w:p>
          <w:p w:rsidR="00744F64" w:rsidRPr="0070265F" w:rsidRDefault="00744F64" w:rsidP="00744F64">
            <w:pPr>
              <w:spacing w:after="0" w:line="240" w:lineRule="auto"/>
              <w:rPr>
                <w:rFonts w:ascii="Times New Roman" w:eastAsia="Times New Roman" w:hAnsi="Times New Roman"/>
                <w:sz w:val="16"/>
                <w:szCs w:val="16"/>
                <w:lang w:eastAsia="ru-RU"/>
              </w:rPr>
            </w:pPr>
            <w:r w:rsidRPr="0070265F">
              <w:rPr>
                <w:rFonts w:ascii="Times New Roman" w:eastAsia="Times New Roman" w:hAnsi="Times New Roman"/>
                <w:b/>
                <w:sz w:val="16"/>
                <w:szCs w:val="16"/>
                <w:lang w:eastAsia="ru-RU"/>
              </w:rPr>
              <w:t>(макс. 33)</w:t>
            </w: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6"/>
                <w:szCs w:val="16"/>
                <w:lang w:eastAsia="ru-RU"/>
              </w:rPr>
            </w:pPr>
            <w:r w:rsidRPr="0070265F">
              <w:rPr>
                <w:rFonts w:ascii="Times New Roman" w:eastAsia="Times New Roman" w:hAnsi="Times New Roman"/>
                <w:b/>
                <w:sz w:val="16"/>
                <w:szCs w:val="16"/>
                <w:lang w:eastAsia="ru-RU"/>
              </w:rPr>
              <w:t>по школе-25,8</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6"/>
                <w:szCs w:val="16"/>
                <w:lang w:eastAsia="ru-RU"/>
              </w:rPr>
            </w:pP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6"/>
                <w:szCs w:val="16"/>
                <w:lang w:eastAsia="ru-RU"/>
              </w:rPr>
            </w:pP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6"/>
                <w:szCs w:val="16"/>
                <w:lang w:eastAsia="ru-RU"/>
              </w:rPr>
            </w:pP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6"/>
                <w:szCs w:val="16"/>
                <w:lang w:eastAsia="ru-RU"/>
              </w:rPr>
            </w:pP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6"/>
                <w:szCs w:val="16"/>
                <w:lang w:eastAsia="ru-RU"/>
              </w:rPr>
            </w:pPr>
          </w:p>
        </w:tc>
        <w:tc>
          <w:tcPr>
            <w:tcW w:w="104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6"/>
                <w:szCs w:val="16"/>
                <w:lang w:eastAsia="ru-RU"/>
              </w:rPr>
            </w:pP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6"/>
                <w:szCs w:val="16"/>
                <w:lang w:eastAsia="ru-RU"/>
              </w:rPr>
            </w:pPr>
          </w:p>
        </w:tc>
        <w:tc>
          <w:tcPr>
            <w:tcW w:w="1039"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360" w:lineRule="auto"/>
              <w:jc w:val="center"/>
              <w:rPr>
                <w:rFonts w:ascii="Times New Roman" w:eastAsia="Times New Roman" w:hAnsi="Times New Roman"/>
                <w:sz w:val="16"/>
                <w:szCs w:val="16"/>
                <w:lang w:eastAsia="ru-RU"/>
              </w:rPr>
            </w:pPr>
          </w:p>
        </w:tc>
      </w:tr>
      <w:tr w:rsidR="00744F64" w:rsidRPr="0070265F" w:rsidTr="00744F64">
        <w:trPr>
          <w:trHeight w:val="270"/>
        </w:trPr>
        <w:tc>
          <w:tcPr>
            <w:tcW w:w="1277" w:type="dxa"/>
            <w:vMerge/>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850" w:type="dxa"/>
            <w:vMerge w:val="restart"/>
            <w:tcBorders>
              <w:left w:val="nil"/>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9а</w:t>
            </w:r>
          </w:p>
        </w:tc>
        <w:tc>
          <w:tcPr>
            <w:tcW w:w="1843" w:type="dxa"/>
            <w:vMerge w:val="restart"/>
            <w:tcBorders>
              <w:left w:val="nil"/>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Семенова К.С.</w:t>
            </w:r>
          </w:p>
        </w:tc>
        <w:tc>
          <w:tcPr>
            <w:tcW w:w="1134" w:type="dxa"/>
            <w:vMerge w:val="restart"/>
            <w:tcBorders>
              <w:left w:val="nil"/>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высшая</w:t>
            </w:r>
          </w:p>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lastRenderedPageBreak/>
              <w:t> </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lastRenderedPageBreak/>
              <w:t>ОГЭ  25</w:t>
            </w: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val="en-US" w:eastAsia="ru-RU"/>
              </w:rPr>
            </w:pPr>
            <w:r w:rsidRPr="0070265F">
              <w:rPr>
                <w:rFonts w:ascii="Times New Roman" w:eastAsia="Times New Roman" w:hAnsi="Times New Roman"/>
                <w:sz w:val="20"/>
                <w:szCs w:val="20"/>
                <w:lang w:val="en-US" w:eastAsia="ru-RU"/>
              </w:rPr>
              <w:t>26</w:t>
            </w:r>
            <w:r w:rsidRPr="0070265F">
              <w:rPr>
                <w:rFonts w:ascii="Times New Roman" w:eastAsia="Times New Roman" w:hAnsi="Times New Roman"/>
                <w:sz w:val="20"/>
                <w:szCs w:val="20"/>
                <w:lang w:eastAsia="ru-RU"/>
              </w:rPr>
              <w:t>,</w:t>
            </w:r>
            <w:r w:rsidRPr="0070265F">
              <w:rPr>
                <w:rFonts w:ascii="Times New Roman" w:eastAsia="Times New Roman" w:hAnsi="Times New Roman"/>
                <w:sz w:val="20"/>
                <w:szCs w:val="20"/>
                <w:lang w:val="en-US" w:eastAsia="ru-RU"/>
              </w:rPr>
              <w:t>7</w:t>
            </w: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26,9</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 (4%)</w:t>
            </w: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5(20%)</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8 (32%)</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11(44%)</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104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6 (24%)</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8 (32%)</w:t>
            </w:r>
          </w:p>
        </w:tc>
        <w:tc>
          <w:tcPr>
            <w:tcW w:w="1039"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11(44%)</w:t>
            </w:r>
          </w:p>
        </w:tc>
      </w:tr>
      <w:tr w:rsidR="00744F64" w:rsidRPr="0070265F" w:rsidTr="00744F64">
        <w:trPr>
          <w:trHeight w:val="270"/>
        </w:trPr>
        <w:tc>
          <w:tcPr>
            <w:tcW w:w="1277" w:type="dxa"/>
            <w:vMerge/>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850" w:type="dxa"/>
            <w:vMerge/>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843" w:type="dxa"/>
            <w:vMerge/>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134" w:type="dxa"/>
            <w:vMerge/>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18"/>
                <w:szCs w:val="18"/>
                <w:lang w:eastAsia="ru-RU"/>
              </w:rPr>
              <w:t>ГВЭ      2</w:t>
            </w: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992" w:type="dxa"/>
            <w:tcBorders>
              <w:top w:val="nil"/>
              <w:left w:val="nil"/>
              <w:bottom w:val="single" w:sz="4" w:space="0" w:color="auto"/>
              <w:right w:val="single" w:sz="4" w:space="0" w:color="auto"/>
            </w:tcBorders>
            <w:shd w:val="clear" w:color="auto" w:fill="auto"/>
          </w:tcPr>
          <w:p w:rsidR="00744F64" w:rsidRPr="0070265F" w:rsidRDefault="00744F64" w:rsidP="00744F64">
            <w:pPr>
              <w:spacing w:after="0" w:line="240" w:lineRule="auto"/>
              <w:rPr>
                <w:rFonts w:ascii="Times New Roman" w:eastAsia="Times New Roman" w:hAnsi="Times New Roman"/>
                <w:sz w:val="24"/>
                <w:szCs w:val="24"/>
                <w:lang w:eastAsia="ru-RU"/>
              </w:rPr>
            </w:pPr>
            <w:r w:rsidRPr="0070265F">
              <w:rPr>
                <w:rFonts w:ascii="Times New Roman" w:eastAsia="Times New Roman" w:hAnsi="Times New Roman"/>
                <w:sz w:val="18"/>
                <w:szCs w:val="18"/>
                <w:lang w:eastAsia="ru-RU"/>
              </w:rPr>
              <w:t>0 (0%)</w:t>
            </w:r>
          </w:p>
        </w:tc>
        <w:tc>
          <w:tcPr>
            <w:tcW w:w="1040" w:type="dxa"/>
            <w:tcBorders>
              <w:top w:val="single" w:sz="4" w:space="0" w:color="auto"/>
              <w:left w:val="nil"/>
              <w:bottom w:val="single" w:sz="4" w:space="0" w:color="auto"/>
              <w:right w:val="single" w:sz="4" w:space="0" w:color="auto"/>
            </w:tcBorders>
          </w:tcPr>
          <w:p w:rsidR="00744F64" w:rsidRPr="0070265F" w:rsidRDefault="00744F64" w:rsidP="00744F64">
            <w:pPr>
              <w:spacing w:after="0" w:line="240" w:lineRule="auto"/>
              <w:rPr>
                <w:rFonts w:ascii="Times New Roman" w:eastAsia="Times New Roman" w:hAnsi="Times New Roman"/>
                <w:sz w:val="24"/>
                <w:szCs w:val="24"/>
                <w:lang w:eastAsia="ru-RU"/>
              </w:rPr>
            </w:pPr>
            <w:r w:rsidRPr="0070265F">
              <w:rPr>
                <w:rFonts w:ascii="Times New Roman" w:eastAsia="Times New Roman" w:hAnsi="Times New Roman"/>
                <w:sz w:val="18"/>
                <w:szCs w:val="18"/>
                <w:lang w:eastAsia="ru-RU"/>
              </w:rPr>
              <w:t>0 (0%)</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2 (100%)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c>
          <w:tcPr>
            <w:tcW w:w="104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c>
          <w:tcPr>
            <w:tcW w:w="1039"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36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r>
      <w:tr w:rsidR="00744F64" w:rsidRPr="0070265F" w:rsidTr="00744F64">
        <w:trPr>
          <w:trHeight w:val="270"/>
        </w:trPr>
        <w:tc>
          <w:tcPr>
            <w:tcW w:w="1277" w:type="dxa"/>
            <w:vMerge/>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850" w:type="dxa"/>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9б</w:t>
            </w:r>
          </w:p>
        </w:tc>
        <w:tc>
          <w:tcPr>
            <w:tcW w:w="1843" w:type="dxa"/>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Варламова Е.Л.</w:t>
            </w:r>
          </w:p>
          <w:p w:rsidR="00744F64" w:rsidRPr="0070265F" w:rsidRDefault="00744F64" w:rsidP="00744F64">
            <w:pPr>
              <w:spacing w:after="0" w:line="240" w:lineRule="auto"/>
              <w:rPr>
                <w:rFonts w:ascii="Times New Roman" w:eastAsia="Times New Roman" w:hAnsi="Times New Roman"/>
                <w:sz w:val="20"/>
                <w:szCs w:val="20"/>
                <w:lang w:eastAsia="ru-RU"/>
              </w:rPr>
            </w:pPr>
          </w:p>
        </w:tc>
        <w:tc>
          <w:tcPr>
            <w:tcW w:w="1134" w:type="dxa"/>
            <w:tcBorders>
              <w:left w:val="nil"/>
              <w:bottom w:val="single" w:sz="4" w:space="0" w:color="auto"/>
              <w:right w:val="single" w:sz="4" w:space="0" w:color="auto"/>
            </w:tcBorders>
            <w:shd w:val="clear" w:color="auto" w:fill="auto"/>
          </w:tcPr>
          <w:p w:rsidR="00744F64" w:rsidRPr="0070265F" w:rsidRDefault="00744F64" w:rsidP="00744F64">
            <w:pPr>
              <w:spacing w:after="0" w:line="240" w:lineRule="auto"/>
              <w:jc w:val="center"/>
              <w:rPr>
                <w:rFonts w:ascii="Times New Roman" w:eastAsia="Times New Roman" w:hAnsi="Times New Roman"/>
                <w:sz w:val="24"/>
                <w:szCs w:val="24"/>
                <w:lang w:eastAsia="ru-RU"/>
              </w:rPr>
            </w:pPr>
            <w:r w:rsidRPr="0070265F">
              <w:rPr>
                <w:rFonts w:ascii="Times New Roman" w:eastAsia="Times New Roman" w:hAnsi="Times New Roman"/>
                <w:sz w:val="20"/>
                <w:szCs w:val="20"/>
                <w:lang w:eastAsia="ru-RU"/>
              </w:rPr>
              <w:t>первая</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18"/>
                <w:szCs w:val="18"/>
                <w:lang w:eastAsia="ru-RU"/>
              </w:rPr>
              <w:t>ОГЭ    28</w:t>
            </w: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25,9</w:t>
            </w: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26,3</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 (3,6%)</w:t>
            </w: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5 (17,8%)</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15</w:t>
            </w:r>
            <w:r w:rsidRPr="0070265F">
              <w:rPr>
                <w:rFonts w:ascii="Times New Roman" w:eastAsia="Times New Roman" w:hAnsi="Times New Roman"/>
                <w:sz w:val="16"/>
                <w:szCs w:val="16"/>
                <w:lang w:eastAsia="ru-RU"/>
              </w:rPr>
              <w:t>(53,6%)</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7(25%)</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104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6 (21,4%)</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15</w:t>
            </w:r>
            <w:r w:rsidRPr="0070265F">
              <w:rPr>
                <w:rFonts w:ascii="Times New Roman" w:eastAsia="Times New Roman" w:hAnsi="Times New Roman"/>
                <w:sz w:val="16"/>
                <w:szCs w:val="16"/>
                <w:lang w:eastAsia="ru-RU"/>
              </w:rPr>
              <w:t>(53,6%)</w:t>
            </w:r>
          </w:p>
        </w:tc>
        <w:tc>
          <w:tcPr>
            <w:tcW w:w="1039"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7(25%)</w:t>
            </w:r>
          </w:p>
        </w:tc>
      </w:tr>
      <w:tr w:rsidR="00744F64" w:rsidRPr="0070265F" w:rsidTr="00744F64">
        <w:trPr>
          <w:trHeight w:val="270"/>
        </w:trPr>
        <w:tc>
          <w:tcPr>
            <w:tcW w:w="1277" w:type="dxa"/>
            <w:vMerge/>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850" w:type="dxa"/>
            <w:vMerge w:val="restart"/>
            <w:tcBorders>
              <w:left w:val="nil"/>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9в</w:t>
            </w:r>
          </w:p>
        </w:tc>
        <w:tc>
          <w:tcPr>
            <w:tcW w:w="1843" w:type="dxa"/>
            <w:vMerge w:val="restart"/>
            <w:tcBorders>
              <w:left w:val="nil"/>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Горбунова Н.А.</w:t>
            </w:r>
          </w:p>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 </w:t>
            </w:r>
          </w:p>
        </w:tc>
        <w:tc>
          <w:tcPr>
            <w:tcW w:w="1134" w:type="dxa"/>
            <w:vMerge w:val="restart"/>
            <w:tcBorders>
              <w:left w:val="nil"/>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высшая</w:t>
            </w:r>
          </w:p>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 </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ОГЭ    25</w:t>
            </w: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25,6</w:t>
            </w: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24,8</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 (4%)</w:t>
            </w: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4(16%)</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12 (48%)</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8 (32%)</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 (4%)</w:t>
            </w:r>
          </w:p>
        </w:tc>
        <w:tc>
          <w:tcPr>
            <w:tcW w:w="104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4(16%)</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12 (48%)</w:t>
            </w:r>
          </w:p>
        </w:tc>
        <w:tc>
          <w:tcPr>
            <w:tcW w:w="1039"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8 (32%)</w:t>
            </w:r>
          </w:p>
        </w:tc>
      </w:tr>
      <w:tr w:rsidR="00744F64" w:rsidRPr="0070265F" w:rsidTr="00744F64">
        <w:trPr>
          <w:trHeight w:val="270"/>
        </w:trPr>
        <w:tc>
          <w:tcPr>
            <w:tcW w:w="1277" w:type="dxa"/>
            <w:vMerge/>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850" w:type="dxa"/>
            <w:vMerge/>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843" w:type="dxa"/>
            <w:vMerge/>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134" w:type="dxa"/>
            <w:vMerge/>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ГВЭ      1</w:t>
            </w: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992" w:type="dxa"/>
            <w:tcBorders>
              <w:top w:val="nil"/>
              <w:left w:val="nil"/>
              <w:bottom w:val="single" w:sz="4" w:space="0" w:color="auto"/>
              <w:right w:val="single" w:sz="4" w:space="0" w:color="auto"/>
            </w:tcBorders>
            <w:shd w:val="clear" w:color="auto" w:fill="auto"/>
          </w:tcPr>
          <w:p w:rsidR="00744F64" w:rsidRPr="0070265F" w:rsidRDefault="00744F64" w:rsidP="00744F64">
            <w:pPr>
              <w:spacing w:after="0" w:line="240" w:lineRule="auto"/>
              <w:rPr>
                <w:rFonts w:ascii="Times New Roman" w:eastAsia="Times New Roman" w:hAnsi="Times New Roman"/>
                <w:sz w:val="24"/>
                <w:szCs w:val="24"/>
                <w:lang w:eastAsia="ru-RU"/>
              </w:rPr>
            </w:pPr>
            <w:r w:rsidRPr="0070265F">
              <w:rPr>
                <w:rFonts w:ascii="Times New Roman" w:eastAsia="Times New Roman" w:hAnsi="Times New Roman"/>
                <w:sz w:val="18"/>
                <w:szCs w:val="18"/>
                <w:lang w:eastAsia="ru-RU"/>
              </w:rPr>
              <w:t>0 (0%)</w:t>
            </w:r>
          </w:p>
        </w:tc>
        <w:tc>
          <w:tcPr>
            <w:tcW w:w="1040" w:type="dxa"/>
            <w:tcBorders>
              <w:top w:val="single" w:sz="4" w:space="0" w:color="auto"/>
              <w:left w:val="nil"/>
              <w:bottom w:val="single" w:sz="4" w:space="0" w:color="auto"/>
              <w:right w:val="single" w:sz="4" w:space="0" w:color="auto"/>
            </w:tcBorders>
          </w:tcPr>
          <w:p w:rsidR="00744F64" w:rsidRPr="0070265F" w:rsidRDefault="00744F64" w:rsidP="00744F64">
            <w:pPr>
              <w:spacing w:after="0" w:line="240" w:lineRule="auto"/>
              <w:rPr>
                <w:rFonts w:ascii="Times New Roman" w:eastAsia="Times New Roman" w:hAnsi="Times New Roman"/>
                <w:sz w:val="24"/>
                <w:szCs w:val="24"/>
                <w:lang w:eastAsia="ru-RU"/>
              </w:rPr>
            </w:pPr>
            <w:r w:rsidRPr="0070265F">
              <w:rPr>
                <w:rFonts w:ascii="Times New Roman" w:eastAsia="Times New Roman" w:hAnsi="Times New Roman"/>
                <w:sz w:val="18"/>
                <w:szCs w:val="18"/>
                <w:lang w:eastAsia="ru-RU"/>
              </w:rPr>
              <w:t>0 (0%)</w:t>
            </w:r>
          </w:p>
        </w:tc>
        <w:tc>
          <w:tcPr>
            <w:tcW w:w="945"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rPr>
                <w:rFonts w:ascii="Times New Roman" w:eastAsia="Times New Roman" w:hAnsi="Times New Roman"/>
                <w:sz w:val="24"/>
                <w:szCs w:val="24"/>
                <w:lang w:eastAsia="ru-RU"/>
              </w:rPr>
            </w:pPr>
            <w:r w:rsidRPr="0070265F">
              <w:rPr>
                <w:rFonts w:ascii="Times New Roman" w:eastAsia="Times New Roman" w:hAnsi="Times New Roman"/>
                <w:sz w:val="18"/>
                <w:szCs w:val="18"/>
                <w:lang w:eastAsia="ru-RU"/>
              </w:rPr>
              <w:t>1 (100%)</w:t>
            </w:r>
          </w:p>
        </w:tc>
        <w:tc>
          <w:tcPr>
            <w:tcW w:w="992" w:type="dxa"/>
            <w:tcBorders>
              <w:top w:val="nil"/>
              <w:left w:val="nil"/>
              <w:bottom w:val="single" w:sz="4" w:space="0" w:color="auto"/>
              <w:right w:val="single" w:sz="4" w:space="0" w:color="auto"/>
            </w:tcBorders>
          </w:tcPr>
          <w:p w:rsidR="00744F64" w:rsidRPr="0070265F" w:rsidRDefault="00744F64" w:rsidP="00744F64">
            <w:pPr>
              <w:spacing w:after="0" w:line="240" w:lineRule="auto"/>
              <w:rPr>
                <w:rFonts w:ascii="Times New Roman" w:eastAsia="Times New Roman" w:hAnsi="Times New Roman"/>
                <w:sz w:val="24"/>
                <w:szCs w:val="24"/>
                <w:lang w:eastAsia="ru-RU"/>
              </w:rPr>
            </w:pPr>
            <w:r w:rsidRPr="0070265F">
              <w:rPr>
                <w:rFonts w:ascii="Times New Roman" w:eastAsia="Times New Roman" w:hAnsi="Times New Roman"/>
                <w:sz w:val="18"/>
                <w:szCs w:val="18"/>
                <w:lang w:eastAsia="ru-RU"/>
              </w:rPr>
              <w:t>0 (0%)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c>
          <w:tcPr>
            <w:tcW w:w="104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c>
          <w:tcPr>
            <w:tcW w:w="1039"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36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r>
      <w:tr w:rsidR="00744F64" w:rsidRPr="0070265F" w:rsidTr="00744F64">
        <w:trPr>
          <w:trHeight w:val="270"/>
        </w:trPr>
        <w:tc>
          <w:tcPr>
            <w:tcW w:w="1277" w:type="dxa"/>
            <w:vMerge/>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850" w:type="dxa"/>
            <w:vMerge w:val="restart"/>
            <w:tcBorders>
              <w:left w:val="nil"/>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9г</w:t>
            </w:r>
          </w:p>
        </w:tc>
        <w:tc>
          <w:tcPr>
            <w:tcW w:w="1843" w:type="dxa"/>
            <w:vMerge w:val="restart"/>
            <w:tcBorders>
              <w:left w:val="nil"/>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roofErr w:type="spellStart"/>
            <w:r w:rsidRPr="0070265F">
              <w:rPr>
                <w:rFonts w:ascii="Times New Roman" w:eastAsia="Times New Roman" w:hAnsi="Times New Roman"/>
                <w:sz w:val="20"/>
                <w:szCs w:val="20"/>
                <w:lang w:eastAsia="ru-RU"/>
              </w:rPr>
              <w:t>Ухина</w:t>
            </w:r>
            <w:proofErr w:type="spellEnd"/>
            <w:r w:rsidRPr="0070265F">
              <w:rPr>
                <w:rFonts w:ascii="Times New Roman" w:eastAsia="Times New Roman" w:hAnsi="Times New Roman"/>
                <w:sz w:val="20"/>
                <w:szCs w:val="20"/>
                <w:lang w:eastAsia="ru-RU"/>
              </w:rPr>
              <w:t xml:space="preserve"> О.Н.</w:t>
            </w:r>
          </w:p>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 </w:t>
            </w:r>
          </w:p>
        </w:tc>
        <w:tc>
          <w:tcPr>
            <w:tcW w:w="1134" w:type="dxa"/>
            <w:vMerge w:val="restart"/>
            <w:tcBorders>
              <w:left w:val="nil"/>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высшая</w:t>
            </w:r>
          </w:p>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 </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ОГЭ    24</w:t>
            </w: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28,5</w:t>
            </w: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28,5</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1(4,2%)</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11</w:t>
            </w:r>
            <w:r w:rsidRPr="0070265F">
              <w:rPr>
                <w:rFonts w:ascii="Times New Roman" w:eastAsia="Times New Roman" w:hAnsi="Times New Roman"/>
                <w:sz w:val="16"/>
                <w:szCs w:val="16"/>
                <w:lang w:eastAsia="ru-RU"/>
              </w:rPr>
              <w:t>(45,8%)</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12(50%)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c>
          <w:tcPr>
            <w:tcW w:w="104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c>
          <w:tcPr>
            <w:tcW w:w="1039"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36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r>
      <w:tr w:rsidR="00744F64" w:rsidRPr="0070265F" w:rsidTr="00744F64">
        <w:trPr>
          <w:trHeight w:val="270"/>
        </w:trPr>
        <w:tc>
          <w:tcPr>
            <w:tcW w:w="1277" w:type="dxa"/>
            <w:vMerge/>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850" w:type="dxa"/>
            <w:vMerge/>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843" w:type="dxa"/>
            <w:vMerge/>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134" w:type="dxa"/>
            <w:vMerge/>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ГВЭ      1</w:t>
            </w: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992" w:type="dxa"/>
            <w:tcBorders>
              <w:top w:val="nil"/>
              <w:left w:val="nil"/>
              <w:bottom w:val="single" w:sz="4" w:space="0" w:color="auto"/>
              <w:right w:val="single" w:sz="4" w:space="0" w:color="auto"/>
            </w:tcBorders>
            <w:shd w:val="clear" w:color="auto" w:fill="auto"/>
          </w:tcPr>
          <w:p w:rsidR="00744F64" w:rsidRPr="0070265F" w:rsidRDefault="00744F64" w:rsidP="00744F64">
            <w:pPr>
              <w:spacing w:after="0" w:line="240" w:lineRule="auto"/>
              <w:rPr>
                <w:rFonts w:ascii="Times New Roman" w:eastAsia="Times New Roman" w:hAnsi="Times New Roman"/>
                <w:sz w:val="24"/>
                <w:szCs w:val="24"/>
                <w:lang w:eastAsia="ru-RU"/>
              </w:rPr>
            </w:pPr>
            <w:r w:rsidRPr="0070265F">
              <w:rPr>
                <w:rFonts w:ascii="Times New Roman" w:eastAsia="Times New Roman" w:hAnsi="Times New Roman"/>
                <w:sz w:val="18"/>
                <w:szCs w:val="18"/>
                <w:lang w:eastAsia="ru-RU"/>
              </w:rPr>
              <w:t>0 (0%)</w:t>
            </w:r>
          </w:p>
        </w:tc>
        <w:tc>
          <w:tcPr>
            <w:tcW w:w="1040" w:type="dxa"/>
            <w:tcBorders>
              <w:top w:val="single" w:sz="4" w:space="0" w:color="auto"/>
              <w:left w:val="nil"/>
              <w:bottom w:val="single" w:sz="4" w:space="0" w:color="auto"/>
              <w:right w:val="single" w:sz="4" w:space="0" w:color="auto"/>
            </w:tcBorders>
          </w:tcPr>
          <w:p w:rsidR="00744F64" w:rsidRPr="0070265F" w:rsidRDefault="00744F64" w:rsidP="00744F64">
            <w:pPr>
              <w:spacing w:after="0" w:line="240" w:lineRule="auto"/>
              <w:rPr>
                <w:rFonts w:ascii="Times New Roman" w:eastAsia="Times New Roman" w:hAnsi="Times New Roman"/>
                <w:sz w:val="24"/>
                <w:szCs w:val="24"/>
                <w:lang w:eastAsia="ru-RU"/>
              </w:rPr>
            </w:pPr>
            <w:r w:rsidRPr="0070265F">
              <w:rPr>
                <w:rFonts w:ascii="Times New Roman" w:eastAsia="Times New Roman" w:hAnsi="Times New Roman"/>
                <w:sz w:val="18"/>
                <w:szCs w:val="18"/>
                <w:lang w:eastAsia="ru-RU"/>
              </w:rPr>
              <w:t>0 (0%)</w:t>
            </w:r>
          </w:p>
        </w:tc>
        <w:tc>
          <w:tcPr>
            <w:tcW w:w="945"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rPr>
                <w:rFonts w:ascii="Times New Roman" w:eastAsia="Times New Roman" w:hAnsi="Times New Roman"/>
                <w:sz w:val="24"/>
                <w:szCs w:val="24"/>
                <w:lang w:eastAsia="ru-RU"/>
              </w:rPr>
            </w:pPr>
            <w:r w:rsidRPr="0070265F">
              <w:rPr>
                <w:rFonts w:ascii="Times New Roman" w:eastAsia="Times New Roman" w:hAnsi="Times New Roman"/>
                <w:sz w:val="18"/>
                <w:szCs w:val="18"/>
                <w:lang w:eastAsia="ru-RU"/>
              </w:rPr>
              <w:t>1 (100%)</w:t>
            </w:r>
          </w:p>
        </w:tc>
        <w:tc>
          <w:tcPr>
            <w:tcW w:w="992" w:type="dxa"/>
            <w:tcBorders>
              <w:top w:val="nil"/>
              <w:left w:val="nil"/>
              <w:bottom w:val="single" w:sz="4" w:space="0" w:color="auto"/>
              <w:right w:val="single" w:sz="4" w:space="0" w:color="auto"/>
            </w:tcBorders>
          </w:tcPr>
          <w:p w:rsidR="00744F64" w:rsidRPr="0070265F" w:rsidRDefault="00744F64" w:rsidP="00744F64">
            <w:pPr>
              <w:spacing w:after="0" w:line="240" w:lineRule="auto"/>
              <w:rPr>
                <w:rFonts w:ascii="Times New Roman" w:eastAsia="Times New Roman" w:hAnsi="Times New Roman"/>
                <w:sz w:val="24"/>
                <w:szCs w:val="24"/>
                <w:lang w:eastAsia="ru-RU"/>
              </w:rPr>
            </w:pPr>
            <w:r w:rsidRPr="0070265F">
              <w:rPr>
                <w:rFonts w:ascii="Times New Roman" w:eastAsia="Times New Roman" w:hAnsi="Times New Roman"/>
                <w:sz w:val="18"/>
                <w:szCs w:val="18"/>
                <w:lang w:eastAsia="ru-RU"/>
              </w:rPr>
              <w:t>0 (0%)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c>
          <w:tcPr>
            <w:tcW w:w="104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c>
          <w:tcPr>
            <w:tcW w:w="1039"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36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r>
      <w:tr w:rsidR="00744F64" w:rsidRPr="0070265F" w:rsidTr="00744F64">
        <w:trPr>
          <w:trHeight w:val="270"/>
        </w:trPr>
        <w:tc>
          <w:tcPr>
            <w:tcW w:w="1277" w:type="dxa"/>
            <w:vMerge/>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850" w:type="dxa"/>
            <w:vMerge w:val="restart"/>
            <w:tcBorders>
              <w:left w:val="nil"/>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9д</w:t>
            </w:r>
          </w:p>
        </w:tc>
        <w:tc>
          <w:tcPr>
            <w:tcW w:w="1843" w:type="dxa"/>
            <w:vMerge w:val="restart"/>
            <w:tcBorders>
              <w:left w:val="nil"/>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Варламова Е.Л.</w:t>
            </w:r>
          </w:p>
          <w:p w:rsidR="00744F64" w:rsidRPr="0070265F" w:rsidRDefault="00744F64" w:rsidP="00744F64">
            <w:pPr>
              <w:spacing w:after="0" w:line="240" w:lineRule="auto"/>
              <w:rPr>
                <w:rFonts w:ascii="Times New Roman" w:eastAsia="Times New Roman" w:hAnsi="Times New Roman"/>
                <w:sz w:val="20"/>
                <w:szCs w:val="20"/>
                <w:lang w:eastAsia="ru-RU"/>
              </w:rPr>
            </w:pPr>
          </w:p>
        </w:tc>
        <w:tc>
          <w:tcPr>
            <w:tcW w:w="1134" w:type="dxa"/>
            <w:vMerge w:val="restart"/>
            <w:tcBorders>
              <w:left w:val="nil"/>
              <w:right w:val="single" w:sz="4" w:space="0" w:color="auto"/>
            </w:tcBorders>
            <w:shd w:val="clear" w:color="auto" w:fill="auto"/>
          </w:tcPr>
          <w:p w:rsidR="00744F64" w:rsidRPr="0070265F" w:rsidRDefault="00744F64" w:rsidP="00744F64">
            <w:pPr>
              <w:spacing w:after="0" w:line="240" w:lineRule="auto"/>
              <w:jc w:val="center"/>
              <w:rPr>
                <w:rFonts w:ascii="Times New Roman" w:eastAsia="Times New Roman" w:hAnsi="Times New Roman"/>
                <w:sz w:val="24"/>
                <w:szCs w:val="24"/>
                <w:lang w:eastAsia="ru-RU"/>
              </w:rPr>
            </w:pPr>
            <w:r w:rsidRPr="0070265F">
              <w:rPr>
                <w:rFonts w:ascii="Times New Roman" w:eastAsia="Times New Roman" w:hAnsi="Times New Roman"/>
                <w:sz w:val="20"/>
                <w:szCs w:val="20"/>
                <w:lang w:eastAsia="ru-RU"/>
              </w:rPr>
              <w:t>первая</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ОГЭ    27</w:t>
            </w: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26,2</w:t>
            </w: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26,2</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4(14,8%)</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15</w:t>
            </w:r>
            <w:r w:rsidRPr="0070265F">
              <w:rPr>
                <w:rFonts w:ascii="Times New Roman" w:eastAsia="Times New Roman" w:hAnsi="Times New Roman"/>
                <w:sz w:val="16"/>
                <w:szCs w:val="16"/>
                <w:lang w:eastAsia="ru-RU"/>
              </w:rPr>
              <w:t>(55,6%)</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8(29,6%)</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c>
          <w:tcPr>
            <w:tcW w:w="104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c>
          <w:tcPr>
            <w:tcW w:w="1039"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36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r>
      <w:tr w:rsidR="00744F64" w:rsidRPr="0070265F" w:rsidTr="00744F64">
        <w:trPr>
          <w:trHeight w:val="270"/>
        </w:trPr>
        <w:tc>
          <w:tcPr>
            <w:tcW w:w="1277" w:type="dxa"/>
            <w:vMerge/>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850" w:type="dxa"/>
            <w:vMerge/>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843" w:type="dxa"/>
            <w:vMerge/>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134" w:type="dxa"/>
            <w:vMerge/>
            <w:tcBorders>
              <w:left w:val="nil"/>
              <w:bottom w:val="single" w:sz="4" w:space="0" w:color="auto"/>
              <w:right w:val="single" w:sz="4" w:space="0" w:color="auto"/>
            </w:tcBorders>
            <w:shd w:val="clear" w:color="auto" w:fill="auto"/>
          </w:tcPr>
          <w:p w:rsidR="00744F64" w:rsidRPr="0070265F" w:rsidRDefault="00744F64" w:rsidP="00744F64">
            <w:pPr>
              <w:spacing w:after="0" w:line="240" w:lineRule="auto"/>
              <w:jc w:val="center"/>
              <w:rPr>
                <w:rFonts w:ascii="Times New Roman" w:eastAsia="Times New Roman" w:hAnsi="Times New Roman"/>
                <w:sz w:val="20"/>
                <w:szCs w:val="20"/>
                <w:lang w:eastAsia="ru-RU"/>
              </w:rPr>
            </w:pP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ГВЭ      1</w:t>
            </w: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992" w:type="dxa"/>
            <w:tcBorders>
              <w:top w:val="nil"/>
              <w:left w:val="nil"/>
              <w:bottom w:val="single" w:sz="4" w:space="0" w:color="auto"/>
              <w:right w:val="single" w:sz="4" w:space="0" w:color="auto"/>
            </w:tcBorders>
            <w:shd w:val="clear" w:color="auto" w:fill="auto"/>
          </w:tcPr>
          <w:p w:rsidR="00744F64" w:rsidRPr="0070265F" w:rsidRDefault="00744F64" w:rsidP="00744F64">
            <w:pPr>
              <w:spacing w:after="0" w:line="240" w:lineRule="auto"/>
              <w:rPr>
                <w:rFonts w:ascii="Times New Roman" w:eastAsia="Times New Roman" w:hAnsi="Times New Roman"/>
                <w:sz w:val="24"/>
                <w:szCs w:val="24"/>
                <w:lang w:eastAsia="ru-RU"/>
              </w:rPr>
            </w:pPr>
            <w:r w:rsidRPr="0070265F">
              <w:rPr>
                <w:rFonts w:ascii="Times New Roman" w:eastAsia="Times New Roman" w:hAnsi="Times New Roman"/>
                <w:sz w:val="18"/>
                <w:szCs w:val="18"/>
                <w:lang w:eastAsia="ru-RU"/>
              </w:rPr>
              <w:t>0 (0%)</w:t>
            </w:r>
          </w:p>
        </w:tc>
        <w:tc>
          <w:tcPr>
            <w:tcW w:w="1040" w:type="dxa"/>
            <w:tcBorders>
              <w:top w:val="single" w:sz="4" w:space="0" w:color="auto"/>
              <w:left w:val="nil"/>
              <w:bottom w:val="single" w:sz="4" w:space="0" w:color="auto"/>
              <w:right w:val="single" w:sz="4" w:space="0" w:color="auto"/>
            </w:tcBorders>
          </w:tcPr>
          <w:p w:rsidR="00744F64" w:rsidRPr="0070265F" w:rsidRDefault="00744F64" w:rsidP="00744F64">
            <w:pPr>
              <w:spacing w:after="0" w:line="240" w:lineRule="auto"/>
              <w:rPr>
                <w:rFonts w:ascii="Times New Roman" w:eastAsia="Times New Roman" w:hAnsi="Times New Roman"/>
                <w:sz w:val="24"/>
                <w:szCs w:val="24"/>
                <w:lang w:eastAsia="ru-RU"/>
              </w:rPr>
            </w:pPr>
            <w:r w:rsidRPr="0070265F">
              <w:rPr>
                <w:rFonts w:ascii="Times New Roman" w:eastAsia="Times New Roman" w:hAnsi="Times New Roman"/>
                <w:sz w:val="18"/>
                <w:szCs w:val="18"/>
                <w:lang w:eastAsia="ru-RU"/>
              </w:rPr>
              <w:t>0 (0%)</w:t>
            </w:r>
          </w:p>
        </w:tc>
        <w:tc>
          <w:tcPr>
            <w:tcW w:w="945"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rPr>
                <w:rFonts w:ascii="Times New Roman" w:eastAsia="Times New Roman" w:hAnsi="Times New Roman"/>
                <w:sz w:val="24"/>
                <w:szCs w:val="24"/>
                <w:lang w:eastAsia="ru-RU"/>
              </w:rPr>
            </w:pPr>
            <w:r w:rsidRPr="0070265F">
              <w:rPr>
                <w:rFonts w:ascii="Times New Roman" w:eastAsia="Times New Roman" w:hAnsi="Times New Roman"/>
                <w:sz w:val="18"/>
                <w:szCs w:val="18"/>
                <w:lang w:eastAsia="ru-RU"/>
              </w:rPr>
              <w:t>0 (0%)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 (100%)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c>
          <w:tcPr>
            <w:tcW w:w="104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c>
          <w:tcPr>
            <w:tcW w:w="1039"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36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w:t>
            </w:r>
          </w:p>
        </w:tc>
      </w:tr>
      <w:tr w:rsidR="00744F64" w:rsidRPr="0070265F" w:rsidTr="00744F64">
        <w:trPr>
          <w:trHeight w:val="319"/>
        </w:trPr>
        <w:tc>
          <w:tcPr>
            <w:tcW w:w="1277" w:type="dxa"/>
            <w:vMerge/>
            <w:tcBorders>
              <w:left w:val="single" w:sz="4" w:space="0" w:color="auto"/>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9е</w:t>
            </w:r>
          </w:p>
        </w:tc>
        <w:tc>
          <w:tcPr>
            <w:tcW w:w="1843"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roofErr w:type="spellStart"/>
            <w:r w:rsidRPr="0070265F">
              <w:rPr>
                <w:rFonts w:ascii="Times New Roman" w:eastAsia="Times New Roman" w:hAnsi="Times New Roman"/>
                <w:sz w:val="20"/>
                <w:szCs w:val="20"/>
                <w:lang w:eastAsia="ru-RU"/>
              </w:rPr>
              <w:t>Кустова</w:t>
            </w:r>
            <w:proofErr w:type="spellEnd"/>
            <w:r w:rsidRPr="0070265F">
              <w:rPr>
                <w:rFonts w:ascii="Times New Roman" w:eastAsia="Times New Roman" w:hAnsi="Times New Roman"/>
                <w:sz w:val="20"/>
                <w:szCs w:val="20"/>
                <w:lang w:eastAsia="ru-RU"/>
              </w:rPr>
              <w:t xml:space="preserve"> Ю.И.</w:t>
            </w:r>
          </w:p>
          <w:p w:rsidR="00744F64" w:rsidRPr="0070265F" w:rsidRDefault="00744F64" w:rsidP="00744F64">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первая</w:t>
            </w:r>
          </w:p>
          <w:p w:rsidR="00744F64" w:rsidRPr="0070265F" w:rsidRDefault="00744F64" w:rsidP="00744F64">
            <w:pPr>
              <w:spacing w:after="0" w:line="240" w:lineRule="auto"/>
              <w:rPr>
                <w:rFonts w:ascii="Times New Roman" w:eastAsia="Times New Roman" w:hAnsi="Times New Roman"/>
                <w:sz w:val="20"/>
                <w:szCs w:val="20"/>
                <w:lang w:eastAsia="ru-RU"/>
              </w:rPr>
            </w:pP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18"/>
                <w:szCs w:val="18"/>
                <w:lang w:eastAsia="ru-RU"/>
              </w:rPr>
              <w:t>ОГЭ    28</w:t>
            </w: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21,8</w:t>
            </w: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22,1</w:t>
            </w:r>
          </w:p>
        </w:tc>
        <w:tc>
          <w:tcPr>
            <w:tcW w:w="992" w:type="dxa"/>
            <w:tcBorders>
              <w:top w:val="nil"/>
              <w:left w:val="nil"/>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3 (10,7%)</w:t>
            </w: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10 (35,7%)</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13</w:t>
            </w:r>
            <w:r w:rsidRPr="0070265F">
              <w:rPr>
                <w:rFonts w:ascii="Times New Roman" w:eastAsia="Times New Roman" w:hAnsi="Times New Roman"/>
                <w:sz w:val="16"/>
                <w:szCs w:val="16"/>
                <w:lang w:eastAsia="ru-RU"/>
              </w:rPr>
              <w:t>(46,5%)</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2 (7,1%)</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2 (7,1%)</w:t>
            </w:r>
          </w:p>
        </w:tc>
        <w:tc>
          <w:tcPr>
            <w:tcW w:w="1040" w:type="dxa"/>
            <w:tcBorders>
              <w:top w:val="nil"/>
              <w:left w:val="nil"/>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11 (39,3%)</w:t>
            </w:r>
          </w:p>
        </w:tc>
        <w:tc>
          <w:tcPr>
            <w:tcW w:w="945" w:type="dxa"/>
            <w:tcBorders>
              <w:top w:val="nil"/>
              <w:left w:val="nil"/>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13</w:t>
            </w:r>
            <w:r w:rsidRPr="0070265F">
              <w:rPr>
                <w:rFonts w:ascii="Times New Roman" w:eastAsia="Times New Roman" w:hAnsi="Times New Roman"/>
                <w:sz w:val="16"/>
                <w:szCs w:val="16"/>
                <w:lang w:eastAsia="ru-RU"/>
              </w:rPr>
              <w:t>(46,5%)</w:t>
            </w:r>
          </w:p>
        </w:tc>
        <w:tc>
          <w:tcPr>
            <w:tcW w:w="1039" w:type="dxa"/>
            <w:tcBorders>
              <w:top w:val="nil"/>
              <w:left w:val="nil"/>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2 (7,1%)</w:t>
            </w:r>
          </w:p>
        </w:tc>
      </w:tr>
    </w:tbl>
    <w:p w:rsidR="00744F64" w:rsidRPr="0070265F" w:rsidRDefault="00744F64" w:rsidP="00744F64">
      <w:pPr>
        <w:spacing w:after="0" w:line="240" w:lineRule="auto"/>
        <w:jc w:val="both"/>
        <w:rPr>
          <w:rFonts w:ascii="Times New Roman" w:eastAsia="Times New Roman" w:hAnsi="Times New Roman"/>
          <w:b/>
          <w:bCs/>
          <w:lang w:eastAsia="ru-RU"/>
        </w:rPr>
      </w:pPr>
    </w:p>
    <w:p w:rsidR="00744F64" w:rsidRPr="0070265F" w:rsidRDefault="00744F64" w:rsidP="00744F64">
      <w:pPr>
        <w:spacing w:after="0" w:line="240" w:lineRule="auto"/>
        <w:jc w:val="both"/>
        <w:rPr>
          <w:rFonts w:ascii="Times New Roman" w:eastAsia="Times New Roman" w:hAnsi="Times New Roman"/>
          <w:b/>
          <w:bCs/>
          <w:lang w:eastAsia="ru-RU"/>
        </w:rPr>
      </w:pPr>
    </w:p>
    <w:p w:rsidR="00744F64" w:rsidRPr="0070265F" w:rsidRDefault="00744F64" w:rsidP="00744F64">
      <w:pPr>
        <w:spacing w:after="0" w:line="240" w:lineRule="auto"/>
        <w:jc w:val="both"/>
        <w:rPr>
          <w:rFonts w:ascii="Times New Roman" w:eastAsia="Times New Roman" w:hAnsi="Times New Roman"/>
          <w:b/>
          <w:bCs/>
          <w:lang w:eastAsia="ru-RU"/>
        </w:rPr>
      </w:pPr>
    </w:p>
    <w:tbl>
      <w:tblPr>
        <w:tblW w:w="15923" w:type="dxa"/>
        <w:tblInd w:w="-395" w:type="dxa"/>
        <w:tblLayout w:type="fixed"/>
        <w:tblLook w:val="04A0" w:firstRow="1" w:lastRow="0" w:firstColumn="1" w:lastColumn="0" w:noHBand="0" w:noVBand="1"/>
      </w:tblPr>
      <w:tblGrid>
        <w:gridCol w:w="1560"/>
        <w:gridCol w:w="1560"/>
        <w:gridCol w:w="1134"/>
        <w:gridCol w:w="708"/>
        <w:gridCol w:w="992"/>
        <w:gridCol w:w="956"/>
        <w:gridCol w:w="1028"/>
        <w:gridCol w:w="992"/>
        <w:gridCol w:w="1040"/>
        <w:gridCol w:w="945"/>
        <w:gridCol w:w="992"/>
        <w:gridCol w:w="992"/>
        <w:gridCol w:w="1040"/>
        <w:gridCol w:w="945"/>
        <w:gridCol w:w="1039"/>
      </w:tblGrid>
      <w:tr w:rsidR="00744F64" w:rsidRPr="0070265F" w:rsidTr="00744F64">
        <w:trPr>
          <w:trHeight w:val="675"/>
        </w:trPr>
        <w:tc>
          <w:tcPr>
            <w:tcW w:w="1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учебный предмет</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учитель</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proofErr w:type="spellStart"/>
            <w:r w:rsidRPr="0070265F">
              <w:rPr>
                <w:rFonts w:ascii="Times New Roman" w:eastAsia="Times New Roman" w:hAnsi="Times New Roman"/>
                <w:sz w:val="18"/>
                <w:szCs w:val="18"/>
                <w:lang w:eastAsia="ru-RU"/>
              </w:rPr>
              <w:t>Квалифи-кационная</w:t>
            </w:r>
            <w:proofErr w:type="spellEnd"/>
            <w:r w:rsidRPr="0070265F">
              <w:rPr>
                <w:rFonts w:ascii="Times New Roman" w:eastAsia="Times New Roman" w:hAnsi="Times New Roman"/>
                <w:sz w:val="18"/>
                <w:szCs w:val="18"/>
                <w:lang w:eastAsia="ru-RU"/>
              </w:rPr>
              <w:t xml:space="preserve"> категория</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кол-во обучающихся</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кол-во участников экзамена по данному предмету</w:t>
            </w:r>
          </w:p>
        </w:tc>
        <w:tc>
          <w:tcPr>
            <w:tcW w:w="95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6"/>
                <w:szCs w:val="16"/>
                <w:lang w:eastAsia="ru-RU"/>
              </w:rPr>
            </w:pPr>
            <w:r w:rsidRPr="0070265F">
              <w:rPr>
                <w:rFonts w:ascii="Times New Roman" w:eastAsia="Times New Roman" w:hAnsi="Times New Roman"/>
                <w:sz w:val="18"/>
                <w:szCs w:val="18"/>
                <w:lang w:eastAsia="ru-RU"/>
              </w:rPr>
              <w:t xml:space="preserve">средний тестовый балл </w:t>
            </w:r>
            <w:r w:rsidRPr="0070265F">
              <w:rPr>
                <w:rFonts w:ascii="Times New Roman" w:eastAsia="Times New Roman" w:hAnsi="Times New Roman"/>
                <w:sz w:val="16"/>
                <w:szCs w:val="16"/>
                <w:lang w:eastAsia="ru-RU"/>
              </w:rPr>
              <w:t xml:space="preserve">(до </w:t>
            </w:r>
            <w:proofErr w:type="spellStart"/>
            <w:r w:rsidRPr="0070265F">
              <w:rPr>
                <w:rFonts w:ascii="Times New Roman" w:eastAsia="Times New Roman" w:hAnsi="Times New Roman"/>
                <w:sz w:val="16"/>
                <w:szCs w:val="16"/>
                <w:lang w:eastAsia="ru-RU"/>
              </w:rPr>
              <w:t>пересда-чи</w:t>
            </w:r>
            <w:proofErr w:type="spellEnd"/>
            <w:r w:rsidRPr="0070265F">
              <w:rPr>
                <w:rFonts w:ascii="Times New Roman" w:eastAsia="Times New Roman" w:hAnsi="Times New Roman"/>
                <w:sz w:val="16"/>
                <w:szCs w:val="16"/>
                <w:lang w:eastAsia="ru-RU"/>
              </w:rPr>
              <w:t>)</w:t>
            </w:r>
          </w:p>
        </w:tc>
        <w:tc>
          <w:tcPr>
            <w:tcW w:w="102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6"/>
                <w:szCs w:val="16"/>
                <w:lang w:eastAsia="ru-RU"/>
              </w:rPr>
            </w:pPr>
            <w:r w:rsidRPr="0070265F">
              <w:rPr>
                <w:rFonts w:ascii="Times New Roman" w:eastAsia="Times New Roman" w:hAnsi="Times New Roman"/>
                <w:sz w:val="18"/>
                <w:szCs w:val="18"/>
                <w:lang w:eastAsia="ru-RU"/>
              </w:rPr>
              <w:t xml:space="preserve">средний тестовый балл </w:t>
            </w:r>
            <w:r w:rsidRPr="0070265F">
              <w:rPr>
                <w:rFonts w:ascii="Times New Roman" w:eastAsia="Times New Roman" w:hAnsi="Times New Roman"/>
                <w:sz w:val="16"/>
                <w:szCs w:val="16"/>
                <w:lang w:eastAsia="ru-RU"/>
              </w:rPr>
              <w:t>(после пересдачи)</w:t>
            </w:r>
          </w:p>
          <w:p w:rsidR="00744F64" w:rsidRPr="0070265F" w:rsidRDefault="00744F64" w:rsidP="00744F64">
            <w:pPr>
              <w:spacing w:after="0" w:line="240" w:lineRule="auto"/>
              <w:jc w:val="center"/>
              <w:rPr>
                <w:rFonts w:ascii="Times New Roman" w:eastAsia="Times New Roman" w:hAnsi="Times New Roman"/>
                <w:b/>
                <w:bCs/>
                <w:sz w:val="20"/>
                <w:szCs w:val="20"/>
                <w:lang w:eastAsia="ru-RU"/>
              </w:rPr>
            </w:pPr>
          </w:p>
        </w:tc>
        <w:tc>
          <w:tcPr>
            <w:tcW w:w="3969" w:type="dxa"/>
            <w:gridSpan w:val="4"/>
            <w:tcBorders>
              <w:top w:val="single" w:sz="4" w:space="0" w:color="auto"/>
              <w:left w:val="nil"/>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sz w:val="20"/>
                <w:szCs w:val="20"/>
                <w:lang w:eastAsia="ru-RU"/>
              </w:rPr>
              <w:t xml:space="preserve">Количество участников, получивших </w:t>
            </w:r>
            <w:r w:rsidRPr="0070265F">
              <w:rPr>
                <w:rFonts w:ascii="Times New Roman" w:eastAsia="Times New Roman" w:hAnsi="Times New Roman"/>
                <w:b/>
                <w:bCs/>
                <w:sz w:val="20"/>
                <w:szCs w:val="20"/>
                <w:lang w:eastAsia="ru-RU"/>
              </w:rPr>
              <w:t xml:space="preserve">на экзамене кол-во (%) </w:t>
            </w:r>
            <w:r w:rsidRPr="0070265F">
              <w:rPr>
                <w:rFonts w:ascii="Times New Roman" w:eastAsia="Times New Roman" w:hAnsi="Times New Roman"/>
                <w:bCs/>
                <w:sz w:val="20"/>
                <w:szCs w:val="20"/>
                <w:lang w:eastAsia="ru-RU"/>
              </w:rPr>
              <w:t>(до пересдачи)</w:t>
            </w:r>
          </w:p>
        </w:tc>
        <w:tc>
          <w:tcPr>
            <w:tcW w:w="4016" w:type="dxa"/>
            <w:gridSpan w:val="4"/>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sz w:val="20"/>
                <w:szCs w:val="20"/>
                <w:lang w:eastAsia="ru-RU"/>
              </w:rPr>
              <w:t xml:space="preserve">Количество участников, получивших </w:t>
            </w:r>
            <w:r w:rsidRPr="0070265F">
              <w:rPr>
                <w:rFonts w:ascii="Times New Roman" w:eastAsia="Times New Roman" w:hAnsi="Times New Roman"/>
                <w:b/>
                <w:bCs/>
                <w:sz w:val="20"/>
                <w:szCs w:val="20"/>
                <w:lang w:eastAsia="ru-RU"/>
              </w:rPr>
              <w:t xml:space="preserve">на экзамене кол-во (%) </w:t>
            </w:r>
            <w:r w:rsidRPr="0070265F">
              <w:rPr>
                <w:rFonts w:ascii="Times New Roman" w:eastAsia="Times New Roman" w:hAnsi="Times New Roman"/>
                <w:bCs/>
                <w:sz w:val="20"/>
                <w:szCs w:val="20"/>
                <w:lang w:eastAsia="ru-RU"/>
              </w:rPr>
              <w:t>(после пересдачи)</w:t>
            </w:r>
          </w:p>
        </w:tc>
      </w:tr>
      <w:tr w:rsidR="00744F64" w:rsidRPr="0070265F" w:rsidTr="00744F64">
        <w:trPr>
          <w:trHeight w:val="587"/>
        </w:trPr>
        <w:tc>
          <w:tcPr>
            <w:tcW w:w="1560" w:type="dxa"/>
            <w:vMerge/>
            <w:tcBorders>
              <w:top w:val="single" w:sz="4" w:space="0" w:color="auto"/>
              <w:left w:val="single" w:sz="4" w:space="0" w:color="auto"/>
              <w:bottom w:val="single" w:sz="4" w:space="0" w:color="000000"/>
              <w:right w:val="single" w:sz="4" w:space="0" w:color="auto"/>
            </w:tcBorders>
            <w:vAlign w:val="center"/>
            <w:hideMark/>
          </w:tcPr>
          <w:p w:rsidR="00744F64" w:rsidRPr="0070265F" w:rsidRDefault="00744F64" w:rsidP="00744F64">
            <w:pPr>
              <w:spacing w:after="0" w:line="240" w:lineRule="auto"/>
              <w:rPr>
                <w:rFonts w:ascii="Times New Roman" w:eastAsia="Times New Roman" w:hAnsi="Times New Roman"/>
                <w:b/>
                <w:bCs/>
                <w:sz w:val="20"/>
                <w:szCs w:val="20"/>
                <w:lang w:eastAsia="ru-RU"/>
              </w:rPr>
            </w:pPr>
          </w:p>
        </w:tc>
        <w:tc>
          <w:tcPr>
            <w:tcW w:w="1560" w:type="dxa"/>
            <w:vMerge/>
            <w:tcBorders>
              <w:top w:val="single" w:sz="4" w:space="0" w:color="auto"/>
              <w:left w:val="single" w:sz="4" w:space="0" w:color="auto"/>
              <w:bottom w:val="single" w:sz="4" w:space="0" w:color="000000"/>
              <w:right w:val="single" w:sz="4" w:space="0" w:color="auto"/>
            </w:tcBorders>
            <w:vAlign w:val="center"/>
          </w:tcPr>
          <w:p w:rsidR="00744F64" w:rsidRPr="0070265F" w:rsidRDefault="00744F64" w:rsidP="00744F64">
            <w:pPr>
              <w:spacing w:after="0" w:line="240" w:lineRule="auto"/>
              <w:rPr>
                <w:rFonts w:ascii="Times New Roman" w:eastAsia="Times New Roman" w:hAnsi="Times New Roman"/>
                <w:b/>
                <w:bCs/>
                <w:sz w:val="20"/>
                <w:szCs w:val="20"/>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744F64" w:rsidRPr="0070265F" w:rsidRDefault="00744F64" w:rsidP="00744F64">
            <w:pPr>
              <w:spacing w:after="0" w:line="240" w:lineRule="auto"/>
              <w:rPr>
                <w:rFonts w:ascii="Times New Roman" w:eastAsia="Times New Roman" w:hAnsi="Times New Roman"/>
                <w:b/>
                <w:bCs/>
                <w:sz w:val="20"/>
                <w:szCs w:val="20"/>
                <w:lang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tcPr>
          <w:p w:rsidR="00744F64" w:rsidRPr="0070265F" w:rsidRDefault="00744F64" w:rsidP="00744F64">
            <w:pPr>
              <w:spacing w:after="0" w:line="240" w:lineRule="auto"/>
              <w:rPr>
                <w:rFonts w:ascii="Times New Roman" w:eastAsia="Times New Roman" w:hAnsi="Times New Roman"/>
                <w:b/>
                <w:bCs/>
                <w:sz w:val="20"/>
                <w:szCs w:val="20"/>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tcPr>
          <w:p w:rsidR="00744F64" w:rsidRPr="0070265F" w:rsidRDefault="00744F64" w:rsidP="00744F64">
            <w:pPr>
              <w:spacing w:after="0" w:line="240" w:lineRule="auto"/>
              <w:rPr>
                <w:rFonts w:ascii="Times New Roman" w:eastAsia="Times New Roman" w:hAnsi="Times New Roman"/>
                <w:b/>
                <w:bCs/>
                <w:sz w:val="20"/>
                <w:szCs w:val="20"/>
                <w:lang w:eastAsia="ru-RU"/>
              </w:rPr>
            </w:pPr>
          </w:p>
        </w:tc>
        <w:tc>
          <w:tcPr>
            <w:tcW w:w="956" w:type="dxa"/>
            <w:vMerge/>
            <w:tcBorders>
              <w:top w:val="single" w:sz="4" w:space="0" w:color="auto"/>
              <w:left w:val="single" w:sz="4" w:space="0" w:color="auto"/>
              <w:bottom w:val="single" w:sz="4" w:space="0" w:color="000000"/>
              <w:right w:val="single" w:sz="4" w:space="0" w:color="auto"/>
            </w:tcBorders>
            <w:vAlign w:val="center"/>
          </w:tcPr>
          <w:p w:rsidR="00744F64" w:rsidRPr="0070265F" w:rsidRDefault="00744F64" w:rsidP="00744F64">
            <w:pPr>
              <w:spacing w:after="0" w:line="240" w:lineRule="auto"/>
              <w:rPr>
                <w:rFonts w:ascii="Times New Roman" w:eastAsia="Times New Roman" w:hAnsi="Times New Roman"/>
                <w:b/>
                <w:bCs/>
                <w:sz w:val="20"/>
                <w:szCs w:val="20"/>
                <w:lang w:eastAsia="ru-RU"/>
              </w:rPr>
            </w:pPr>
          </w:p>
        </w:tc>
        <w:tc>
          <w:tcPr>
            <w:tcW w:w="1028" w:type="dxa"/>
            <w:vMerge/>
            <w:tcBorders>
              <w:top w:val="single" w:sz="4" w:space="0" w:color="auto"/>
              <w:left w:val="single" w:sz="4" w:space="0" w:color="auto"/>
              <w:bottom w:val="single" w:sz="4" w:space="0" w:color="000000"/>
              <w:right w:val="single" w:sz="4" w:space="0" w:color="auto"/>
            </w:tcBorders>
            <w:vAlign w:val="center"/>
          </w:tcPr>
          <w:p w:rsidR="00744F64" w:rsidRPr="0070265F" w:rsidRDefault="00744F64" w:rsidP="00744F64">
            <w:pPr>
              <w:spacing w:after="0" w:line="240" w:lineRule="auto"/>
              <w:rPr>
                <w:rFonts w:ascii="Times New Roman" w:eastAsia="Times New Roman" w:hAnsi="Times New Roman"/>
                <w:b/>
                <w:bCs/>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"2"</w:t>
            </w: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"3"</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"4"</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"5"</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"2"</w:t>
            </w:r>
          </w:p>
        </w:tc>
        <w:tc>
          <w:tcPr>
            <w:tcW w:w="1040" w:type="dxa"/>
            <w:tcBorders>
              <w:top w:val="nil"/>
              <w:left w:val="nil"/>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"3"</w:t>
            </w:r>
          </w:p>
        </w:tc>
        <w:tc>
          <w:tcPr>
            <w:tcW w:w="945" w:type="dxa"/>
            <w:tcBorders>
              <w:top w:val="nil"/>
              <w:left w:val="nil"/>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"4"</w:t>
            </w:r>
          </w:p>
        </w:tc>
        <w:tc>
          <w:tcPr>
            <w:tcW w:w="1039" w:type="dxa"/>
            <w:tcBorders>
              <w:top w:val="nil"/>
              <w:left w:val="nil"/>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"5"</w:t>
            </w:r>
          </w:p>
        </w:tc>
      </w:tr>
      <w:tr w:rsidR="00744F64" w:rsidRPr="0070265F" w:rsidTr="00744F64">
        <w:trPr>
          <w:trHeight w:val="172"/>
        </w:trPr>
        <w:tc>
          <w:tcPr>
            <w:tcW w:w="1560"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Физика</w:t>
            </w:r>
          </w:p>
        </w:tc>
        <w:tc>
          <w:tcPr>
            <w:tcW w:w="1560" w:type="dxa"/>
            <w:tcBorders>
              <w:top w:val="single" w:sz="4" w:space="0" w:color="auto"/>
              <w:left w:val="single" w:sz="4" w:space="0" w:color="auto"/>
              <w:bottom w:val="single" w:sz="4" w:space="0" w:color="000000"/>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Рыбачук Н.В.</w:t>
            </w:r>
          </w:p>
        </w:tc>
        <w:tc>
          <w:tcPr>
            <w:tcW w:w="1134" w:type="dxa"/>
            <w:tcBorders>
              <w:top w:val="single" w:sz="4" w:space="0" w:color="auto"/>
              <w:left w:val="single" w:sz="4" w:space="0" w:color="auto"/>
              <w:bottom w:val="single" w:sz="4" w:space="0" w:color="000000"/>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высшая</w:t>
            </w:r>
          </w:p>
        </w:tc>
        <w:tc>
          <w:tcPr>
            <w:tcW w:w="708" w:type="dxa"/>
            <w:tcBorders>
              <w:top w:val="single" w:sz="4" w:space="0" w:color="auto"/>
              <w:left w:val="single" w:sz="4" w:space="0" w:color="auto"/>
              <w:bottom w:val="single" w:sz="4" w:space="0" w:color="000000"/>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20"/>
                <w:szCs w:val="20"/>
                <w:lang w:val="en-US" w:eastAsia="ru-RU"/>
              </w:rPr>
            </w:pPr>
            <w:r w:rsidRPr="0070265F">
              <w:rPr>
                <w:rFonts w:ascii="Times New Roman" w:eastAsia="Times New Roman" w:hAnsi="Times New Roman"/>
                <w:sz w:val="20"/>
                <w:szCs w:val="20"/>
                <w:lang w:val="en-US" w:eastAsia="ru-RU"/>
              </w:rPr>
              <w:t>162</w:t>
            </w:r>
          </w:p>
        </w:tc>
        <w:tc>
          <w:tcPr>
            <w:tcW w:w="992" w:type="dxa"/>
            <w:tcBorders>
              <w:top w:val="single" w:sz="4" w:space="0" w:color="auto"/>
              <w:left w:val="single" w:sz="4" w:space="0" w:color="auto"/>
              <w:bottom w:val="single" w:sz="4" w:space="0" w:color="000000"/>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20"/>
                <w:szCs w:val="20"/>
                <w:lang w:val="en-US" w:eastAsia="ru-RU"/>
              </w:rPr>
            </w:pPr>
            <w:r w:rsidRPr="0070265F">
              <w:rPr>
                <w:rFonts w:ascii="Times New Roman" w:eastAsia="Times New Roman" w:hAnsi="Times New Roman"/>
                <w:sz w:val="20"/>
                <w:szCs w:val="20"/>
                <w:lang w:val="en-US" w:eastAsia="ru-RU"/>
              </w:rPr>
              <w:t>3</w:t>
            </w:r>
            <w:r w:rsidRPr="0070265F">
              <w:rPr>
                <w:rFonts w:ascii="Times New Roman" w:eastAsia="Times New Roman" w:hAnsi="Times New Roman"/>
                <w:sz w:val="20"/>
                <w:szCs w:val="20"/>
                <w:lang w:eastAsia="ru-RU"/>
              </w:rPr>
              <w:t>(</w:t>
            </w:r>
            <w:r w:rsidRPr="0070265F">
              <w:rPr>
                <w:rFonts w:ascii="Times New Roman" w:eastAsia="Times New Roman" w:hAnsi="Times New Roman"/>
                <w:sz w:val="20"/>
                <w:szCs w:val="20"/>
                <w:lang w:val="en-US" w:eastAsia="ru-RU"/>
              </w:rPr>
              <w:t>1</w:t>
            </w:r>
            <w:r w:rsidRPr="0070265F">
              <w:rPr>
                <w:rFonts w:ascii="Times New Roman" w:eastAsia="Times New Roman" w:hAnsi="Times New Roman"/>
                <w:sz w:val="20"/>
                <w:szCs w:val="20"/>
                <w:lang w:eastAsia="ru-RU"/>
              </w:rPr>
              <w:t>,</w:t>
            </w:r>
            <w:r w:rsidRPr="0070265F">
              <w:rPr>
                <w:rFonts w:ascii="Times New Roman" w:eastAsia="Times New Roman" w:hAnsi="Times New Roman"/>
                <w:sz w:val="20"/>
                <w:szCs w:val="20"/>
                <w:lang w:val="en-US" w:eastAsia="ru-RU"/>
              </w:rPr>
              <w:t>8</w:t>
            </w:r>
            <w:r w:rsidRPr="0070265F">
              <w:rPr>
                <w:rFonts w:ascii="Times New Roman" w:eastAsia="Times New Roman" w:hAnsi="Times New Roman"/>
                <w:sz w:val="20"/>
                <w:szCs w:val="20"/>
                <w:lang w:eastAsia="ru-RU"/>
              </w:rPr>
              <w:t>%)</w:t>
            </w:r>
          </w:p>
        </w:tc>
        <w:tc>
          <w:tcPr>
            <w:tcW w:w="956" w:type="dxa"/>
            <w:tcBorders>
              <w:top w:val="single" w:sz="4" w:space="0" w:color="auto"/>
              <w:left w:val="single" w:sz="4" w:space="0" w:color="auto"/>
              <w:bottom w:val="single" w:sz="4" w:space="0" w:color="000000"/>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26</w:t>
            </w:r>
          </w:p>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b/>
                <w:sz w:val="16"/>
                <w:szCs w:val="16"/>
                <w:lang w:eastAsia="ru-RU"/>
              </w:rPr>
              <w:t xml:space="preserve"> (макс. 45)</w:t>
            </w:r>
          </w:p>
        </w:tc>
        <w:tc>
          <w:tcPr>
            <w:tcW w:w="1028" w:type="dxa"/>
            <w:tcBorders>
              <w:top w:val="single" w:sz="4" w:space="0" w:color="auto"/>
              <w:left w:val="single" w:sz="4" w:space="0" w:color="auto"/>
              <w:bottom w:val="single" w:sz="4" w:space="0" w:color="000000"/>
              <w:right w:val="single" w:sz="4" w:space="0" w:color="auto"/>
            </w:tcBorders>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26</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36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val="en-US" w:eastAsia="ru-RU"/>
              </w:rPr>
              <w:t xml:space="preserve">0 </w:t>
            </w:r>
            <w:r w:rsidRPr="0070265F">
              <w:rPr>
                <w:rFonts w:ascii="Times New Roman" w:eastAsia="Times New Roman" w:hAnsi="Times New Roman"/>
                <w:sz w:val="20"/>
                <w:szCs w:val="20"/>
                <w:lang w:eastAsia="ru-RU"/>
              </w:rPr>
              <w:t>(</w:t>
            </w:r>
            <w:r w:rsidRPr="0070265F">
              <w:rPr>
                <w:rFonts w:ascii="Times New Roman" w:eastAsia="Times New Roman" w:hAnsi="Times New Roman"/>
                <w:sz w:val="20"/>
                <w:szCs w:val="20"/>
                <w:lang w:val="en-US" w:eastAsia="ru-RU"/>
              </w:rPr>
              <w:t>0</w:t>
            </w:r>
            <w:r w:rsidRPr="0070265F">
              <w:rPr>
                <w:rFonts w:ascii="Times New Roman" w:eastAsia="Times New Roman" w:hAnsi="Times New Roman"/>
                <w:sz w:val="20"/>
                <w:szCs w:val="20"/>
                <w:lang w:eastAsia="ru-RU"/>
              </w:rPr>
              <w:t>%)</w:t>
            </w: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val="en-US" w:eastAsia="ru-RU"/>
              </w:rPr>
              <w:t>0</w:t>
            </w:r>
            <w:r w:rsidRPr="0070265F">
              <w:rPr>
                <w:rFonts w:ascii="Times New Roman" w:eastAsia="Times New Roman" w:hAnsi="Times New Roman"/>
                <w:sz w:val="20"/>
                <w:szCs w:val="20"/>
                <w:lang w:eastAsia="ru-RU"/>
              </w:rPr>
              <w:t xml:space="preserve"> (</w:t>
            </w:r>
            <w:r w:rsidRPr="0070265F">
              <w:rPr>
                <w:rFonts w:ascii="Times New Roman" w:eastAsia="Times New Roman" w:hAnsi="Times New Roman"/>
                <w:sz w:val="20"/>
                <w:szCs w:val="20"/>
                <w:lang w:val="en-US" w:eastAsia="ru-RU"/>
              </w:rPr>
              <w:t>0</w:t>
            </w:r>
            <w:r w:rsidRPr="0070265F">
              <w:rPr>
                <w:rFonts w:ascii="Times New Roman" w:eastAsia="Times New Roman" w:hAnsi="Times New Roman"/>
                <w:sz w:val="20"/>
                <w:szCs w:val="20"/>
                <w:lang w:eastAsia="ru-RU"/>
              </w:rPr>
              <w:t>%)</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3 (100%)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val="en-US" w:eastAsia="ru-RU"/>
              </w:rPr>
              <w:t>0</w:t>
            </w:r>
            <w:r w:rsidRPr="0070265F">
              <w:rPr>
                <w:rFonts w:ascii="Times New Roman" w:eastAsia="Times New Roman" w:hAnsi="Times New Roman"/>
                <w:sz w:val="20"/>
                <w:szCs w:val="20"/>
                <w:lang w:eastAsia="ru-RU"/>
              </w:rPr>
              <w:t xml:space="preserve"> (</w:t>
            </w:r>
            <w:r w:rsidRPr="0070265F">
              <w:rPr>
                <w:rFonts w:ascii="Times New Roman" w:eastAsia="Times New Roman" w:hAnsi="Times New Roman"/>
                <w:sz w:val="20"/>
                <w:szCs w:val="20"/>
                <w:lang w:val="en-US" w:eastAsia="ru-RU"/>
              </w:rPr>
              <w:t>0</w:t>
            </w:r>
            <w:r w:rsidRPr="0070265F">
              <w:rPr>
                <w:rFonts w:ascii="Times New Roman" w:eastAsia="Times New Roman" w:hAnsi="Times New Roman"/>
                <w:sz w:val="20"/>
                <w:szCs w:val="20"/>
                <w:lang w:eastAsia="ru-RU"/>
              </w:rPr>
              <w:t>%)</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104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1039"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r>
      <w:tr w:rsidR="00744F64" w:rsidRPr="0070265F" w:rsidTr="00744F64">
        <w:trPr>
          <w:trHeight w:val="2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Химия</w:t>
            </w:r>
          </w:p>
        </w:tc>
        <w:tc>
          <w:tcPr>
            <w:tcW w:w="156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Батырева Л.В.</w:t>
            </w:r>
          </w:p>
        </w:tc>
        <w:tc>
          <w:tcPr>
            <w:tcW w:w="1134"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высшая</w:t>
            </w:r>
          </w:p>
        </w:tc>
        <w:tc>
          <w:tcPr>
            <w:tcW w:w="70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val="en-US" w:eastAsia="ru-RU"/>
              </w:rPr>
            </w:pPr>
            <w:r w:rsidRPr="0070265F">
              <w:rPr>
                <w:rFonts w:ascii="Times New Roman" w:eastAsia="Times New Roman" w:hAnsi="Times New Roman"/>
                <w:sz w:val="18"/>
                <w:szCs w:val="18"/>
                <w:lang w:val="en-US" w:eastAsia="ru-RU"/>
              </w:rPr>
              <w:t>162</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val="en-US" w:eastAsia="ru-RU"/>
              </w:rPr>
            </w:pPr>
            <w:r w:rsidRPr="0070265F">
              <w:rPr>
                <w:rFonts w:ascii="Times New Roman" w:eastAsia="Times New Roman" w:hAnsi="Times New Roman"/>
                <w:sz w:val="20"/>
                <w:szCs w:val="20"/>
                <w:lang w:val="en-US" w:eastAsia="ru-RU"/>
              </w:rPr>
              <w:t>18</w:t>
            </w:r>
            <w:r w:rsidRPr="0070265F">
              <w:rPr>
                <w:rFonts w:ascii="Times New Roman" w:eastAsia="Times New Roman" w:hAnsi="Times New Roman"/>
                <w:sz w:val="16"/>
                <w:szCs w:val="16"/>
                <w:lang w:eastAsia="ru-RU"/>
              </w:rPr>
              <w:t>(</w:t>
            </w:r>
            <w:r w:rsidRPr="0070265F">
              <w:rPr>
                <w:rFonts w:ascii="Times New Roman" w:eastAsia="Times New Roman" w:hAnsi="Times New Roman"/>
                <w:sz w:val="16"/>
                <w:szCs w:val="16"/>
                <w:lang w:val="en-US" w:eastAsia="ru-RU"/>
              </w:rPr>
              <w:t>11</w:t>
            </w:r>
            <w:r w:rsidRPr="0070265F">
              <w:rPr>
                <w:rFonts w:ascii="Times New Roman" w:eastAsia="Times New Roman" w:hAnsi="Times New Roman"/>
                <w:sz w:val="16"/>
                <w:szCs w:val="16"/>
                <w:lang w:eastAsia="ru-RU"/>
              </w:rPr>
              <w:t>,</w:t>
            </w:r>
            <w:r w:rsidRPr="0070265F">
              <w:rPr>
                <w:rFonts w:ascii="Times New Roman" w:eastAsia="Times New Roman" w:hAnsi="Times New Roman"/>
                <w:sz w:val="16"/>
                <w:szCs w:val="16"/>
                <w:lang w:val="en-US" w:eastAsia="ru-RU"/>
              </w:rPr>
              <w:t>1</w:t>
            </w:r>
            <w:r w:rsidRPr="0070265F">
              <w:rPr>
                <w:rFonts w:ascii="Times New Roman" w:eastAsia="Times New Roman" w:hAnsi="Times New Roman"/>
                <w:sz w:val="16"/>
                <w:szCs w:val="16"/>
                <w:lang w:eastAsia="ru-RU"/>
              </w:rPr>
              <w:t>%)</w:t>
            </w: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16,5</w:t>
            </w:r>
          </w:p>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b/>
                <w:sz w:val="16"/>
                <w:szCs w:val="16"/>
                <w:lang w:eastAsia="ru-RU"/>
              </w:rPr>
              <w:t>(макс. 40)</w:t>
            </w: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16,7</w:t>
            </w:r>
          </w:p>
        </w:tc>
        <w:tc>
          <w:tcPr>
            <w:tcW w:w="992" w:type="dxa"/>
            <w:tcBorders>
              <w:top w:val="nil"/>
              <w:left w:val="nil"/>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8</w:t>
            </w:r>
            <w:r w:rsidRPr="0070265F">
              <w:rPr>
                <w:rFonts w:ascii="Times New Roman" w:eastAsia="Times New Roman" w:hAnsi="Times New Roman"/>
                <w:sz w:val="18"/>
                <w:szCs w:val="18"/>
                <w:lang w:val="en-US" w:eastAsia="ru-RU"/>
              </w:rPr>
              <w:t xml:space="preserve"> </w:t>
            </w:r>
            <w:r w:rsidRPr="0070265F">
              <w:rPr>
                <w:rFonts w:ascii="Times New Roman" w:eastAsia="Times New Roman" w:hAnsi="Times New Roman"/>
                <w:sz w:val="18"/>
                <w:szCs w:val="18"/>
                <w:lang w:eastAsia="ru-RU"/>
              </w:rPr>
              <w:t>(44,4%)</w:t>
            </w: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5 (27,8%)</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 (5,6%)</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4 (22,2%)</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4 (22,2%)</w:t>
            </w:r>
          </w:p>
        </w:tc>
        <w:tc>
          <w:tcPr>
            <w:tcW w:w="1040" w:type="dxa"/>
            <w:tcBorders>
              <w:top w:val="nil"/>
              <w:left w:val="nil"/>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9 (50%)</w:t>
            </w:r>
          </w:p>
        </w:tc>
        <w:tc>
          <w:tcPr>
            <w:tcW w:w="945" w:type="dxa"/>
            <w:tcBorders>
              <w:top w:val="nil"/>
              <w:left w:val="nil"/>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 (5,6%)</w:t>
            </w:r>
          </w:p>
        </w:tc>
        <w:tc>
          <w:tcPr>
            <w:tcW w:w="1039" w:type="dxa"/>
            <w:tcBorders>
              <w:top w:val="nil"/>
              <w:left w:val="nil"/>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4 (22,2%)</w:t>
            </w:r>
          </w:p>
        </w:tc>
      </w:tr>
      <w:tr w:rsidR="00744F64" w:rsidRPr="0070265F" w:rsidTr="00744F64">
        <w:trPr>
          <w:trHeight w:val="223"/>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 xml:space="preserve">Информатика  </w:t>
            </w:r>
          </w:p>
        </w:tc>
        <w:tc>
          <w:tcPr>
            <w:tcW w:w="1560"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Расулова А.С.</w:t>
            </w:r>
          </w:p>
        </w:tc>
        <w:tc>
          <w:tcPr>
            <w:tcW w:w="1134"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первая</w:t>
            </w:r>
          </w:p>
        </w:tc>
        <w:tc>
          <w:tcPr>
            <w:tcW w:w="70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val="en-US" w:eastAsia="ru-RU"/>
              </w:rPr>
            </w:pPr>
            <w:r w:rsidRPr="0070265F">
              <w:rPr>
                <w:rFonts w:ascii="Times New Roman" w:eastAsia="Times New Roman" w:hAnsi="Times New Roman"/>
                <w:sz w:val="20"/>
                <w:szCs w:val="20"/>
                <w:lang w:val="en-US" w:eastAsia="ru-RU"/>
              </w:rPr>
              <w:t>162</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val="en-US" w:eastAsia="ru-RU"/>
              </w:rPr>
            </w:pPr>
            <w:r w:rsidRPr="0070265F">
              <w:rPr>
                <w:rFonts w:ascii="Times New Roman" w:eastAsia="Times New Roman" w:hAnsi="Times New Roman"/>
                <w:sz w:val="20"/>
                <w:szCs w:val="20"/>
                <w:lang w:val="en-US" w:eastAsia="ru-RU"/>
              </w:rPr>
              <w:t>59</w:t>
            </w:r>
            <w:r w:rsidRPr="0070265F">
              <w:rPr>
                <w:rFonts w:ascii="Times New Roman" w:eastAsia="Times New Roman" w:hAnsi="Times New Roman"/>
                <w:sz w:val="16"/>
                <w:szCs w:val="16"/>
                <w:lang w:eastAsia="ru-RU"/>
              </w:rPr>
              <w:t>(36,4%)</w:t>
            </w: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7,9</w:t>
            </w:r>
          </w:p>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b/>
                <w:sz w:val="16"/>
                <w:szCs w:val="16"/>
                <w:lang w:eastAsia="ru-RU"/>
              </w:rPr>
              <w:t>(макс. 19)</w:t>
            </w: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8,1</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8 (13,6%)</w:t>
            </w: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val="en-US" w:eastAsia="ru-RU"/>
              </w:rPr>
              <w:t>3</w:t>
            </w:r>
            <w:r w:rsidRPr="0070265F">
              <w:rPr>
                <w:rFonts w:ascii="Times New Roman" w:eastAsia="Times New Roman" w:hAnsi="Times New Roman"/>
                <w:sz w:val="18"/>
                <w:szCs w:val="18"/>
                <w:lang w:eastAsia="ru-RU"/>
              </w:rPr>
              <w:t>8 (64,4%)</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val="en-US" w:eastAsia="ru-RU"/>
              </w:rPr>
              <w:t>1</w:t>
            </w:r>
            <w:r w:rsidRPr="0070265F">
              <w:rPr>
                <w:rFonts w:ascii="Times New Roman" w:eastAsia="Times New Roman" w:hAnsi="Times New Roman"/>
                <w:sz w:val="18"/>
                <w:szCs w:val="18"/>
                <w:lang w:eastAsia="ru-RU"/>
              </w:rPr>
              <w:t>3 (22%)</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val="en-US" w:eastAsia="ru-RU"/>
              </w:rPr>
              <w:t>0</w:t>
            </w:r>
            <w:r w:rsidRPr="0070265F">
              <w:rPr>
                <w:rFonts w:ascii="Times New Roman" w:eastAsia="Times New Roman" w:hAnsi="Times New Roman"/>
                <w:sz w:val="20"/>
                <w:szCs w:val="20"/>
                <w:lang w:eastAsia="ru-RU"/>
              </w:rPr>
              <w:t xml:space="preserve"> (</w:t>
            </w:r>
            <w:r w:rsidRPr="0070265F">
              <w:rPr>
                <w:rFonts w:ascii="Times New Roman" w:eastAsia="Times New Roman" w:hAnsi="Times New Roman"/>
                <w:sz w:val="20"/>
                <w:szCs w:val="20"/>
                <w:lang w:val="en-US" w:eastAsia="ru-RU"/>
              </w:rPr>
              <w:t>0</w:t>
            </w:r>
            <w:r w:rsidRPr="0070265F">
              <w:rPr>
                <w:rFonts w:ascii="Times New Roman" w:eastAsia="Times New Roman" w:hAnsi="Times New Roman"/>
                <w:sz w:val="20"/>
                <w:szCs w:val="20"/>
                <w:lang w:eastAsia="ru-RU"/>
              </w:rPr>
              <w:t>%)</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2 (3,4%)</w:t>
            </w:r>
          </w:p>
        </w:tc>
        <w:tc>
          <w:tcPr>
            <w:tcW w:w="104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44 (74,6%)</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val="en-US" w:eastAsia="ru-RU"/>
              </w:rPr>
              <w:t>1</w:t>
            </w:r>
            <w:r w:rsidRPr="0070265F">
              <w:rPr>
                <w:rFonts w:ascii="Times New Roman" w:eastAsia="Times New Roman" w:hAnsi="Times New Roman"/>
                <w:sz w:val="18"/>
                <w:szCs w:val="18"/>
                <w:lang w:eastAsia="ru-RU"/>
              </w:rPr>
              <w:t>3 (22%)</w:t>
            </w:r>
          </w:p>
        </w:tc>
        <w:tc>
          <w:tcPr>
            <w:tcW w:w="1039"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val="en-US" w:eastAsia="ru-RU"/>
              </w:rPr>
              <w:t>0</w:t>
            </w:r>
            <w:r w:rsidRPr="0070265F">
              <w:rPr>
                <w:rFonts w:ascii="Times New Roman" w:eastAsia="Times New Roman" w:hAnsi="Times New Roman"/>
                <w:sz w:val="20"/>
                <w:szCs w:val="20"/>
                <w:lang w:eastAsia="ru-RU"/>
              </w:rPr>
              <w:t xml:space="preserve"> (</w:t>
            </w:r>
            <w:r w:rsidRPr="0070265F">
              <w:rPr>
                <w:rFonts w:ascii="Times New Roman" w:eastAsia="Times New Roman" w:hAnsi="Times New Roman"/>
                <w:sz w:val="20"/>
                <w:szCs w:val="20"/>
                <w:lang w:val="en-US" w:eastAsia="ru-RU"/>
              </w:rPr>
              <w:t>0</w:t>
            </w:r>
            <w:r w:rsidRPr="0070265F">
              <w:rPr>
                <w:rFonts w:ascii="Times New Roman" w:eastAsia="Times New Roman" w:hAnsi="Times New Roman"/>
                <w:sz w:val="20"/>
                <w:szCs w:val="20"/>
                <w:lang w:eastAsia="ru-RU"/>
              </w:rPr>
              <w:t>%)</w:t>
            </w:r>
          </w:p>
        </w:tc>
      </w:tr>
      <w:tr w:rsidR="00744F64" w:rsidRPr="0070265F" w:rsidTr="00744F64">
        <w:trPr>
          <w:trHeight w:val="316"/>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Биология</w:t>
            </w:r>
          </w:p>
        </w:tc>
        <w:tc>
          <w:tcPr>
            <w:tcW w:w="156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roofErr w:type="spellStart"/>
            <w:r w:rsidRPr="0070265F">
              <w:rPr>
                <w:rFonts w:ascii="Times New Roman" w:eastAsia="Times New Roman" w:hAnsi="Times New Roman"/>
                <w:sz w:val="20"/>
                <w:szCs w:val="20"/>
                <w:lang w:eastAsia="ru-RU"/>
              </w:rPr>
              <w:t>Сагдатова</w:t>
            </w:r>
            <w:proofErr w:type="spellEnd"/>
            <w:r w:rsidRPr="0070265F">
              <w:rPr>
                <w:rFonts w:ascii="Times New Roman" w:eastAsia="Times New Roman" w:hAnsi="Times New Roman"/>
                <w:sz w:val="20"/>
                <w:szCs w:val="20"/>
                <w:lang w:eastAsia="ru-RU"/>
              </w:rPr>
              <w:t xml:space="preserve"> Р.Р.</w:t>
            </w:r>
          </w:p>
        </w:tc>
        <w:tc>
          <w:tcPr>
            <w:tcW w:w="1134"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высшая</w:t>
            </w:r>
          </w:p>
        </w:tc>
        <w:tc>
          <w:tcPr>
            <w:tcW w:w="70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val="en-US" w:eastAsia="ru-RU"/>
              </w:rPr>
            </w:pPr>
            <w:r w:rsidRPr="0070265F">
              <w:rPr>
                <w:rFonts w:ascii="Times New Roman" w:eastAsia="Times New Roman" w:hAnsi="Times New Roman"/>
                <w:sz w:val="20"/>
                <w:szCs w:val="20"/>
                <w:lang w:val="en-US" w:eastAsia="ru-RU"/>
              </w:rPr>
              <w:t>162</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val="en-US" w:eastAsia="ru-RU"/>
              </w:rPr>
            </w:pPr>
            <w:r w:rsidRPr="0070265F">
              <w:rPr>
                <w:rFonts w:ascii="Times New Roman" w:eastAsia="Times New Roman" w:hAnsi="Times New Roman"/>
                <w:sz w:val="20"/>
                <w:szCs w:val="20"/>
                <w:lang w:val="en-US" w:eastAsia="ru-RU"/>
              </w:rPr>
              <w:t>41</w:t>
            </w:r>
            <w:r w:rsidRPr="0070265F">
              <w:rPr>
                <w:rFonts w:ascii="Times New Roman" w:eastAsia="Times New Roman" w:hAnsi="Times New Roman"/>
                <w:sz w:val="16"/>
                <w:szCs w:val="16"/>
                <w:lang w:eastAsia="ru-RU"/>
              </w:rPr>
              <w:t>(25,3%)</w:t>
            </w: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23</w:t>
            </w:r>
          </w:p>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b/>
                <w:sz w:val="16"/>
                <w:szCs w:val="16"/>
                <w:lang w:eastAsia="ru-RU"/>
              </w:rPr>
              <w:t>(макс. 45)</w:t>
            </w: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23</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36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val="en-US" w:eastAsia="ru-RU"/>
              </w:rPr>
              <w:t xml:space="preserve">0 </w:t>
            </w:r>
            <w:r w:rsidRPr="0070265F">
              <w:rPr>
                <w:rFonts w:ascii="Times New Roman" w:eastAsia="Times New Roman" w:hAnsi="Times New Roman"/>
                <w:sz w:val="20"/>
                <w:szCs w:val="20"/>
                <w:lang w:eastAsia="ru-RU"/>
              </w:rPr>
              <w:t>(</w:t>
            </w:r>
            <w:r w:rsidRPr="0070265F">
              <w:rPr>
                <w:rFonts w:ascii="Times New Roman" w:eastAsia="Times New Roman" w:hAnsi="Times New Roman"/>
                <w:sz w:val="20"/>
                <w:szCs w:val="20"/>
                <w:lang w:val="en-US" w:eastAsia="ru-RU"/>
              </w:rPr>
              <w:t>0</w:t>
            </w:r>
            <w:r w:rsidRPr="0070265F">
              <w:rPr>
                <w:rFonts w:ascii="Times New Roman" w:eastAsia="Times New Roman" w:hAnsi="Times New Roman"/>
                <w:sz w:val="20"/>
                <w:szCs w:val="20"/>
                <w:lang w:eastAsia="ru-RU"/>
              </w:rPr>
              <w:t>%)</w:t>
            </w:r>
          </w:p>
        </w:tc>
        <w:tc>
          <w:tcPr>
            <w:tcW w:w="1040" w:type="dxa"/>
            <w:tcBorders>
              <w:top w:val="single" w:sz="4" w:space="0" w:color="auto"/>
              <w:left w:val="nil"/>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32 (78%)</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8 (19,6%)</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 (2,4%)</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104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1039"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r>
      <w:tr w:rsidR="00744F64" w:rsidRPr="0070265F" w:rsidTr="00744F64">
        <w:trPr>
          <w:trHeight w:val="270"/>
        </w:trPr>
        <w:tc>
          <w:tcPr>
            <w:tcW w:w="1560" w:type="dxa"/>
            <w:vMerge w:val="restart"/>
            <w:tcBorders>
              <w:top w:val="single" w:sz="4" w:space="0" w:color="auto"/>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История</w:t>
            </w:r>
          </w:p>
          <w:p w:rsidR="00744F64" w:rsidRPr="0070265F" w:rsidRDefault="00744F64" w:rsidP="00744F64">
            <w:pPr>
              <w:spacing w:after="0" w:line="240" w:lineRule="auto"/>
              <w:rPr>
                <w:rFonts w:ascii="Times New Roman" w:eastAsia="Times New Roman" w:hAnsi="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Шварцман Е.А</w:t>
            </w:r>
          </w:p>
        </w:tc>
        <w:tc>
          <w:tcPr>
            <w:tcW w:w="1134"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высшая</w:t>
            </w:r>
          </w:p>
        </w:tc>
        <w:tc>
          <w:tcPr>
            <w:tcW w:w="708"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val="en-US" w:eastAsia="ru-RU"/>
              </w:rPr>
            </w:pPr>
            <w:r w:rsidRPr="0070265F">
              <w:rPr>
                <w:rFonts w:ascii="Times New Roman" w:eastAsia="Times New Roman" w:hAnsi="Times New Roman"/>
                <w:sz w:val="18"/>
                <w:szCs w:val="18"/>
                <w:lang w:val="en-US" w:eastAsia="ru-RU"/>
              </w:rPr>
              <w:t>106</w:t>
            </w:r>
          </w:p>
        </w:tc>
        <w:tc>
          <w:tcPr>
            <w:tcW w:w="992"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val="en-US" w:eastAsia="ru-RU"/>
              </w:rPr>
            </w:pPr>
            <w:r w:rsidRPr="0070265F">
              <w:rPr>
                <w:rFonts w:ascii="Times New Roman" w:eastAsia="Times New Roman" w:hAnsi="Times New Roman"/>
                <w:sz w:val="18"/>
                <w:szCs w:val="18"/>
                <w:lang w:val="en-US" w:eastAsia="ru-RU"/>
              </w:rPr>
              <w:t>5</w:t>
            </w:r>
            <w:r w:rsidRPr="0070265F">
              <w:rPr>
                <w:rFonts w:ascii="Times New Roman" w:eastAsia="Times New Roman" w:hAnsi="Times New Roman"/>
                <w:sz w:val="20"/>
                <w:szCs w:val="20"/>
                <w:lang w:eastAsia="ru-RU"/>
              </w:rPr>
              <w:t>(4,7%)</w:t>
            </w:r>
          </w:p>
        </w:tc>
        <w:tc>
          <w:tcPr>
            <w:tcW w:w="956"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22,2</w:t>
            </w:r>
          </w:p>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b/>
                <w:sz w:val="16"/>
                <w:szCs w:val="16"/>
                <w:lang w:eastAsia="ru-RU"/>
              </w:rPr>
              <w:t xml:space="preserve"> (макс. 37)</w:t>
            </w:r>
          </w:p>
        </w:tc>
        <w:tc>
          <w:tcPr>
            <w:tcW w:w="1028"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22,2</w:t>
            </w:r>
          </w:p>
        </w:tc>
        <w:tc>
          <w:tcPr>
            <w:tcW w:w="992"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2 (40%)</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val="en-US" w:eastAsia="ru-RU"/>
              </w:rPr>
            </w:pPr>
            <w:r w:rsidRPr="0070265F">
              <w:rPr>
                <w:rFonts w:ascii="Times New Roman" w:eastAsia="Times New Roman" w:hAnsi="Times New Roman"/>
                <w:sz w:val="18"/>
                <w:szCs w:val="18"/>
                <w:lang w:eastAsia="ru-RU"/>
              </w:rPr>
              <w:t>2 (40%)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 (20%)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1040"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945"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1039"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r>
      <w:tr w:rsidR="00744F64" w:rsidRPr="0070265F" w:rsidTr="00744F64">
        <w:trPr>
          <w:trHeight w:val="270"/>
        </w:trPr>
        <w:tc>
          <w:tcPr>
            <w:tcW w:w="1560" w:type="dxa"/>
            <w:vMerge/>
            <w:tcBorders>
              <w:left w:val="single" w:sz="4" w:space="0" w:color="auto"/>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Ушаков В.Г.</w:t>
            </w:r>
          </w:p>
        </w:tc>
        <w:tc>
          <w:tcPr>
            <w:tcW w:w="1134"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первая</w:t>
            </w:r>
          </w:p>
        </w:tc>
        <w:tc>
          <w:tcPr>
            <w:tcW w:w="70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val="en-US" w:eastAsia="ru-RU"/>
              </w:rPr>
            </w:pPr>
            <w:r w:rsidRPr="0070265F">
              <w:rPr>
                <w:rFonts w:ascii="Times New Roman" w:eastAsia="Times New Roman" w:hAnsi="Times New Roman"/>
                <w:sz w:val="18"/>
                <w:szCs w:val="18"/>
                <w:lang w:val="en-US" w:eastAsia="ru-RU"/>
              </w:rPr>
              <w:t>56</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val="en-US" w:eastAsia="ru-RU"/>
              </w:rPr>
            </w:pPr>
            <w:r w:rsidRPr="0070265F">
              <w:rPr>
                <w:rFonts w:ascii="Times New Roman" w:eastAsia="Times New Roman" w:hAnsi="Times New Roman"/>
                <w:sz w:val="18"/>
                <w:szCs w:val="18"/>
                <w:lang w:val="en-US" w:eastAsia="ru-RU"/>
              </w:rPr>
              <w:t>2</w:t>
            </w:r>
            <w:r w:rsidRPr="0070265F">
              <w:rPr>
                <w:rFonts w:ascii="Times New Roman" w:eastAsia="Times New Roman" w:hAnsi="Times New Roman"/>
                <w:sz w:val="20"/>
                <w:szCs w:val="20"/>
                <w:lang w:eastAsia="ru-RU"/>
              </w:rPr>
              <w:t>(3,6%)</w:t>
            </w: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17,5</w:t>
            </w:r>
          </w:p>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b/>
                <w:sz w:val="16"/>
                <w:szCs w:val="16"/>
                <w:lang w:eastAsia="ru-RU"/>
              </w:rPr>
              <w:t xml:space="preserve"> (макс. 37)</w:t>
            </w: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17,5</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 (50%)</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val="en-US" w:eastAsia="ru-RU"/>
              </w:rPr>
            </w:pPr>
            <w:r w:rsidRPr="0070265F">
              <w:rPr>
                <w:rFonts w:ascii="Times New Roman" w:eastAsia="Times New Roman" w:hAnsi="Times New Roman"/>
                <w:sz w:val="18"/>
                <w:szCs w:val="18"/>
                <w:lang w:eastAsia="ru-RU"/>
              </w:rPr>
              <w:t>1 (50%)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104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1039"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r>
      <w:tr w:rsidR="00744F64" w:rsidRPr="0070265F" w:rsidTr="00744F64">
        <w:trPr>
          <w:trHeight w:val="270"/>
        </w:trPr>
        <w:tc>
          <w:tcPr>
            <w:tcW w:w="1560" w:type="dxa"/>
            <w:tcBorders>
              <w:left w:val="single" w:sz="4" w:space="0" w:color="auto"/>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География</w:t>
            </w:r>
          </w:p>
        </w:tc>
        <w:tc>
          <w:tcPr>
            <w:tcW w:w="1560"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roofErr w:type="spellStart"/>
            <w:r w:rsidRPr="0070265F">
              <w:rPr>
                <w:rFonts w:ascii="Times New Roman" w:eastAsia="Times New Roman" w:hAnsi="Times New Roman"/>
                <w:sz w:val="20"/>
                <w:szCs w:val="20"/>
                <w:lang w:eastAsia="ru-RU"/>
              </w:rPr>
              <w:t>Строина</w:t>
            </w:r>
            <w:proofErr w:type="spellEnd"/>
            <w:r w:rsidRPr="0070265F">
              <w:rPr>
                <w:rFonts w:ascii="Times New Roman" w:eastAsia="Times New Roman" w:hAnsi="Times New Roman"/>
                <w:sz w:val="20"/>
                <w:szCs w:val="20"/>
                <w:lang w:eastAsia="ru-RU"/>
              </w:rPr>
              <w:t xml:space="preserve"> Г.В.</w:t>
            </w:r>
          </w:p>
        </w:tc>
        <w:tc>
          <w:tcPr>
            <w:tcW w:w="1134"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высшая</w:t>
            </w:r>
          </w:p>
        </w:tc>
        <w:tc>
          <w:tcPr>
            <w:tcW w:w="70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val="en-US" w:eastAsia="ru-RU"/>
              </w:rPr>
            </w:pPr>
            <w:r w:rsidRPr="0070265F">
              <w:rPr>
                <w:rFonts w:ascii="Times New Roman" w:eastAsia="Times New Roman" w:hAnsi="Times New Roman"/>
                <w:sz w:val="20"/>
                <w:szCs w:val="20"/>
                <w:lang w:val="en-US" w:eastAsia="ru-RU"/>
              </w:rPr>
              <w:t>162</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val="en-US" w:eastAsia="ru-RU"/>
              </w:rPr>
            </w:pPr>
            <w:r w:rsidRPr="0070265F">
              <w:rPr>
                <w:rFonts w:ascii="Times New Roman" w:eastAsia="Times New Roman" w:hAnsi="Times New Roman"/>
                <w:sz w:val="20"/>
                <w:szCs w:val="20"/>
                <w:lang w:val="en-US" w:eastAsia="ru-RU"/>
              </w:rPr>
              <w:t>59</w:t>
            </w:r>
            <w:r w:rsidRPr="0070265F">
              <w:rPr>
                <w:rFonts w:ascii="Times New Roman" w:eastAsia="Times New Roman" w:hAnsi="Times New Roman"/>
                <w:sz w:val="16"/>
                <w:szCs w:val="16"/>
                <w:lang w:eastAsia="ru-RU"/>
              </w:rPr>
              <w:t>(36,4%)</w:t>
            </w: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21,5</w:t>
            </w:r>
          </w:p>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b/>
                <w:sz w:val="16"/>
                <w:szCs w:val="16"/>
                <w:lang w:eastAsia="ru-RU"/>
              </w:rPr>
              <w:t>(макс. 31)</w:t>
            </w: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21,5</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36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val="en-US" w:eastAsia="ru-RU"/>
              </w:rPr>
              <w:t>0</w:t>
            </w:r>
            <w:r w:rsidRPr="0070265F">
              <w:rPr>
                <w:rFonts w:ascii="Times New Roman" w:eastAsia="Times New Roman" w:hAnsi="Times New Roman"/>
                <w:sz w:val="20"/>
                <w:szCs w:val="20"/>
                <w:lang w:eastAsia="ru-RU"/>
              </w:rPr>
              <w:t xml:space="preserve"> (</w:t>
            </w:r>
            <w:r w:rsidRPr="0070265F">
              <w:rPr>
                <w:rFonts w:ascii="Times New Roman" w:eastAsia="Times New Roman" w:hAnsi="Times New Roman"/>
                <w:sz w:val="20"/>
                <w:szCs w:val="20"/>
                <w:lang w:val="en-US" w:eastAsia="ru-RU"/>
              </w:rPr>
              <w:t>0</w:t>
            </w:r>
            <w:r w:rsidRPr="0070265F">
              <w:rPr>
                <w:rFonts w:ascii="Times New Roman" w:eastAsia="Times New Roman" w:hAnsi="Times New Roman"/>
                <w:sz w:val="20"/>
                <w:szCs w:val="20"/>
                <w:lang w:eastAsia="ru-RU"/>
              </w:rPr>
              <w:t>%)</w:t>
            </w: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val="en-US" w:eastAsia="ru-RU"/>
              </w:rPr>
              <w:t>1</w:t>
            </w:r>
            <w:r w:rsidRPr="0070265F">
              <w:rPr>
                <w:rFonts w:ascii="Times New Roman" w:eastAsia="Times New Roman" w:hAnsi="Times New Roman"/>
                <w:sz w:val="18"/>
                <w:szCs w:val="18"/>
                <w:lang w:eastAsia="ru-RU"/>
              </w:rPr>
              <w:t>8 (30,5%)</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6"/>
                <w:szCs w:val="16"/>
                <w:lang w:eastAsia="ru-RU"/>
              </w:rPr>
            </w:pPr>
            <w:r w:rsidRPr="0070265F">
              <w:rPr>
                <w:rFonts w:ascii="Times New Roman" w:eastAsia="Times New Roman" w:hAnsi="Times New Roman"/>
                <w:sz w:val="16"/>
                <w:szCs w:val="16"/>
                <w:lang w:eastAsia="ru-RU"/>
              </w:rPr>
              <w:t>24 (40,7%)</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6"/>
                <w:szCs w:val="16"/>
                <w:lang w:eastAsia="ru-RU"/>
              </w:rPr>
            </w:pPr>
            <w:r w:rsidRPr="0070265F">
              <w:rPr>
                <w:rFonts w:ascii="Times New Roman" w:eastAsia="Times New Roman" w:hAnsi="Times New Roman"/>
                <w:sz w:val="16"/>
                <w:szCs w:val="16"/>
                <w:lang w:eastAsia="ru-RU"/>
              </w:rPr>
              <w:t>17 (28,8%)</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104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1039"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r>
      <w:tr w:rsidR="00744F64" w:rsidRPr="0070265F" w:rsidTr="00744F64">
        <w:trPr>
          <w:trHeight w:val="270"/>
        </w:trPr>
        <w:tc>
          <w:tcPr>
            <w:tcW w:w="1560" w:type="dxa"/>
            <w:vMerge w:val="restart"/>
            <w:tcBorders>
              <w:top w:val="single" w:sz="4" w:space="0" w:color="auto"/>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Английский язык</w:t>
            </w:r>
          </w:p>
          <w:p w:rsidR="00744F64" w:rsidRPr="0070265F" w:rsidRDefault="00744F64" w:rsidP="00744F64">
            <w:pPr>
              <w:spacing w:after="0" w:line="240" w:lineRule="auto"/>
              <w:rPr>
                <w:rFonts w:ascii="Times New Roman" w:eastAsia="Times New Roman" w:hAnsi="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Калашникова Н.М.</w:t>
            </w:r>
          </w:p>
        </w:tc>
        <w:tc>
          <w:tcPr>
            <w:tcW w:w="1134"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высшая</w:t>
            </w:r>
          </w:p>
        </w:tc>
        <w:tc>
          <w:tcPr>
            <w:tcW w:w="70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41</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8</w:t>
            </w:r>
            <w:r w:rsidRPr="0070265F">
              <w:rPr>
                <w:rFonts w:ascii="Times New Roman" w:eastAsia="Times New Roman" w:hAnsi="Times New Roman"/>
                <w:sz w:val="20"/>
                <w:szCs w:val="20"/>
                <w:lang w:eastAsia="ru-RU"/>
              </w:rPr>
              <w:t>(19,5%)</w:t>
            </w: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56</w:t>
            </w:r>
          </w:p>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b/>
                <w:sz w:val="16"/>
                <w:szCs w:val="16"/>
                <w:lang w:eastAsia="ru-RU"/>
              </w:rPr>
              <w:t>(макс. 68)</w:t>
            </w: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56</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4 (50%)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val="en-US" w:eastAsia="ru-RU"/>
              </w:rPr>
            </w:pPr>
            <w:r w:rsidRPr="0070265F">
              <w:rPr>
                <w:rFonts w:ascii="Times New Roman" w:eastAsia="Times New Roman" w:hAnsi="Times New Roman"/>
                <w:sz w:val="18"/>
                <w:szCs w:val="18"/>
                <w:lang w:eastAsia="ru-RU"/>
              </w:rPr>
              <w:t>4 (50%)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104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1039"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r>
      <w:tr w:rsidR="00744F64" w:rsidRPr="0070265F" w:rsidTr="00744F64">
        <w:trPr>
          <w:trHeight w:val="270"/>
        </w:trPr>
        <w:tc>
          <w:tcPr>
            <w:tcW w:w="1560" w:type="dxa"/>
            <w:vMerge/>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Белова А.А.</w:t>
            </w:r>
          </w:p>
        </w:tc>
        <w:tc>
          <w:tcPr>
            <w:tcW w:w="1134"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первая</w:t>
            </w:r>
          </w:p>
        </w:tc>
        <w:tc>
          <w:tcPr>
            <w:tcW w:w="70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20"/>
                <w:szCs w:val="20"/>
                <w:lang w:eastAsia="ru-RU"/>
              </w:rPr>
              <w:t>40</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w:t>
            </w:r>
            <w:r w:rsidRPr="0070265F">
              <w:rPr>
                <w:rFonts w:ascii="Times New Roman" w:eastAsia="Times New Roman" w:hAnsi="Times New Roman"/>
                <w:sz w:val="20"/>
                <w:szCs w:val="20"/>
                <w:lang w:eastAsia="ru-RU"/>
              </w:rPr>
              <w:t>(2,5%)</w:t>
            </w: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55</w:t>
            </w:r>
          </w:p>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b/>
                <w:sz w:val="16"/>
                <w:szCs w:val="16"/>
                <w:lang w:eastAsia="ru-RU"/>
              </w:rPr>
              <w:t>(макс. 68)</w:t>
            </w: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55</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val="en-US" w:eastAsia="ru-RU"/>
              </w:rPr>
            </w:pPr>
            <w:r w:rsidRPr="0070265F">
              <w:rPr>
                <w:rFonts w:ascii="Times New Roman" w:eastAsia="Times New Roman" w:hAnsi="Times New Roman"/>
                <w:sz w:val="18"/>
                <w:szCs w:val="18"/>
                <w:lang w:eastAsia="ru-RU"/>
              </w:rPr>
              <w:t>1 (100%)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104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1039"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r>
      <w:tr w:rsidR="00744F64" w:rsidRPr="0070265F" w:rsidTr="00744F64">
        <w:trPr>
          <w:trHeight w:val="270"/>
        </w:trPr>
        <w:tc>
          <w:tcPr>
            <w:tcW w:w="1560" w:type="dxa"/>
            <w:vMerge/>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roofErr w:type="spellStart"/>
            <w:r w:rsidRPr="0070265F">
              <w:rPr>
                <w:rFonts w:ascii="Times New Roman" w:eastAsia="Times New Roman" w:hAnsi="Times New Roman"/>
                <w:sz w:val="20"/>
                <w:szCs w:val="20"/>
                <w:lang w:eastAsia="ru-RU"/>
              </w:rPr>
              <w:t>Давлетьянова</w:t>
            </w:r>
            <w:proofErr w:type="spellEnd"/>
            <w:r w:rsidRPr="0070265F">
              <w:rPr>
                <w:rFonts w:ascii="Times New Roman" w:eastAsia="Times New Roman" w:hAnsi="Times New Roman"/>
                <w:sz w:val="20"/>
                <w:szCs w:val="20"/>
                <w:lang w:eastAsia="ru-RU"/>
              </w:rPr>
              <w:t xml:space="preserve"> Р.А.</w:t>
            </w:r>
          </w:p>
        </w:tc>
        <w:tc>
          <w:tcPr>
            <w:tcW w:w="1134"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первая</w:t>
            </w:r>
          </w:p>
        </w:tc>
        <w:tc>
          <w:tcPr>
            <w:tcW w:w="70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39</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w:t>
            </w:r>
            <w:r w:rsidRPr="0070265F">
              <w:rPr>
                <w:rFonts w:ascii="Times New Roman" w:eastAsia="Times New Roman" w:hAnsi="Times New Roman"/>
                <w:sz w:val="20"/>
                <w:szCs w:val="20"/>
                <w:lang w:eastAsia="ru-RU"/>
              </w:rPr>
              <w:t>(2,6%)</w:t>
            </w: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34</w:t>
            </w:r>
          </w:p>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b/>
                <w:sz w:val="16"/>
                <w:szCs w:val="16"/>
                <w:lang w:eastAsia="ru-RU"/>
              </w:rPr>
              <w:t>(макс. 68)</w:t>
            </w: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34</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 (100%)</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val="en-US" w:eastAsia="ru-RU"/>
              </w:rPr>
            </w:pPr>
            <w:r w:rsidRPr="0070265F">
              <w:rPr>
                <w:rFonts w:ascii="Times New Roman" w:eastAsia="Times New Roman" w:hAnsi="Times New Roman"/>
                <w:sz w:val="18"/>
                <w:szCs w:val="18"/>
                <w:lang w:eastAsia="ru-RU"/>
              </w:rPr>
              <w:t>0 (0%)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104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1039"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r>
      <w:tr w:rsidR="00744F64" w:rsidRPr="0070265F" w:rsidTr="00744F64">
        <w:trPr>
          <w:trHeight w:val="270"/>
        </w:trPr>
        <w:tc>
          <w:tcPr>
            <w:tcW w:w="1560" w:type="dxa"/>
            <w:vMerge/>
            <w:tcBorders>
              <w:left w:val="single" w:sz="4" w:space="0" w:color="auto"/>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roofErr w:type="spellStart"/>
            <w:r w:rsidRPr="0070265F">
              <w:rPr>
                <w:rFonts w:ascii="Times New Roman" w:eastAsia="Times New Roman" w:hAnsi="Times New Roman"/>
                <w:sz w:val="20"/>
                <w:szCs w:val="20"/>
                <w:lang w:eastAsia="ru-RU"/>
              </w:rPr>
              <w:t>Мичурова</w:t>
            </w:r>
            <w:proofErr w:type="spellEnd"/>
            <w:r w:rsidRPr="0070265F">
              <w:rPr>
                <w:rFonts w:ascii="Times New Roman" w:eastAsia="Times New Roman" w:hAnsi="Times New Roman"/>
                <w:sz w:val="20"/>
                <w:szCs w:val="20"/>
                <w:lang w:eastAsia="ru-RU"/>
              </w:rPr>
              <w:t xml:space="preserve"> В.А.</w:t>
            </w:r>
          </w:p>
        </w:tc>
        <w:tc>
          <w:tcPr>
            <w:tcW w:w="1134"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первая</w:t>
            </w:r>
          </w:p>
        </w:tc>
        <w:tc>
          <w:tcPr>
            <w:tcW w:w="708"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42</w:t>
            </w:r>
          </w:p>
        </w:tc>
        <w:tc>
          <w:tcPr>
            <w:tcW w:w="992"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4</w:t>
            </w:r>
            <w:r w:rsidRPr="0070265F">
              <w:rPr>
                <w:rFonts w:ascii="Times New Roman" w:eastAsia="Times New Roman" w:hAnsi="Times New Roman"/>
                <w:sz w:val="20"/>
                <w:szCs w:val="20"/>
                <w:lang w:eastAsia="ru-RU"/>
              </w:rPr>
              <w:t>(9,5%)</w:t>
            </w: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46,3</w:t>
            </w:r>
          </w:p>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b/>
                <w:sz w:val="16"/>
                <w:szCs w:val="16"/>
                <w:lang w:eastAsia="ru-RU"/>
              </w:rPr>
              <w:t>(макс. 68)</w:t>
            </w: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46,3</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 (25%)</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val="en-US" w:eastAsia="ru-RU"/>
              </w:rPr>
            </w:pPr>
            <w:r w:rsidRPr="0070265F">
              <w:rPr>
                <w:rFonts w:ascii="Times New Roman" w:eastAsia="Times New Roman" w:hAnsi="Times New Roman"/>
                <w:sz w:val="18"/>
                <w:szCs w:val="18"/>
                <w:lang w:eastAsia="ru-RU"/>
              </w:rPr>
              <w:t>3 (75%)</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104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1039"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r>
      <w:tr w:rsidR="00744F64" w:rsidRPr="0070265F" w:rsidTr="00744F64">
        <w:trPr>
          <w:trHeight w:val="270"/>
        </w:trPr>
        <w:tc>
          <w:tcPr>
            <w:tcW w:w="1560" w:type="dxa"/>
            <w:tcBorders>
              <w:left w:val="single" w:sz="4" w:space="0" w:color="auto"/>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roofErr w:type="spellStart"/>
            <w:r w:rsidRPr="0070265F">
              <w:rPr>
                <w:rFonts w:ascii="Times New Roman" w:eastAsia="Times New Roman" w:hAnsi="Times New Roman"/>
                <w:sz w:val="20"/>
                <w:szCs w:val="20"/>
                <w:lang w:eastAsia="ru-RU"/>
              </w:rPr>
              <w:t>Обществозна-ние</w:t>
            </w:r>
            <w:proofErr w:type="spellEnd"/>
          </w:p>
        </w:tc>
        <w:tc>
          <w:tcPr>
            <w:tcW w:w="1560"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roofErr w:type="spellStart"/>
            <w:r w:rsidRPr="0070265F">
              <w:rPr>
                <w:rFonts w:ascii="Times New Roman" w:eastAsia="Times New Roman" w:hAnsi="Times New Roman"/>
                <w:sz w:val="20"/>
                <w:szCs w:val="20"/>
                <w:lang w:eastAsia="ru-RU"/>
              </w:rPr>
              <w:t>Лазенкова</w:t>
            </w:r>
            <w:proofErr w:type="spellEnd"/>
            <w:r w:rsidRPr="0070265F">
              <w:rPr>
                <w:rFonts w:ascii="Times New Roman" w:eastAsia="Times New Roman" w:hAnsi="Times New Roman"/>
                <w:sz w:val="20"/>
                <w:szCs w:val="20"/>
                <w:lang w:eastAsia="ru-RU"/>
              </w:rPr>
              <w:t xml:space="preserve"> К.Ю.</w:t>
            </w:r>
          </w:p>
        </w:tc>
        <w:tc>
          <w:tcPr>
            <w:tcW w:w="1134"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первая</w:t>
            </w:r>
          </w:p>
          <w:p w:rsidR="00744F64" w:rsidRPr="0070265F" w:rsidRDefault="00744F64" w:rsidP="00744F64">
            <w:pPr>
              <w:spacing w:after="0" w:line="240" w:lineRule="auto"/>
              <w:rPr>
                <w:rFonts w:ascii="Times New Roman" w:eastAsia="Times New Roman" w:hAnsi="Times New Roman"/>
                <w:sz w:val="20"/>
                <w:szCs w:val="20"/>
                <w:lang w:eastAsia="ru-RU"/>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val="en-US" w:eastAsia="ru-RU"/>
              </w:rPr>
            </w:pPr>
            <w:r w:rsidRPr="0070265F">
              <w:rPr>
                <w:rFonts w:ascii="Times New Roman" w:eastAsia="Times New Roman" w:hAnsi="Times New Roman"/>
                <w:sz w:val="20"/>
                <w:szCs w:val="20"/>
                <w:lang w:val="en-US" w:eastAsia="ru-RU"/>
              </w:rPr>
              <w:t>162</w:t>
            </w:r>
          </w:p>
        </w:tc>
        <w:tc>
          <w:tcPr>
            <w:tcW w:w="992"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val="en-US" w:eastAsia="ru-RU"/>
              </w:rPr>
            </w:pPr>
            <w:r w:rsidRPr="0070265F">
              <w:rPr>
                <w:rFonts w:ascii="Times New Roman" w:eastAsia="Times New Roman" w:hAnsi="Times New Roman"/>
                <w:sz w:val="16"/>
                <w:szCs w:val="16"/>
                <w:lang w:val="en-US" w:eastAsia="ru-RU"/>
              </w:rPr>
              <w:t>110</w:t>
            </w:r>
            <w:r w:rsidRPr="0070265F">
              <w:rPr>
                <w:rFonts w:ascii="Times New Roman" w:eastAsia="Times New Roman" w:hAnsi="Times New Roman"/>
                <w:sz w:val="16"/>
                <w:szCs w:val="16"/>
                <w:lang w:eastAsia="ru-RU"/>
              </w:rPr>
              <w:t>(67,9%)</w:t>
            </w: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19,8</w:t>
            </w:r>
          </w:p>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b/>
                <w:sz w:val="16"/>
                <w:szCs w:val="16"/>
                <w:lang w:eastAsia="ru-RU"/>
              </w:rPr>
              <w:t>(макс. 37)</w:t>
            </w: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20,6</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6"/>
                <w:szCs w:val="16"/>
                <w:lang w:eastAsia="ru-RU"/>
              </w:rPr>
            </w:pPr>
            <w:r w:rsidRPr="0070265F">
              <w:rPr>
                <w:rFonts w:ascii="Times New Roman" w:eastAsia="Times New Roman" w:hAnsi="Times New Roman"/>
                <w:sz w:val="16"/>
                <w:szCs w:val="16"/>
                <w:lang w:eastAsia="ru-RU"/>
              </w:rPr>
              <w:t>16 (14,5%)</w:t>
            </w: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6"/>
                <w:szCs w:val="16"/>
                <w:lang w:eastAsia="ru-RU"/>
              </w:rPr>
            </w:pPr>
            <w:r w:rsidRPr="0070265F">
              <w:rPr>
                <w:rFonts w:ascii="Times New Roman" w:eastAsia="Times New Roman" w:hAnsi="Times New Roman"/>
                <w:sz w:val="16"/>
                <w:szCs w:val="16"/>
                <w:lang w:eastAsia="ru-RU"/>
              </w:rPr>
              <w:t>60(54,5%)</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6"/>
                <w:szCs w:val="16"/>
                <w:lang w:eastAsia="ru-RU"/>
              </w:rPr>
            </w:pPr>
            <w:r w:rsidRPr="0070265F">
              <w:rPr>
                <w:rFonts w:ascii="Times New Roman" w:eastAsia="Times New Roman" w:hAnsi="Times New Roman"/>
                <w:sz w:val="16"/>
                <w:szCs w:val="16"/>
                <w:lang w:val="en-US" w:eastAsia="ru-RU"/>
              </w:rPr>
              <w:t>3</w:t>
            </w:r>
            <w:r w:rsidRPr="0070265F">
              <w:rPr>
                <w:rFonts w:ascii="Times New Roman" w:eastAsia="Times New Roman" w:hAnsi="Times New Roman"/>
                <w:sz w:val="16"/>
                <w:szCs w:val="16"/>
                <w:lang w:eastAsia="ru-RU"/>
              </w:rPr>
              <w:t>2(29,1%)</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2 (1,8%)</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3 (2,7%)</w:t>
            </w:r>
          </w:p>
        </w:tc>
        <w:tc>
          <w:tcPr>
            <w:tcW w:w="104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73(66,4%)</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6"/>
                <w:szCs w:val="16"/>
                <w:lang w:eastAsia="ru-RU"/>
              </w:rPr>
            </w:pPr>
            <w:r w:rsidRPr="0070265F">
              <w:rPr>
                <w:rFonts w:ascii="Times New Roman" w:eastAsia="Times New Roman" w:hAnsi="Times New Roman"/>
                <w:sz w:val="16"/>
                <w:szCs w:val="16"/>
                <w:lang w:val="en-US" w:eastAsia="ru-RU"/>
              </w:rPr>
              <w:t>3</w:t>
            </w:r>
            <w:r w:rsidRPr="0070265F">
              <w:rPr>
                <w:rFonts w:ascii="Times New Roman" w:eastAsia="Times New Roman" w:hAnsi="Times New Roman"/>
                <w:sz w:val="16"/>
                <w:szCs w:val="16"/>
                <w:lang w:eastAsia="ru-RU"/>
              </w:rPr>
              <w:t>2(29,1%)</w:t>
            </w:r>
          </w:p>
        </w:tc>
        <w:tc>
          <w:tcPr>
            <w:tcW w:w="1039"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2 (1,8%)</w:t>
            </w:r>
          </w:p>
        </w:tc>
      </w:tr>
      <w:tr w:rsidR="00744F64" w:rsidRPr="0070265F" w:rsidTr="00744F64">
        <w:trPr>
          <w:trHeight w:val="270"/>
        </w:trPr>
        <w:tc>
          <w:tcPr>
            <w:tcW w:w="1560" w:type="dxa"/>
            <w:vMerge w:val="restart"/>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Литература</w:t>
            </w:r>
          </w:p>
        </w:tc>
        <w:tc>
          <w:tcPr>
            <w:tcW w:w="1560"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Семенова К.С.</w:t>
            </w:r>
          </w:p>
        </w:tc>
        <w:tc>
          <w:tcPr>
            <w:tcW w:w="1134"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высшая</w:t>
            </w:r>
          </w:p>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 </w:t>
            </w:r>
          </w:p>
        </w:tc>
        <w:tc>
          <w:tcPr>
            <w:tcW w:w="708"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val="en-US" w:eastAsia="ru-RU"/>
              </w:rPr>
            </w:pPr>
            <w:r w:rsidRPr="0070265F">
              <w:rPr>
                <w:rFonts w:ascii="Times New Roman" w:eastAsia="Times New Roman" w:hAnsi="Times New Roman"/>
                <w:sz w:val="20"/>
                <w:szCs w:val="20"/>
                <w:lang w:val="en-US" w:eastAsia="ru-RU"/>
              </w:rPr>
              <w:t>27</w:t>
            </w:r>
          </w:p>
        </w:tc>
        <w:tc>
          <w:tcPr>
            <w:tcW w:w="992"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val="en-US" w:eastAsia="ru-RU"/>
              </w:rPr>
            </w:pPr>
            <w:r w:rsidRPr="0070265F">
              <w:rPr>
                <w:rFonts w:ascii="Times New Roman" w:eastAsia="Times New Roman" w:hAnsi="Times New Roman"/>
                <w:sz w:val="20"/>
                <w:szCs w:val="20"/>
                <w:lang w:val="en-US" w:eastAsia="ru-RU"/>
              </w:rPr>
              <w:t>1</w:t>
            </w:r>
            <w:r w:rsidRPr="0070265F">
              <w:rPr>
                <w:rFonts w:ascii="Times New Roman" w:eastAsia="Times New Roman" w:hAnsi="Times New Roman"/>
                <w:sz w:val="20"/>
                <w:szCs w:val="20"/>
                <w:lang w:eastAsia="ru-RU"/>
              </w:rPr>
              <w:t>(3,7%)</w:t>
            </w: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42</w:t>
            </w:r>
          </w:p>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b/>
                <w:sz w:val="16"/>
                <w:szCs w:val="16"/>
                <w:lang w:eastAsia="ru-RU"/>
              </w:rPr>
              <w:t xml:space="preserve"> (макс. 45)</w:t>
            </w: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42</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val="en-US" w:eastAsia="ru-RU"/>
              </w:rPr>
            </w:pPr>
            <w:r w:rsidRPr="0070265F">
              <w:rPr>
                <w:rFonts w:ascii="Times New Roman" w:eastAsia="Times New Roman" w:hAnsi="Times New Roman"/>
                <w:sz w:val="18"/>
                <w:szCs w:val="18"/>
                <w:lang w:eastAsia="ru-RU"/>
              </w:rPr>
              <w:t>0 (0%)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 (100%)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104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1039"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r>
      <w:tr w:rsidR="00744F64" w:rsidRPr="0070265F" w:rsidTr="00744F64">
        <w:trPr>
          <w:trHeight w:val="270"/>
        </w:trPr>
        <w:tc>
          <w:tcPr>
            <w:tcW w:w="1560" w:type="dxa"/>
            <w:vMerge/>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Варламова Е.Л.</w:t>
            </w:r>
          </w:p>
        </w:tc>
        <w:tc>
          <w:tcPr>
            <w:tcW w:w="1134"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первая</w:t>
            </w:r>
          </w:p>
        </w:tc>
        <w:tc>
          <w:tcPr>
            <w:tcW w:w="708"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val="en-US" w:eastAsia="ru-RU"/>
              </w:rPr>
            </w:pPr>
            <w:r w:rsidRPr="0070265F">
              <w:rPr>
                <w:rFonts w:ascii="Times New Roman" w:eastAsia="Times New Roman" w:hAnsi="Times New Roman"/>
                <w:sz w:val="20"/>
                <w:szCs w:val="20"/>
                <w:lang w:val="en-US" w:eastAsia="ru-RU"/>
              </w:rPr>
              <w:t>28</w:t>
            </w:r>
          </w:p>
        </w:tc>
        <w:tc>
          <w:tcPr>
            <w:tcW w:w="992"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val="en-US" w:eastAsia="ru-RU"/>
              </w:rPr>
            </w:pPr>
            <w:r w:rsidRPr="0070265F">
              <w:rPr>
                <w:rFonts w:ascii="Times New Roman" w:eastAsia="Times New Roman" w:hAnsi="Times New Roman"/>
                <w:sz w:val="20"/>
                <w:szCs w:val="20"/>
                <w:lang w:val="en-US" w:eastAsia="ru-RU"/>
              </w:rPr>
              <w:t>1</w:t>
            </w:r>
            <w:r w:rsidRPr="0070265F">
              <w:rPr>
                <w:rFonts w:ascii="Times New Roman" w:eastAsia="Times New Roman" w:hAnsi="Times New Roman"/>
                <w:sz w:val="20"/>
                <w:szCs w:val="20"/>
                <w:lang w:eastAsia="ru-RU"/>
              </w:rPr>
              <w:t>(3,6%)</w:t>
            </w: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18</w:t>
            </w:r>
          </w:p>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b/>
                <w:sz w:val="16"/>
                <w:szCs w:val="16"/>
                <w:lang w:eastAsia="ru-RU"/>
              </w:rPr>
              <w:t xml:space="preserve"> (макс. 45)</w:t>
            </w: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18</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 (100%)</w:t>
            </w:r>
          </w:p>
        </w:tc>
        <w:tc>
          <w:tcPr>
            <w:tcW w:w="945"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sz w:val="24"/>
                <w:szCs w:val="24"/>
                <w:lang w:eastAsia="ru-RU"/>
              </w:rPr>
            </w:pPr>
            <w:r w:rsidRPr="0070265F">
              <w:rPr>
                <w:rFonts w:ascii="Times New Roman" w:eastAsia="Times New Roman" w:hAnsi="Times New Roman"/>
                <w:sz w:val="18"/>
                <w:szCs w:val="18"/>
                <w:lang w:eastAsia="ru-RU"/>
              </w:rPr>
              <w:t>0 (0%)</w:t>
            </w:r>
          </w:p>
        </w:tc>
        <w:tc>
          <w:tcPr>
            <w:tcW w:w="992" w:type="dxa"/>
            <w:tcBorders>
              <w:top w:val="nil"/>
              <w:left w:val="nil"/>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sz w:val="24"/>
                <w:szCs w:val="24"/>
                <w:lang w:eastAsia="ru-RU"/>
              </w:rPr>
            </w:pPr>
            <w:r w:rsidRPr="0070265F">
              <w:rPr>
                <w:rFonts w:ascii="Times New Roman" w:eastAsia="Times New Roman" w:hAnsi="Times New Roman"/>
                <w:sz w:val="18"/>
                <w:szCs w:val="18"/>
                <w:lang w:eastAsia="ru-RU"/>
              </w:rPr>
              <w:t>0 (0%)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104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1039"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r>
      <w:tr w:rsidR="00744F64" w:rsidRPr="0070265F" w:rsidTr="00744F64">
        <w:trPr>
          <w:trHeight w:val="270"/>
        </w:trPr>
        <w:tc>
          <w:tcPr>
            <w:tcW w:w="1560" w:type="dxa"/>
            <w:vMerge/>
            <w:tcBorders>
              <w:left w:val="single" w:sz="4" w:space="0" w:color="auto"/>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1560" w:type="dxa"/>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Горбунова Н.А.</w:t>
            </w:r>
          </w:p>
        </w:tc>
        <w:tc>
          <w:tcPr>
            <w:tcW w:w="1134" w:type="dxa"/>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высшая</w:t>
            </w:r>
          </w:p>
          <w:p w:rsidR="00744F64" w:rsidRPr="0070265F" w:rsidRDefault="00744F64" w:rsidP="00744F64">
            <w:pPr>
              <w:spacing w:after="0" w:line="240" w:lineRule="auto"/>
              <w:rPr>
                <w:rFonts w:ascii="Times New Roman" w:eastAsia="Times New Roman" w:hAnsi="Times New Roman"/>
                <w:sz w:val="20"/>
                <w:szCs w:val="20"/>
                <w:lang w:eastAsia="ru-RU"/>
              </w:rPr>
            </w:pPr>
          </w:p>
        </w:tc>
        <w:tc>
          <w:tcPr>
            <w:tcW w:w="70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val="en-US" w:eastAsia="ru-RU"/>
              </w:rPr>
            </w:pPr>
            <w:r w:rsidRPr="0070265F">
              <w:rPr>
                <w:rFonts w:ascii="Times New Roman" w:eastAsia="Times New Roman" w:hAnsi="Times New Roman"/>
                <w:sz w:val="20"/>
                <w:szCs w:val="20"/>
                <w:lang w:val="en-US" w:eastAsia="ru-RU"/>
              </w:rPr>
              <w:t>26</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val="en-US" w:eastAsia="ru-RU"/>
              </w:rPr>
            </w:pPr>
            <w:r w:rsidRPr="0070265F">
              <w:rPr>
                <w:rFonts w:ascii="Times New Roman" w:eastAsia="Times New Roman" w:hAnsi="Times New Roman"/>
                <w:sz w:val="20"/>
                <w:szCs w:val="20"/>
                <w:lang w:val="en-US" w:eastAsia="ru-RU"/>
              </w:rPr>
              <w:t>1</w:t>
            </w:r>
            <w:r w:rsidRPr="0070265F">
              <w:rPr>
                <w:rFonts w:ascii="Times New Roman" w:eastAsia="Times New Roman" w:hAnsi="Times New Roman"/>
                <w:sz w:val="20"/>
                <w:szCs w:val="20"/>
                <w:lang w:eastAsia="ru-RU"/>
              </w:rPr>
              <w:t>(3,8%)</w:t>
            </w:r>
          </w:p>
        </w:tc>
        <w:tc>
          <w:tcPr>
            <w:tcW w:w="95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43</w:t>
            </w:r>
          </w:p>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b/>
                <w:sz w:val="16"/>
                <w:szCs w:val="16"/>
                <w:lang w:eastAsia="ru-RU"/>
              </w:rPr>
              <w:t xml:space="preserve"> (макс. 45)</w:t>
            </w:r>
          </w:p>
        </w:tc>
        <w:tc>
          <w:tcPr>
            <w:tcW w:w="102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43</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1040" w:type="dxa"/>
            <w:tcBorders>
              <w:top w:val="single" w:sz="4" w:space="0" w:color="auto"/>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 (0%)</w:t>
            </w:r>
          </w:p>
        </w:tc>
        <w:tc>
          <w:tcPr>
            <w:tcW w:w="945" w:type="dxa"/>
            <w:tcBorders>
              <w:top w:val="single" w:sz="4" w:space="0" w:color="auto"/>
              <w:left w:val="single" w:sz="4" w:space="0" w:color="auto"/>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val="en-US" w:eastAsia="ru-RU"/>
              </w:rPr>
            </w:pPr>
            <w:r w:rsidRPr="0070265F">
              <w:rPr>
                <w:rFonts w:ascii="Times New Roman" w:eastAsia="Times New Roman" w:hAnsi="Times New Roman"/>
                <w:sz w:val="18"/>
                <w:szCs w:val="18"/>
                <w:lang w:eastAsia="ru-RU"/>
              </w:rPr>
              <w:t>0 (0%)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 (100%)</w:t>
            </w:r>
          </w:p>
        </w:tc>
        <w:tc>
          <w:tcPr>
            <w:tcW w:w="992" w:type="dxa"/>
            <w:tcBorders>
              <w:top w:val="nil"/>
              <w:left w:val="nil"/>
              <w:bottom w:val="single" w:sz="4" w:space="0" w:color="auto"/>
              <w:right w:val="single" w:sz="4" w:space="0" w:color="auto"/>
            </w:tcBorders>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1040"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945"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c>
          <w:tcPr>
            <w:tcW w:w="1039"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w:t>
            </w:r>
          </w:p>
        </w:tc>
      </w:tr>
    </w:tbl>
    <w:p w:rsidR="00744F64" w:rsidRPr="0070265F" w:rsidRDefault="00744F64" w:rsidP="00744F64">
      <w:pPr>
        <w:spacing w:after="0" w:line="240" w:lineRule="auto"/>
        <w:jc w:val="both"/>
        <w:rPr>
          <w:rFonts w:ascii="Times New Roman" w:eastAsia="Times New Roman" w:hAnsi="Times New Roman"/>
          <w:b/>
          <w:sz w:val="24"/>
          <w:szCs w:val="20"/>
          <w:lang w:eastAsia="ja-JP"/>
        </w:rPr>
      </w:pPr>
    </w:p>
    <w:p w:rsidR="00744F64" w:rsidRPr="0070265F" w:rsidRDefault="00744F64" w:rsidP="00744F64">
      <w:pPr>
        <w:spacing w:after="0" w:line="240" w:lineRule="auto"/>
        <w:jc w:val="both"/>
        <w:rPr>
          <w:rFonts w:ascii="Times New Roman" w:eastAsia="Times New Roman" w:hAnsi="Times New Roman"/>
          <w:sz w:val="24"/>
          <w:szCs w:val="20"/>
          <w:lang w:eastAsia="ja-JP"/>
        </w:rPr>
      </w:pPr>
    </w:p>
    <w:p w:rsidR="00744F64" w:rsidRPr="0070265F" w:rsidRDefault="00744F64" w:rsidP="00744F64">
      <w:pPr>
        <w:spacing w:after="0" w:line="240" w:lineRule="auto"/>
        <w:jc w:val="both"/>
        <w:rPr>
          <w:rFonts w:ascii="Times New Roman" w:eastAsia="Times New Roman" w:hAnsi="Times New Roman"/>
          <w:lang w:eastAsia="ja-JP"/>
        </w:rPr>
      </w:pPr>
      <w:r w:rsidRPr="0070265F">
        <w:rPr>
          <w:rFonts w:ascii="Times New Roman" w:eastAsia="Times New Roman" w:hAnsi="Times New Roman"/>
          <w:lang w:eastAsia="ja-JP"/>
        </w:rPr>
        <w:t xml:space="preserve">Экзамен </w:t>
      </w:r>
      <w:r w:rsidRPr="0070265F">
        <w:rPr>
          <w:rFonts w:ascii="Times New Roman" w:eastAsia="Times New Roman" w:hAnsi="Times New Roman"/>
          <w:b/>
          <w:lang w:eastAsia="ja-JP"/>
        </w:rPr>
        <w:t>по русскому языку</w:t>
      </w:r>
      <w:r w:rsidRPr="0070265F">
        <w:rPr>
          <w:rFonts w:ascii="Times New Roman" w:eastAsia="Times New Roman" w:hAnsi="Times New Roman"/>
          <w:lang w:eastAsia="ja-JP"/>
        </w:rPr>
        <w:t xml:space="preserve"> в форме ОГЭ сдавали 158 человек. Наибольшее количество баллов 32 набрали 5 выпускников (при максимальном количестве баллов 33): Русинова В., Ольков Т. (учитель Семенова К.С.), </w:t>
      </w:r>
      <w:proofErr w:type="spellStart"/>
      <w:r w:rsidRPr="0070265F">
        <w:rPr>
          <w:rFonts w:ascii="Times New Roman" w:eastAsia="Times New Roman" w:hAnsi="Times New Roman"/>
          <w:lang w:eastAsia="ja-JP"/>
        </w:rPr>
        <w:t>Велькина</w:t>
      </w:r>
      <w:proofErr w:type="spellEnd"/>
      <w:r w:rsidRPr="0070265F">
        <w:rPr>
          <w:rFonts w:ascii="Times New Roman" w:eastAsia="Times New Roman" w:hAnsi="Times New Roman"/>
          <w:lang w:eastAsia="ja-JP"/>
        </w:rPr>
        <w:t xml:space="preserve"> А. (учитель Варламова Е.Л.), </w:t>
      </w:r>
      <w:proofErr w:type="spellStart"/>
      <w:r w:rsidRPr="0070265F">
        <w:rPr>
          <w:rFonts w:ascii="Times New Roman" w:eastAsia="Times New Roman" w:hAnsi="Times New Roman"/>
          <w:lang w:eastAsia="ja-JP"/>
        </w:rPr>
        <w:t>Якупов</w:t>
      </w:r>
      <w:proofErr w:type="spellEnd"/>
      <w:r w:rsidRPr="0070265F">
        <w:rPr>
          <w:rFonts w:ascii="Times New Roman" w:eastAsia="Times New Roman" w:hAnsi="Times New Roman"/>
          <w:lang w:eastAsia="ja-JP"/>
        </w:rPr>
        <w:t xml:space="preserve"> Я. (учитель Горбунова Н.А.), Иванов К. (учитель </w:t>
      </w:r>
      <w:proofErr w:type="spellStart"/>
      <w:r w:rsidRPr="0070265F">
        <w:rPr>
          <w:rFonts w:ascii="Times New Roman" w:eastAsia="Times New Roman" w:hAnsi="Times New Roman"/>
          <w:lang w:eastAsia="ja-JP"/>
        </w:rPr>
        <w:t>Ухина</w:t>
      </w:r>
      <w:proofErr w:type="spellEnd"/>
      <w:r w:rsidRPr="0070265F">
        <w:rPr>
          <w:rFonts w:ascii="Times New Roman" w:eastAsia="Times New Roman" w:hAnsi="Times New Roman"/>
          <w:lang w:eastAsia="ja-JP"/>
        </w:rPr>
        <w:t xml:space="preserve"> О.Н.).  По 30-31 баллу набрали 16 человек. Средний тестовый балл по школе составил 25,7 баллов. Выше среднего балла по школе набрали учащиеся 9а, 9б, 9г, 9д классов. Самый высокий средний балл 28,5 в 9г классе (учитель </w:t>
      </w:r>
      <w:proofErr w:type="spellStart"/>
      <w:r w:rsidRPr="0070265F">
        <w:rPr>
          <w:rFonts w:ascii="Times New Roman" w:eastAsia="Times New Roman" w:hAnsi="Times New Roman"/>
          <w:lang w:eastAsia="ja-JP"/>
        </w:rPr>
        <w:t>Ухина</w:t>
      </w:r>
      <w:proofErr w:type="spellEnd"/>
      <w:r w:rsidRPr="0070265F">
        <w:rPr>
          <w:rFonts w:ascii="Times New Roman" w:eastAsia="Times New Roman" w:hAnsi="Times New Roman"/>
          <w:lang w:eastAsia="ja-JP"/>
        </w:rPr>
        <w:t xml:space="preserve"> О.Н.).</w:t>
      </w:r>
    </w:p>
    <w:p w:rsidR="00744F64" w:rsidRPr="0070265F" w:rsidRDefault="00744F64" w:rsidP="00744F64">
      <w:pPr>
        <w:spacing w:after="0" w:line="240" w:lineRule="auto"/>
        <w:jc w:val="both"/>
        <w:rPr>
          <w:rFonts w:ascii="Times New Roman" w:eastAsia="Times New Roman" w:hAnsi="Times New Roman"/>
          <w:lang w:eastAsia="ru-RU"/>
        </w:rPr>
      </w:pPr>
      <w:r w:rsidRPr="0070265F">
        <w:rPr>
          <w:rFonts w:ascii="Times New Roman" w:eastAsia="Times New Roman" w:hAnsi="Times New Roman"/>
          <w:lang w:eastAsia="ru-RU"/>
        </w:rPr>
        <w:t xml:space="preserve">С написанием сжатого изложения справились большинство обучающихся. Они  верно передали основное содержание прослушанного текста, отразив все важные для его восприятия </w:t>
      </w:r>
      <w:proofErr w:type="spellStart"/>
      <w:r w:rsidRPr="0070265F">
        <w:rPr>
          <w:rFonts w:ascii="Times New Roman" w:eastAsia="Times New Roman" w:hAnsi="Times New Roman"/>
          <w:lang w:eastAsia="ru-RU"/>
        </w:rPr>
        <w:t>микротемы</w:t>
      </w:r>
      <w:proofErr w:type="spellEnd"/>
      <w:r w:rsidRPr="0070265F">
        <w:rPr>
          <w:rFonts w:ascii="Times New Roman" w:eastAsia="Times New Roman" w:hAnsi="Times New Roman"/>
          <w:lang w:eastAsia="ru-RU"/>
        </w:rPr>
        <w:t>, продемонстрировали знание логико-риторических параметров, уместное использование способов сжатия текста, сохраняя его главную информацию. Тексты изложений корректно воспроизводят композицию исходного текста.</w:t>
      </w:r>
    </w:p>
    <w:p w:rsidR="00744F64" w:rsidRPr="0070265F" w:rsidRDefault="00744F64" w:rsidP="00744F64">
      <w:pPr>
        <w:spacing w:after="0" w:line="240" w:lineRule="auto"/>
        <w:jc w:val="both"/>
        <w:rPr>
          <w:rFonts w:ascii="Times New Roman" w:eastAsia="Times New Roman" w:hAnsi="Times New Roman"/>
          <w:lang w:eastAsia="ja-JP"/>
        </w:rPr>
      </w:pPr>
      <w:r w:rsidRPr="0070265F">
        <w:rPr>
          <w:rFonts w:ascii="Times New Roman" w:eastAsia="Times New Roman" w:hAnsi="Times New Roman"/>
          <w:lang w:eastAsia="ja-JP"/>
        </w:rPr>
        <w:t xml:space="preserve">Анализируя выполнение заданий части 1, можно констатировать, что в целом обучающиеся показали высокий уровень сформированности знаний по основным разделам русского языка. Выпускники показали хороший уровень умений работать с заданиями, связанными с анализом словосочетания и лексическим анализом. Обучающиеся свободно работают с анализом содержания текста, проявляя понимание его основного содержания и авторской позиции.  </w:t>
      </w:r>
    </w:p>
    <w:p w:rsidR="00744F64" w:rsidRPr="0070265F" w:rsidRDefault="00744F64" w:rsidP="00744F64">
      <w:pPr>
        <w:spacing w:after="0" w:line="240" w:lineRule="auto"/>
        <w:jc w:val="both"/>
        <w:rPr>
          <w:rFonts w:ascii="Times New Roman" w:eastAsia="Times New Roman" w:hAnsi="Times New Roman"/>
          <w:lang w:eastAsia="ru-RU"/>
        </w:rPr>
      </w:pPr>
      <w:r w:rsidRPr="0070265F">
        <w:rPr>
          <w:rFonts w:ascii="Times New Roman" w:eastAsia="Times New Roman" w:hAnsi="Times New Roman"/>
          <w:lang w:eastAsia="ru-RU"/>
        </w:rPr>
        <w:t xml:space="preserve">При выполнении задания 9 (сочинение – рассуждение) большая часть обучающихся формулируют тезис своего сочинения, показывая знания смысловых опор тезиса; проявляют навыки в выстраивании аргументации на основе понятийной обработки составляющих тезиса и в иллюстрировании доводов примерами из предложенного текста, показывают высокий уровень умений в композиционном оформлении сочинения. </w:t>
      </w:r>
    </w:p>
    <w:p w:rsidR="00744F64" w:rsidRPr="0070265F" w:rsidRDefault="00744F64" w:rsidP="00744F64">
      <w:pPr>
        <w:spacing w:after="0" w:line="240" w:lineRule="auto"/>
        <w:jc w:val="both"/>
        <w:rPr>
          <w:rFonts w:ascii="Times New Roman" w:eastAsia="Times New Roman" w:hAnsi="Times New Roman"/>
          <w:lang w:eastAsia="ru-RU"/>
        </w:rPr>
      </w:pPr>
      <w:r w:rsidRPr="0070265F">
        <w:rPr>
          <w:rFonts w:ascii="Times New Roman" w:eastAsia="Times New Roman" w:hAnsi="Times New Roman"/>
          <w:lang w:eastAsia="ru-RU"/>
        </w:rPr>
        <w:t>Однако анализ грамотности обучающихся свидетельствует о недостаточном уровне усвоения пунктуационных и орфографических правил. Учащиеся проявили средний уровень речевой грамотности при написании  сочинения. Отсюда следует, что в дальнейшем необходимо продолжить работу над формированием лингвистических умений, акцентируя внимание на практическую грамотность обучающихся.</w:t>
      </w:r>
    </w:p>
    <w:p w:rsidR="00744F64" w:rsidRPr="0070265F" w:rsidRDefault="00744F64" w:rsidP="00744F64">
      <w:pPr>
        <w:spacing w:after="0" w:line="240" w:lineRule="auto"/>
        <w:jc w:val="both"/>
        <w:rPr>
          <w:rFonts w:ascii="Times New Roman" w:eastAsia="Times New Roman" w:hAnsi="Times New Roman"/>
          <w:lang w:eastAsia="ja-JP"/>
        </w:rPr>
      </w:pPr>
      <w:r w:rsidRPr="0070265F">
        <w:rPr>
          <w:rFonts w:ascii="Times New Roman" w:eastAsia="Times New Roman" w:hAnsi="Times New Roman"/>
          <w:lang w:eastAsia="ja-JP"/>
        </w:rPr>
        <w:t xml:space="preserve">Основной государственный  экзамен </w:t>
      </w:r>
      <w:r w:rsidRPr="0070265F">
        <w:rPr>
          <w:rFonts w:ascii="Times New Roman" w:eastAsia="Times New Roman" w:hAnsi="Times New Roman"/>
          <w:b/>
          <w:lang w:eastAsia="ja-JP"/>
        </w:rPr>
        <w:t xml:space="preserve">по математике  </w:t>
      </w:r>
      <w:r w:rsidRPr="0070265F">
        <w:rPr>
          <w:rFonts w:ascii="Times New Roman" w:eastAsia="Times New Roman" w:hAnsi="Times New Roman"/>
          <w:lang w:eastAsia="ja-JP"/>
        </w:rPr>
        <w:t xml:space="preserve">сдавали 158 человек. С первого раза экзамен сдали 137 девятиклассников  (86,7%).  Средний тестовый балл по школе – 11,8. Выше среднего балла по школе набрали учащиеся  9а класса – 14, 9в класса – 12,5 (учитель </w:t>
      </w:r>
      <w:proofErr w:type="spellStart"/>
      <w:r w:rsidRPr="0070265F">
        <w:rPr>
          <w:rFonts w:ascii="Times New Roman" w:eastAsia="Times New Roman" w:hAnsi="Times New Roman"/>
          <w:lang w:eastAsia="ja-JP"/>
        </w:rPr>
        <w:t>Шарова</w:t>
      </w:r>
      <w:proofErr w:type="spellEnd"/>
      <w:r w:rsidRPr="0070265F">
        <w:rPr>
          <w:rFonts w:ascii="Times New Roman" w:eastAsia="Times New Roman" w:hAnsi="Times New Roman"/>
          <w:lang w:eastAsia="ja-JP"/>
        </w:rPr>
        <w:t xml:space="preserve"> В.Б.). Наибольшее количество баллов от 22 до 25 набрали Ларионова П., Лебедева А., Гидревич Д., Бабушкина Д., </w:t>
      </w:r>
      <w:proofErr w:type="spellStart"/>
      <w:r w:rsidRPr="0070265F">
        <w:rPr>
          <w:rFonts w:ascii="Times New Roman" w:eastAsia="Times New Roman" w:hAnsi="Times New Roman"/>
          <w:lang w:eastAsia="ja-JP"/>
        </w:rPr>
        <w:t>Михалевич</w:t>
      </w:r>
      <w:proofErr w:type="spellEnd"/>
      <w:r w:rsidRPr="0070265F">
        <w:rPr>
          <w:rFonts w:ascii="Times New Roman" w:eastAsia="Times New Roman" w:hAnsi="Times New Roman"/>
          <w:lang w:eastAsia="ja-JP"/>
        </w:rPr>
        <w:t xml:space="preserve"> А. (учитель </w:t>
      </w:r>
      <w:proofErr w:type="spellStart"/>
      <w:r w:rsidRPr="0070265F">
        <w:rPr>
          <w:rFonts w:ascii="Times New Roman" w:eastAsia="Times New Roman" w:hAnsi="Times New Roman"/>
          <w:lang w:eastAsia="ja-JP"/>
        </w:rPr>
        <w:t>Шарова</w:t>
      </w:r>
      <w:proofErr w:type="spellEnd"/>
      <w:r w:rsidRPr="0070265F">
        <w:rPr>
          <w:rFonts w:ascii="Times New Roman" w:eastAsia="Times New Roman" w:hAnsi="Times New Roman"/>
          <w:lang w:eastAsia="ja-JP"/>
        </w:rPr>
        <w:t xml:space="preserve"> В.Б.), </w:t>
      </w:r>
      <w:proofErr w:type="spellStart"/>
      <w:r w:rsidRPr="0070265F">
        <w:rPr>
          <w:rFonts w:ascii="Times New Roman" w:eastAsia="Times New Roman" w:hAnsi="Times New Roman"/>
          <w:lang w:eastAsia="ja-JP"/>
        </w:rPr>
        <w:t>Велькина</w:t>
      </w:r>
      <w:proofErr w:type="spellEnd"/>
      <w:r w:rsidRPr="0070265F">
        <w:rPr>
          <w:rFonts w:ascii="Times New Roman" w:eastAsia="Times New Roman" w:hAnsi="Times New Roman"/>
          <w:lang w:eastAsia="ja-JP"/>
        </w:rPr>
        <w:t xml:space="preserve"> А. (учитель </w:t>
      </w:r>
      <w:proofErr w:type="spellStart"/>
      <w:r w:rsidRPr="0070265F">
        <w:rPr>
          <w:rFonts w:ascii="Times New Roman" w:eastAsia="Times New Roman" w:hAnsi="Times New Roman"/>
          <w:lang w:eastAsia="ja-JP"/>
        </w:rPr>
        <w:t>Музафарова</w:t>
      </w:r>
      <w:proofErr w:type="spellEnd"/>
      <w:r w:rsidRPr="0070265F">
        <w:rPr>
          <w:rFonts w:ascii="Times New Roman" w:eastAsia="Times New Roman" w:hAnsi="Times New Roman"/>
          <w:lang w:eastAsia="ja-JP"/>
        </w:rPr>
        <w:t xml:space="preserve"> В.Ш.).</w:t>
      </w:r>
    </w:p>
    <w:p w:rsidR="00744F64" w:rsidRPr="0070265F" w:rsidRDefault="00744F64" w:rsidP="00744F64">
      <w:pPr>
        <w:spacing w:after="0" w:line="240" w:lineRule="auto"/>
        <w:jc w:val="both"/>
        <w:rPr>
          <w:rFonts w:ascii="Times New Roman" w:eastAsia="Times New Roman" w:hAnsi="Times New Roman"/>
          <w:lang w:eastAsia="ja-JP"/>
        </w:rPr>
      </w:pPr>
      <w:r w:rsidRPr="0070265F">
        <w:rPr>
          <w:rFonts w:ascii="Times New Roman" w:eastAsia="Times New Roman" w:hAnsi="Times New Roman"/>
          <w:lang w:eastAsia="ja-JP"/>
        </w:rPr>
        <w:tab/>
        <w:t xml:space="preserve">Анализ работ обучающихся показывает, что при выполнении первой части от 75% до 89%  выпускников умеют сопоставлять объекты, правильно вычислять значения выражения, решать уравнения, решать задачи на вероятность, решать задачи по геометрии по теме «Треугольники», «Четырехугольники», «Геометрия на клетках». Однако не все выпускники смогли правильно выполнить расчеты по формулам, вычислять числовые последовательности, соотнести формулы, задающей функцию, и график. </w:t>
      </w:r>
    </w:p>
    <w:p w:rsidR="00744F64" w:rsidRPr="0070265F" w:rsidRDefault="00744F64" w:rsidP="00744F64">
      <w:pPr>
        <w:spacing w:after="0" w:line="240" w:lineRule="auto"/>
        <w:jc w:val="both"/>
        <w:rPr>
          <w:rFonts w:ascii="Times New Roman" w:eastAsia="Times New Roman" w:hAnsi="Times New Roman"/>
          <w:lang w:eastAsia="ja-JP"/>
        </w:rPr>
      </w:pPr>
      <w:r w:rsidRPr="0070265F">
        <w:rPr>
          <w:rFonts w:ascii="Times New Roman" w:eastAsia="Times New Roman" w:hAnsi="Times New Roman"/>
          <w:lang w:eastAsia="ja-JP"/>
        </w:rPr>
        <w:t xml:space="preserve">Задания второй части, кроме заданий №24 и №25, смогли выполнить правильно от 4% до 14%  учащихся.  Данные выпускники умеют математически грамотно записывать решения, приводя при этом  необходимые пояснения, обоснования. </w:t>
      </w:r>
    </w:p>
    <w:p w:rsidR="00744F64" w:rsidRPr="0070265F" w:rsidRDefault="00744F64" w:rsidP="00744F64">
      <w:pPr>
        <w:spacing w:after="0" w:line="276" w:lineRule="auto"/>
        <w:jc w:val="both"/>
        <w:rPr>
          <w:rFonts w:ascii="Times New Roman" w:eastAsia="Times New Roman" w:hAnsi="Times New Roman"/>
          <w:lang w:eastAsia="ru-RU"/>
        </w:rPr>
      </w:pPr>
      <w:r w:rsidRPr="0070265F">
        <w:rPr>
          <w:rFonts w:ascii="Times New Roman" w:eastAsia="Times New Roman" w:hAnsi="Times New Roman"/>
          <w:lang w:eastAsia="ru-RU"/>
        </w:rPr>
        <w:lastRenderedPageBreak/>
        <w:t xml:space="preserve">Экзамены </w:t>
      </w:r>
      <w:r w:rsidRPr="0070265F">
        <w:rPr>
          <w:rFonts w:ascii="Times New Roman" w:eastAsia="Times New Roman" w:hAnsi="Times New Roman"/>
          <w:b/>
          <w:lang w:eastAsia="ru-RU"/>
        </w:rPr>
        <w:t>по русскому языку и математике в форме ГВЭ</w:t>
      </w:r>
      <w:r w:rsidRPr="0070265F">
        <w:rPr>
          <w:rFonts w:ascii="Times New Roman" w:eastAsia="Times New Roman" w:hAnsi="Times New Roman"/>
          <w:lang w:eastAsia="ru-RU"/>
        </w:rPr>
        <w:t xml:space="preserve"> сдавали 5 человек: 1 ребенок - инвалид и 4 человека – дети, имеющие протокол ПМПК с рекомендацией прохождения государственной итоговой аттестации в форме ГВЭ. Все девятиклассники экзамены в форме ГВЭ сдали с первого раза.  Подготовка к ГИА в большей мере осуществлялась через индивидуальные и групповые занятия по русскому языку и математике. </w:t>
      </w:r>
    </w:p>
    <w:p w:rsidR="00744F64" w:rsidRPr="0070265F" w:rsidRDefault="00744F64" w:rsidP="00744F64">
      <w:pPr>
        <w:spacing w:after="0" w:line="240" w:lineRule="auto"/>
        <w:jc w:val="both"/>
        <w:rPr>
          <w:rFonts w:ascii="Times New Roman" w:eastAsia="Times New Roman" w:hAnsi="Times New Roman"/>
          <w:lang w:eastAsia="ru-RU"/>
        </w:rPr>
      </w:pPr>
      <w:r w:rsidRPr="0070265F">
        <w:rPr>
          <w:rFonts w:ascii="Times New Roman" w:eastAsia="Times New Roman" w:hAnsi="Times New Roman"/>
          <w:lang w:eastAsia="ru-RU"/>
        </w:rPr>
        <w:t xml:space="preserve">ОГЭ </w:t>
      </w:r>
      <w:r w:rsidRPr="0070265F">
        <w:rPr>
          <w:rFonts w:ascii="Times New Roman" w:eastAsia="Times New Roman" w:hAnsi="Times New Roman"/>
          <w:b/>
          <w:lang w:eastAsia="ru-RU"/>
        </w:rPr>
        <w:t>по физике</w:t>
      </w:r>
      <w:r w:rsidRPr="0070265F">
        <w:rPr>
          <w:rFonts w:ascii="Times New Roman" w:eastAsia="Times New Roman" w:hAnsi="Times New Roman"/>
          <w:lang w:eastAsia="ru-RU"/>
        </w:rPr>
        <w:t xml:space="preserve"> сдавали 3 человека и все сдали успешно. Средний тестовый балл по </w:t>
      </w:r>
      <w:r w:rsidRPr="0070265F">
        <w:rPr>
          <w:rFonts w:ascii="Times New Roman" w:eastAsia="Times New Roman" w:hAnsi="Times New Roman"/>
          <w:lang w:val="en-US" w:eastAsia="ru-RU"/>
        </w:rPr>
        <w:t>OO</w:t>
      </w:r>
      <w:r w:rsidRPr="0070265F">
        <w:rPr>
          <w:rFonts w:ascii="Times New Roman" w:eastAsia="Times New Roman" w:hAnsi="Times New Roman"/>
          <w:lang w:eastAsia="ru-RU"/>
        </w:rPr>
        <w:t xml:space="preserve"> – 26. Учащиеся справились с заданиями на механическое движение, закон сохранения импульса, законы Паскаля, Архимеда, тепловые явления. Большая часть выпускников правильно выполнили задания  по ядерной физике, строению атома. Без ошибок выполняют задания на соответствие, умеют извлекать информацию из текста физического содержания. Практически все выпускники справились с экспериментальным заданием. Трудность вызвали задания повышенного уровня сложности. </w:t>
      </w:r>
    </w:p>
    <w:p w:rsidR="00744F64" w:rsidRPr="0070265F" w:rsidRDefault="00744F64" w:rsidP="00744F64">
      <w:pPr>
        <w:spacing w:after="0" w:line="240" w:lineRule="auto"/>
        <w:jc w:val="both"/>
        <w:rPr>
          <w:rFonts w:ascii="Times New Roman" w:eastAsia="Times New Roman" w:hAnsi="Times New Roman"/>
          <w:lang w:eastAsia="ru-RU"/>
        </w:rPr>
      </w:pPr>
      <w:r w:rsidRPr="0070265F">
        <w:rPr>
          <w:rFonts w:ascii="Times New Roman" w:eastAsia="Times New Roman" w:hAnsi="Times New Roman"/>
          <w:lang w:eastAsia="ru-RU"/>
        </w:rPr>
        <w:t xml:space="preserve">ОГЭ </w:t>
      </w:r>
      <w:r w:rsidRPr="0070265F">
        <w:rPr>
          <w:rFonts w:ascii="Times New Roman" w:eastAsia="Times New Roman" w:hAnsi="Times New Roman"/>
          <w:b/>
          <w:lang w:eastAsia="ru-RU"/>
        </w:rPr>
        <w:t>по химии</w:t>
      </w:r>
      <w:r w:rsidRPr="0070265F">
        <w:rPr>
          <w:rFonts w:ascii="Times New Roman" w:eastAsia="Times New Roman" w:hAnsi="Times New Roman"/>
          <w:lang w:eastAsia="ru-RU"/>
        </w:rPr>
        <w:t xml:space="preserve"> сдавали 18 человек, справились не все. 8 человек получили неудовлетворительный результат. Средний тестовый балл –16,5. Самый высокий балл – 40 баллов (100%) </w:t>
      </w:r>
      <w:proofErr w:type="gramStart"/>
      <w:r w:rsidRPr="0070265F">
        <w:rPr>
          <w:rFonts w:ascii="Times New Roman" w:eastAsia="Times New Roman" w:hAnsi="Times New Roman"/>
          <w:lang w:eastAsia="ru-RU"/>
        </w:rPr>
        <w:t xml:space="preserve">набрала </w:t>
      </w:r>
      <w:proofErr w:type="spellStart"/>
      <w:r w:rsidRPr="0070265F">
        <w:rPr>
          <w:rFonts w:ascii="Times New Roman" w:eastAsia="Times New Roman" w:hAnsi="Times New Roman"/>
          <w:lang w:eastAsia="ru-RU"/>
        </w:rPr>
        <w:t>Велькина</w:t>
      </w:r>
      <w:proofErr w:type="spellEnd"/>
      <w:r w:rsidRPr="0070265F">
        <w:rPr>
          <w:rFonts w:ascii="Times New Roman" w:eastAsia="Times New Roman" w:hAnsi="Times New Roman"/>
          <w:lang w:eastAsia="ru-RU"/>
        </w:rPr>
        <w:t xml:space="preserve"> А. По 36-39 баллов получили</w:t>
      </w:r>
      <w:proofErr w:type="gramEnd"/>
      <w:r w:rsidRPr="0070265F">
        <w:rPr>
          <w:rFonts w:ascii="Times New Roman" w:eastAsia="Times New Roman" w:hAnsi="Times New Roman"/>
          <w:lang w:eastAsia="ru-RU"/>
        </w:rPr>
        <w:t xml:space="preserve"> 3 человека (Учитель Батырева Л.В.) Учащиеся правильно выполнили задания, связанные с таблицей  Д.И. Менделеева, умеют определять валентность химических элементов, степень окисления химических элементов, правильно решают химические уравнения, знают химические свойства кислот, солей. Вызывают затруднения задания на определение характера среды раствора кислот и щелочей с помощью индикаторов, качественные реакции на газообразные вещества. </w:t>
      </w:r>
    </w:p>
    <w:p w:rsidR="00744F64" w:rsidRPr="0070265F" w:rsidRDefault="00744F64" w:rsidP="00744F64">
      <w:pPr>
        <w:spacing w:after="0" w:line="240" w:lineRule="auto"/>
        <w:jc w:val="both"/>
        <w:rPr>
          <w:rFonts w:ascii="Times New Roman" w:eastAsia="Times New Roman" w:hAnsi="Times New Roman"/>
          <w:lang w:eastAsia="ru-RU"/>
        </w:rPr>
      </w:pPr>
      <w:r w:rsidRPr="0070265F">
        <w:rPr>
          <w:rFonts w:ascii="Times New Roman" w:eastAsia="Times New Roman" w:hAnsi="Times New Roman"/>
          <w:lang w:eastAsia="ru-RU"/>
        </w:rPr>
        <w:t xml:space="preserve">ОГЭ </w:t>
      </w:r>
      <w:r w:rsidRPr="0070265F">
        <w:rPr>
          <w:rFonts w:ascii="Times New Roman" w:eastAsia="Times New Roman" w:hAnsi="Times New Roman"/>
          <w:b/>
          <w:lang w:eastAsia="ru-RU"/>
        </w:rPr>
        <w:t>по информатике и ИКТ</w:t>
      </w:r>
      <w:r w:rsidRPr="0070265F">
        <w:rPr>
          <w:rFonts w:ascii="Times New Roman" w:eastAsia="Times New Roman" w:hAnsi="Times New Roman"/>
          <w:lang w:eastAsia="ru-RU"/>
        </w:rPr>
        <w:t xml:space="preserve"> сдавали 59 человек, из них сдали экзамен – 51 человек. Учащиеся умеют оценивать количественные параметры информационных объектов, определять значение логического выражения, представлять формульную зависимость в графическом виде. Они правильно записывают простой линейный алгоритм для формального исполнителя, осуществляют поиск в готовой базе данных по сформулированному условию. Однако вызывают затруднения задания, где нужно проанализировать информацию, представленную в виде схемы.</w:t>
      </w:r>
    </w:p>
    <w:p w:rsidR="00744F64" w:rsidRPr="0070265F" w:rsidRDefault="00744F64" w:rsidP="00744F64">
      <w:pPr>
        <w:spacing w:after="0" w:line="240" w:lineRule="auto"/>
        <w:jc w:val="both"/>
        <w:rPr>
          <w:rFonts w:ascii="Times New Roman" w:eastAsia="Times New Roman" w:hAnsi="Times New Roman"/>
          <w:lang w:eastAsia="ru-RU"/>
        </w:rPr>
      </w:pPr>
      <w:r w:rsidRPr="0070265F">
        <w:rPr>
          <w:rFonts w:ascii="Times New Roman" w:eastAsia="Times New Roman" w:hAnsi="Times New Roman"/>
          <w:lang w:eastAsia="ru-RU"/>
        </w:rPr>
        <w:t xml:space="preserve">ОГЭ </w:t>
      </w:r>
      <w:r w:rsidRPr="0070265F">
        <w:rPr>
          <w:rFonts w:ascii="Times New Roman" w:eastAsia="Times New Roman" w:hAnsi="Times New Roman"/>
          <w:b/>
          <w:lang w:eastAsia="ru-RU"/>
        </w:rPr>
        <w:t>по биологии</w:t>
      </w:r>
      <w:r w:rsidRPr="0070265F">
        <w:rPr>
          <w:rFonts w:ascii="Times New Roman" w:eastAsia="Times New Roman" w:hAnsi="Times New Roman"/>
          <w:lang w:eastAsia="ru-RU"/>
        </w:rPr>
        <w:t xml:space="preserve"> сдавали 41 человек, справились все. Средний тестовый балл – 23. Лучший результат, 41 балл, набрала </w:t>
      </w:r>
      <w:proofErr w:type="spellStart"/>
      <w:r w:rsidRPr="0070265F">
        <w:rPr>
          <w:rFonts w:ascii="Times New Roman" w:eastAsia="Times New Roman" w:hAnsi="Times New Roman"/>
          <w:lang w:eastAsia="ru-RU"/>
        </w:rPr>
        <w:t>Велькина</w:t>
      </w:r>
      <w:proofErr w:type="spellEnd"/>
      <w:r w:rsidRPr="0070265F">
        <w:rPr>
          <w:rFonts w:ascii="Times New Roman" w:eastAsia="Times New Roman" w:hAnsi="Times New Roman"/>
          <w:lang w:eastAsia="ru-RU"/>
        </w:rPr>
        <w:t xml:space="preserve"> А. (учитель </w:t>
      </w:r>
      <w:proofErr w:type="spellStart"/>
      <w:r w:rsidRPr="0070265F">
        <w:rPr>
          <w:rFonts w:ascii="Times New Roman" w:eastAsia="Times New Roman" w:hAnsi="Times New Roman"/>
          <w:lang w:eastAsia="ru-RU"/>
        </w:rPr>
        <w:t>Сагдатова</w:t>
      </w:r>
      <w:proofErr w:type="spellEnd"/>
      <w:r w:rsidRPr="0070265F">
        <w:rPr>
          <w:rFonts w:ascii="Times New Roman" w:eastAsia="Times New Roman" w:hAnsi="Times New Roman"/>
          <w:lang w:eastAsia="ru-RU"/>
        </w:rPr>
        <w:t xml:space="preserve"> Р.Р.) Большая часть выпускников правильно выполнили задания по темам: «Биология как наука», «Система, многообразие и эволюция живой природы», «Сходство человека с животными и отличие от них». Анализ результатов показал, что  не все выпускники  умеют определять последовательность биологических процессов, включать термины в биологический текст, работать с текстом биологического содержания, проводить анализ статистических данных. Сложными в выполнении   оказались  задания на умение определять структуру объекта, умение оценивать правильность биологических суждений. У учащихся слабо сформированы умения давать развернутые ответы в повествовательной форме, применять теоретические знания на практике, им трудно работать со схемами, таблицами, рисунком.  </w:t>
      </w:r>
    </w:p>
    <w:p w:rsidR="00744F64" w:rsidRPr="0070265F" w:rsidRDefault="00744F64" w:rsidP="00744F64">
      <w:pPr>
        <w:spacing w:after="0" w:line="240" w:lineRule="auto"/>
        <w:jc w:val="both"/>
        <w:rPr>
          <w:rFonts w:ascii="Times New Roman" w:eastAsia="Times New Roman" w:hAnsi="Times New Roman"/>
          <w:lang w:eastAsia="ru-RU"/>
        </w:rPr>
      </w:pPr>
      <w:r w:rsidRPr="0070265F">
        <w:rPr>
          <w:rFonts w:ascii="Times New Roman" w:eastAsia="Times New Roman" w:hAnsi="Times New Roman"/>
          <w:lang w:eastAsia="ru-RU"/>
        </w:rPr>
        <w:t xml:space="preserve">ОГЭ </w:t>
      </w:r>
      <w:r w:rsidRPr="0070265F">
        <w:rPr>
          <w:rFonts w:ascii="Times New Roman" w:eastAsia="Times New Roman" w:hAnsi="Times New Roman"/>
          <w:b/>
          <w:lang w:eastAsia="ru-RU"/>
        </w:rPr>
        <w:t>по истории</w:t>
      </w:r>
      <w:r w:rsidRPr="0070265F">
        <w:rPr>
          <w:rFonts w:ascii="Times New Roman" w:eastAsia="Times New Roman" w:hAnsi="Times New Roman"/>
          <w:lang w:eastAsia="ru-RU"/>
        </w:rPr>
        <w:t xml:space="preserve"> сдавали 7 человек. Обучающиеся показали результаты освоения основной образовательной программы основного общего образования на различном уровне, соответствующем их познавательным способностям и качеству подготовки.</w:t>
      </w:r>
    </w:p>
    <w:p w:rsidR="00744F64" w:rsidRPr="0070265F" w:rsidRDefault="00744F64" w:rsidP="00744F64">
      <w:pPr>
        <w:spacing w:after="0" w:line="240" w:lineRule="auto"/>
        <w:jc w:val="both"/>
        <w:rPr>
          <w:rFonts w:ascii="Times New Roman" w:eastAsia="Times New Roman" w:hAnsi="Times New Roman"/>
          <w:lang w:eastAsia="ru-RU"/>
        </w:rPr>
      </w:pPr>
      <w:r w:rsidRPr="0070265F">
        <w:rPr>
          <w:rFonts w:ascii="Times New Roman" w:eastAsia="Times New Roman" w:hAnsi="Times New Roman"/>
          <w:lang w:eastAsia="ru-RU"/>
        </w:rPr>
        <w:t xml:space="preserve">ОГЭ </w:t>
      </w:r>
      <w:r w:rsidRPr="0070265F">
        <w:rPr>
          <w:rFonts w:ascii="Times New Roman" w:eastAsia="Times New Roman" w:hAnsi="Times New Roman"/>
          <w:b/>
          <w:lang w:eastAsia="ru-RU"/>
        </w:rPr>
        <w:t>по географии</w:t>
      </w:r>
      <w:r w:rsidRPr="0070265F">
        <w:rPr>
          <w:rFonts w:ascii="Times New Roman" w:eastAsia="Times New Roman" w:hAnsi="Times New Roman"/>
          <w:lang w:eastAsia="ru-RU"/>
        </w:rPr>
        <w:t xml:space="preserve"> сдавали 59 человек и сдали все. Средний тестовый балл – 21,4. Большее количество баллов (30 из 31) набрал </w:t>
      </w:r>
      <w:proofErr w:type="spellStart"/>
      <w:r w:rsidRPr="0070265F">
        <w:rPr>
          <w:rFonts w:ascii="Times New Roman" w:eastAsia="Times New Roman" w:hAnsi="Times New Roman"/>
          <w:lang w:eastAsia="ru-RU"/>
        </w:rPr>
        <w:t>Туленков</w:t>
      </w:r>
      <w:proofErr w:type="spellEnd"/>
      <w:r w:rsidRPr="0070265F">
        <w:rPr>
          <w:rFonts w:ascii="Times New Roman" w:eastAsia="Times New Roman" w:hAnsi="Times New Roman"/>
          <w:lang w:eastAsia="ru-RU"/>
        </w:rPr>
        <w:t xml:space="preserve"> Д., Шаламова В., Баев А. (учитель </w:t>
      </w:r>
      <w:proofErr w:type="spellStart"/>
      <w:r w:rsidRPr="0070265F">
        <w:rPr>
          <w:rFonts w:ascii="Times New Roman" w:eastAsia="Times New Roman" w:hAnsi="Times New Roman"/>
          <w:lang w:eastAsia="ru-RU"/>
        </w:rPr>
        <w:t>Строина</w:t>
      </w:r>
      <w:proofErr w:type="spellEnd"/>
      <w:r w:rsidRPr="0070265F">
        <w:rPr>
          <w:rFonts w:ascii="Times New Roman" w:eastAsia="Times New Roman" w:hAnsi="Times New Roman"/>
          <w:lang w:eastAsia="ru-RU"/>
        </w:rPr>
        <w:t xml:space="preserve"> Г.В.) Учащиеся знают основные географические понятия и термины, географическую зональность и поясность, географические особенности природы материков и океанов, географию народов Земли, понимают различия в хозяйственном освоении разных территорий и акваторий, правильно устанавливают связь между географическим положением, природными условиями, ресурсами и хозяйством отдельных регионов и стран. Не все выпускники умеют работать с политико-административной картой России, топографической картой. </w:t>
      </w:r>
    </w:p>
    <w:p w:rsidR="00744F64" w:rsidRPr="0070265F" w:rsidRDefault="00744F64" w:rsidP="00744F64">
      <w:pPr>
        <w:spacing w:after="0" w:line="240" w:lineRule="auto"/>
        <w:jc w:val="both"/>
        <w:rPr>
          <w:rFonts w:ascii="Times New Roman" w:eastAsia="Times New Roman" w:hAnsi="Times New Roman"/>
          <w:lang w:eastAsia="ru-RU"/>
        </w:rPr>
      </w:pPr>
      <w:r w:rsidRPr="0070265F">
        <w:rPr>
          <w:rFonts w:ascii="Times New Roman" w:eastAsia="Times New Roman" w:hAnsi="Times New Roman"/>
          <w:lang w:eastAsia="ru-RU"/>
        </w:rPr>
        <w:t xml:space="preserve">ОГЭ </w:t>
      </w:r>
      <w:r w:rsidRPr="0070265F">
        <w:rPr>
          <w:rFonts w:ascii="Times New Roman" w:eastAsia="Times New Roman" w:hAnsi="Times New Roman"/>
          <w:b/>
          <w:lang w:eastAsia="ru-RU"/>
        </w:rPr>
        <w:t>по английскому языку</w:t>
      </w:r>
      <w:r w:rsidRPr="0070265F">
        <w:rPr>
          <w:rFonts w:ascii="Times New Roman" w:eastAsia="Times New Roman" w:hAnsi="Times New Roman"/>
          <w:lang w:eastAsia="ru-RU"/>
        </w:rPr>
        <w:t xml:space="preserve"> сдавали 14 человек и все сдали успешно. Средний тестовый балл – 56. Анализ результатов ОГЭ по английскому языку позволяет сделать следующие выводы: все задания раздела 1 (</w:t>
      </w:r>
      <w:proofErr w:type="spellStart"/>
      <w:r w:rsidRPr="0070265F">
        <w:rPr>
          <w:rFonts w:ascii="Times New Roman" w:eastAsia="Times New Roman" w:hAnsi="Times New Roman"/>
          <w:lang w:eastAsia="ru-RU"/>
        </w:rPr>
        <w:t>аудирование</w:t>
      </w:r>
      <w:proofErr w:type="spellEnd"/>
      <w:r w:rsidRPr="0070265F">
        <w:rPr>
          <w:rFonts w:ascii="Times New Roman" w:eastAsia="Times New Roman" w:hAnsi="Times New Roman"/>
          <w:lang w:eastAsia="ru-RU"/>
        </w:rPr>
        <w:t xml:space="preserve">) выполнены верно, допущены ошибки в заданиях по грамматике и лексике на употребление нужной морфологической формы данного слова в коммуникативно-значимом контексте. Почти все задания по письменной речи выполнены правильно. Без единой  ошибки письменную часть выполнила </w:t>
      </w:r>
      <w:proofErr w:type="spellStart"/>
      <w:r w:rsidRPr="0070265F">
        <w:rPr>
          <w:rFonts w:ascii="Times New Roman" w:eastAsia="Times New Roman" w:hAnsi="Times New Roman"/>
          <w:lang w:eastAsia="ru-RU"/>
        </w:rPr>
        <w:t>Габдрахманова</w:t>
      </w:r>
      <w:proofErr w:type="spellEnd"/>
      <w:proofErr w:type="gramStart"/>
      <w:r w:rsidRPr="0070265F">
        <w:rPr>
          <w:rFonts w:ascii="Times New Roman" w:eastAsia="Times New Roman" w:hAnsi="Times New Roman"/>
          <w:lang w:eastAsia="ru-RU"/>
        </w:rPr>
        <w:t xml:space="preserve"> С</w:t>
      </w:r>
      <w:proofErr w:type="gramEnd"/>
      <w:r w:rsidRPr="0070265F">
        <w:rPr>
          <w:rFonts w:ascii="Times New Roman" w:eastAsia="Times New Roman" w:hAnsi="Times New Roman"/>
          <w:lang w:eastAsia="ru-RU"/>
        </w:rPr>
        <w:t xml:space="preserve">, Гидревич Д., </w:t>
      </w:r>
      <w:proofErr w:type="spellStart"/>
      <w:r w:rsidRPr="0070265F">
        <w:rPr>
          <w:rFonts w:ascii="Times New Roman" w:eastAsia="Times New Roman" w:hAnsi="Times New Roman"/>
          <w:lang w:eastAsia="ru-RU"/>
        </w:rPr>
        <w:t>Зоркова</w:t>
      </w:r>
      <w:proofErr w:type="spellEnd"/>
      <w:r w:rsidRPr="0070265F">
        <w:rPr>
          <w:rFonts w:ascii="Times New Roman" w:eastAsia="Times New Roman" w:hAnsi="Times New Roman"/>
          <w:lang w:eastAsia="ru-RU"/>
        </w:rPr>
        <w:t xml:space="preserve"> М., </w:t>
      </w:r>
      <w:proofErr w:type="spellStart"/>
      <w:r w:rsidRPr="0070265F">
        <w:rPr>
          <w:rFonts w:ascii="Times New Roman" w:eastAsia="Times New Roman" w:hAnsi="Times New Roman"/>
          <w:lang w:eastAsia="ru-RU"/>
        </w:rPr>
        <w:t>Михалевич</w:t>
      </w:r>
      <w:proofErr w:type="spellEnd"/>
      <w:r w:rsidRPr="0070265F">
        <w:rPr>
          <w:rFonts w:ascii="Times New Roman" w:eastAsia="Times New Roman" w:hAnsi="Times New Roman"/>
          <w:lang w:eastAsia="ru-RU"/>
        </w:rPr>
        <w:t xml:space="preserve"> А., Соловьева Е., </w:t>
      </w:r>
      <w:proofErr w:type="spellStart"/>
      <w:r w:rsidRPr="0070265F">
        <w:rPr>
          <w:rFonts w:ascii="Times New Roman" w:eastAsia="Times New Roman" w:hAnsi="Times New Roman"/>
          <w:lang w:eastAsia="ru-RU"/>
        </w:rPr>
        <w:t>Якупов</w:t>
      </w:r>
      <w:proofErr w:type="spellEnd"/>
      <w:r w:rsidRPr="0070265F">
        <w:rPr>
          <w:rFonts w:ascii="Times New Roman" w:eastAsia="Times New Roman" w:hAnsi="Times New Roman"/>
          <w:lang w:eastAsia="ru-RU"/>
        </w:rPr>
        <w:t xml:space="preserve"> Я. Максимальное количество баллов за устный ответ набрала  Кудашева К. (учитель Калашникова Н.М).</w:t>
      </w:r>
    </w:p>
    <w:p w:rsidR="00744F64" w:rsidRPr="0070265F" w:rsidRDefault="00744F64" w:rsidP="00744F64">
      <w:pPr>
        <w:spacing w:after="0" w:line="240" w:lineRule="auto"/>
        <w:jc w:val="both"/>
        <w:rPr>
          <w:rFonts w:ascii="Times New Roman" w:eastAsia="Times New Roman" w:hAnsi="Times New Roman"/>
          <w:lang w:eastAsia="ru-RU"/>
        </w:rPr>
      </w:pPr>
      <w:r w:rsidRPr="0070265F">
        <w:rPr>
          <w:rFonts w:ascii="Times New Roman" w:eastAsia="Times New Roman" w:hAnsi="Times New Roman"/>
          <w:lang w:eastAsia="ru-RU"/>
        </w:rPr>
        <w:t xml:space="preserve">ОГЭ </w:t>
      </w:r>
      <w:r w:rsidRPr="0070265F">
        <w:rPr>
          <w:rFonts w:ascii="Times New Roman" w:eastAsia="Times New Roman" w:hAnsi="Times New Roman"/>
          <w:b/>
          <w:lang w:eastAsia="ru-RU"/>
        </w:rPr>
        <w:t>по обществознанию</w:t>
      </w:r>
      <w:r w:rsidRPr="0070265F">
        <w:rPr>
          <w:rFonts w:ascii="Times New Roman" w:eastAsia="Times New Roman" w:hAnsi="Times New Roman"/>
          <w:lang w:eastAsia="ru-RU"/>
        </w:rPr>
        <w:t xml:space="preserve"> сдавали 110 человек. Средний тестовый балл по ОО – 19,8. Лучший результат 33 балла  у </w:t>
      </w:r>
      <w:proofErr w:type="spellStart"/>
      <w:r w:rsidRPr="0070265F">
        <w:rPr>
          <w:rFonts w:ascii="Times New Roman" w:eastAsia="Times New Roman" w:hAnsi="Times New Roman"/>
          <w:lang w:eastAsia="ru-RU"/>
        </w:rPr>
        <w:t>Русиновой</w:t>
      </w:r>
      <w:proofErr w:type="spellEnd"/>
      <w:r w:rsidRPr="0070265F">
        <w:rPr>
          <w:rFonts w:ascii="Times New Roman" w:eastAsia="Times New Roman" w:hAnsi="Times New Roman"/>
          <w:lang w:eastAsia="ru-RU"/>
        </w:rPr>
        <w:t xml:space="preserve"> В. И Степанова Я. (учитель Григорьева К.Ю.). Анализ результатов показал, что большинство учащихся испытывают трудности при выполнении заданий на проверяемые знания следующих разделов курса: сферы социального управления и право, задания на анализ двух суждений, задания на анализ источников, допускают </w:t>
      </w:r>
      <w:r w:rsidRPr="0070265F">
        <w:rPr>
          <w:rFonts w:ascii="Times New Roman" w:eastAsia="Times New Roman" w:hAnsi="Times New Roman"/>
          <w:lang w:eastAsia="ru-RU"/>
        </w:rPr>
        <w:lastRenderedPageBreak/>
        <w:t xml:space="preserve">ошибки при решении практических задач, отражающих типичные ситуации в различных сферах деятельности человека. Успешно учащиеся выполнили задания по темам «Человек и общество», «Право», «Сфера духовной культуры». </w:t>
      </w:r>
    </w:p>
    <w:p w:rsidR="00744F64" w:rsidRPr="0070265F" w:rsidRDefault="00744F64" w:rsidP="00744F64">
      <w:pPr>
        <w:spacing w:after="0" w:line="240" w:lineRule="auto"/>
        <w:jc w:val="both"/>
        <w:rPr>
          <w:rFonts w:ascii="Times New Roman" w:eastAsia="Times New Roman" w:hAnsi="Times New Roman"/>
          <w:lang w:eastAsia="ru-RU"/>
        </w:rPr>
      </w:pPr>
      <w:r w:rsidRPr="0070265F">
        <w:rPr>
          <w:rFonts w:ascii="Times New Roman" w:eastAsia="Times New Roman" w:hAnsi="Times New Roman"/>
          <w:lang w:eastAsia="ru-RU"/>
        </w:rPr>
        <w:t xml:space="preserve">ОГЭ </w:t>
      </w:r>
      <w:r w:rsidRPr="0070265F">
        <w:rPr>
          <w:rFonts w:ascii="Times New Roman" w:eastAsia="Times New Roman" w:hAnsi="Times New Roman"/>
          <w:b/>
          <w:lang w:eastAsia="ru-RU"/>
        </w:rPr>
        <w:t>по литературе</w:t>
      </w:r>
      <w:r w:rsidRPr="0070265F">
        <w:rPr>
          <w:rFonts w:ascii="Times New Roman" w:eastAsia="Times New Roman" w:hAnsi="Times New Roman"/>
          <w:lang w:eastAsia="ru-RU"/>
        </w:rPr>
        <w:t xml:space="preserve"> сдавали 3 человека. Две  выпускницы сдали экзамен на «5» и набрали почти максимальное количество баллов 42 и 43 из 45. Они умеют сопоставлять художественные произведения: сравнивать тексты по указанному в задании направлению анализа, умеют строить сравнительную характеристику. Дают связный ответ на вопрос, опираясь на авторскую позицию, формулируют свою точку зрения, аргументируют свои тезисы, подтверждают свои мысли текстом, не подменяя анализ пересказом текста. При оформлении письменного речевого высказывания проявляют высокий уровень речевого оформления. </w:t>
      </w:r>
    </w:p>
    <w:p w:rsidR="00744F64" w:rsidRPr="0070265F" w:rsidRDefault="00744F64" w:rsidP="00744F64">
      <w:pPr>
        <w:spacing w:after="0" w:line="240" w:lineRule="auto"/>
        <w:jc w:val="both"/>
        <w:rPr>
          <w:rFonts w:ascii="Times New Roman" w:eastAsia="Times New Roman" w:hAnsi="Times New Roman"/>
          <w:lang w:eastAsia="ru-RU"/>
        </w:rPr>
      </w:pPr>
      <w:r w:rsidRPr="0070265F">
        <w:rPr>
          <w:rFonts w:ascii="Times New Roman" w:eastAsia="Times New Roman" w:hAnsi="Times New Roman"/>
          <w:lang w:eastAsia="ru-RU"/>
        </w:rPr>
        <w:t>Анализируя данные таблиц 2 и 3, можно отметить успешную сдачу экзамена по русскому языку. 77,2% выпускников сдали экзамен на «4» и «5». Успешно сдали выпускники экзамены по английскому языку (85,7% на «4» и «5»), литературе (66,7% на «4» и «5»), географии (69,5% на «4» и «5»), физике (100% на «4»).</w:t>
      </w:r>
    </w:p>
    <w:p w:rsidR="00744F64" w:rsidRPr="0070265F" w:rsidRDefault="00744F64" w:rsidP="00744F64">
      <w:pPr>
        <w:spacing w:after="0" w:line="240" w:lineRule="auto"/>
        <w:jc w:val="both"/>
        <w:rPr>
          <w:rFonts w:ascii="Times New Roman" w:eastAsia="Times New Roman" w:hAnsi="Times New Roman"/>
          <w:b/>
          <w:u w:val="single"/>
          <w:lang w:eastAsia="ru-RU"/>
        </w:rPr>
      </w:pPr>
      <w:r w:rsidRPr="0070265F">
        <w:rPr>
          <w:rFonts w:ascii="Times New Roman" w:eastAsia="Times New Roman" w:hAnsi="Times New Roman"/>
          <w:lang w:eastAsia="ru-RU"/>
        </w:rPr>
        <w:t xml:space="preserve"> В 2021-2022 учебном году условием получения обучающимися аттестата об основном общем образовании является успешное прохождение государственной итоговой аттестации по четырем учебным предметам – по обязательным предметам  (русский язык и математика), а также по двум предметам по выбору. По итогам прохождения государственной итоговой аттестации в основной период 154 девятиклассника получили аттестаты об основном общем образовании, из них 4 человека получили аттестаты с отличием. По решению Государственной экзаменационной комиссии 9 выпускникам  будет предоставлено право повторно </w:t>
      </w:r>
      <w:proofErr w:type="gramStart"/>
      <w:r w:rsidRPr="0070265F">
        <w:rPr>
          <w:rFonts w:ascii="Times New Roman" w:eastAsia="Times New Roman" w:hAnsi="Times New Roman"/>
          <w:lang w:eastAsia="ru-RU"/>
        </w:rPr>
        <w:t>сдать</w:t>
      </w:r>
      <w:proofErr w:type="gramEnd"/>
      <w:r w:rsidRPr="0070265F">
        <w:rPr>
          <w:rFonts w:ascii="Times New Roman" w:eastAsia="Times New Roman" w:hAnsi="Times New Roman"/>
          <w:lang w:eastAsia="ru-RU"/>
        </w:rPr>
        <w:t xml:space="preserve"> экзамены в сентябре 2022 года. </w:t>
      </w:r>
    </w:p>
    <w:p w:rsidR="00744F64" w:rsidRPr="0070265F" w:rsidRDefault="00744F64" w:rsidP="00744F64">
      <w:pPr>
        <w:spacing w:after="0" w:line="240" w:lineRule="auto"/>
        <w:jc w:val="both"/>
        <w:rPr>
          <w:rFonts w:ascii="Times New Roman" w:eastAsia="Times New Roman" w:hAnsi="Times New Roman"/>
          <w:sz w:val="24"/>
          <w:szCs w:val="24"/>
          <w:lang w:eastAsia="ru-RU"/>
        </w:rPr>
      </w:pPr>
    </w:p>
    <w:tbl>
      <w:tblPr>
        <w:tblW w:w="21458" w:type="dxa"/>
        <w:tblInd w:w="-1310" w:type="dxa"/>
        <w:tblLook w:val="04A0" w:firstRow="1" w:lastRow="0" w:firstColumn="1" w:lastColumn="0" w:noHBand="0" w:noVBand="1"/>
      </w:tblPr>
      <w:tblGrid>
        <w:gridCol w:w="21458"/>
      </w:tblGrid>
      <w:tr w:rsidR="00744F64" w:rsidRPr="0070265F" w:rsidTr="001B433F">
        <w:trPr>
          <w:trHeight w:val="255"/>
        </w:trPr>
        <w:tc>
          <w:tcPr>
            <w:tcW w:w="21458" w:type="dxa"/>
            <w:tcBorders>
              <w:top w:val="nil"/>
              <w:left w:val="nil"/>
              <w:bottom w:val="nil"/>
              <w:right w:val="nil"/>
            </w:tcBorders>
            <w:shd w:val="clear" w:color="auto" w:fill="auto"/>
            <w:hideMark/>
          </w:tcPr>
          <w:p w:rsidR="00744F64" w:rsidRPr="0070265F" w:rsidRDefault="00744F64" w:rsidP="00744F64">
            <w:pPr>
              <w:spacing w:after="0" w:line="240" w:lineRule="auto"/>
              <w:jc w:val="right"/>
              <w:rPr>
                <w:rFonts w:ascii="Times New Roman" w:eastAsia="Times New Roman" w:hAnsi="Times New Roman"/>
                <w:lang w:eastAsia="ru-RU"/>
              </w:rPr>
            </w:pPr>
          </w:p>
          <w:p w:rsidR="00744F64" w:rsidRPr="0070265F" w:rsidRDefault="00744F64" w:rsidP="00744F64">
            <w:pPr>
              <w:spacing w:after="0" w:line="240" w:lineRule="auto"/>
              <w:jc w:val="right"/>
              <w:rPr>
                <w:rFonts w:ascii="Times New Roman" w:eastAsia="Times New Roman" w:hAnsi="Times New Roman"/>
                <w:lang w:eastAsia="ru-RU"/>
              </w:rPr>
            </w:pPr>
          </w:p>
          <w:p w:rsidR="00744F64" w:rsidRPr="0070265F" w:rsidRDefault="00744F64" w:rsidP="00744F64">
            <w:pPr>
              <w:spacing w:after="0" w:line="240" w:lineRule="auto"/>
              <w:jc w:val="right"/>
              <w:rPr>
                <w:rFonts w:ascii="Times New Roman" w:eastAsia="Times New Roman" w:hAnsi="Times New Roman"/>
                <w:lang w:eastAsia="ru-RU"/>
              </w:rPr>
            </w:pPr>
          </w:p>
          <w:p w:rsidR="00744F64" w:rsidRPr="0070265F" w:rsidRDefault="00744F64" w:rsidP="00744F64">
            <w:pPr>
              <w:spacing w:after="0" w:line="240" w:lineRule="auto"/>
              <w:jc w:val="right"/>
              <w:rPr>
                <w:rFonts w:ascii="Times New Roman" w:eastAsia="Times New Roman" w:hAnsi="Times New Roman"/>
                <w:lang w:eastAsia="ru-RU"/>
              </w:rPr>
            </w:pPr>
          </w:p>
          <w:p w:rsidR="00744F64" w:rsidRPr="0070265F" w:rsidRDefault="00744F64" w:rsidP="00744F64">
            <w:pPr>
              <w:spacing w:after="0" w:line="240" w:lineRule="auto"/>
              <w:jc w:val="right"/>
              <w:rPr>
                <w:rFonts w:ascii="Times New Roman" w:eastAsia="Times New Roman" w:hAnsi="Times New Roman"/>
                <w:lang w:eastAsia="ru-RU"/>
              </w:rPr>
            </w:pPr>
          </w:p>
          <w:p w:rsidR="00744F64" w:rsidRPr="0070265F" w:rsidRDefault="00744F64" w:rsidP="00744F64">
            <w:pPr>
              <w:spacing w:after="0" w:line="240" w:lineRule="auto"/>
              <w:jc w:val="right"/>
              <w:rPr>
                <w:rFonts w:ascii="Times New Roman" w:eastAsia="Times New Roman" w:hAnsi="Times New Roman"/>
                <w:lang w:eastAsia="ru-RU"/>
              </w:rPr>
            </w:pPr>
            <w:r w:rsidRPr="0070265F">
              <w:rPr>
                <w:rFonts w:ascii="Times New Roman" w:eastAsia="Times New Roman" w:hAnsi="Times New Roman"/>
                <w:lang w:eastAsia="ru-RU"/>
              </w:rPr>
              <w:t>Таблица 2</w:t>
            </w:r>
          </w:p>
          <w:p w:rsidR="00744F64" w:rsidRPr="0070265F" w:rsidRDefault="00744F64" w:rsidP="00744F64">
            <w:pPr>
              <w:spacing w:after="0" w:line="240" w:lineRule="auto"/>
              <w:rPr>
                <w:rFonts w:ascii="Times New Roman" w:eastAsia="Times New Roman" w:hAnsi="Times New Roman"/>
                <w:lang w:eastAsia="ru-RU"/>
              </w:rPr>
            </w:pPr>
            <w:r w:rsidRPr="0070265F">
              <w:rPr>
                <w:rFonts w:ascii="Times New Roman" w:eastAsia="Times New Roman" w:hAnsi="Times New Roman"/>
                <w:b/>
                <w:bCs/>
                <w:sz w:val="20"/>
                <w:szCs w:val="20"/>
                <w:lang w:eastAsia="ru-RU"/>
              </w:rPr>
              <w:t xml:space="preserve">                                                                                                                                                                                                                                                                                                </w:t>
            </w:r>
            <w:r w:rsidRPr="0070265F">
              <w:rPr>
                <w:rFonts w:ascii="Times New Roman" w:eastAsia="Times New Roman" w:hAnsi="Times New Roman"/>
                <w:lang w:eastAsia="ru-RU"/>
              </w:rPr>
              <w:t xml:space="preserve">Таблица 4                                                                                                                          </w:t>
            </w:r>
          </w:p>
        </w:tc>
      </w:tr>
    </w:tbl>
    <w:p w:rsidR="00744F64" w:rsidRPr="0070265F" w:rsidRDefault="00744F64" w:rsidP="00744F64">
      <w:pPr>
        <w:spacing w:after="0" w:line="240" w:lineRule="auto"/>
        <w:jc w:val="both"/>
        <w:rPr>
          <w:rFonts w:ascii="Times New Roman" w:eastAsia="Times New Roman" w:hAnsi="Times New Roman"/>
          <w:b/>
          <w:bCs/>
          <w:lang w:eastAsia="ru-RU"/>
        </w:rPr>
      </w:pPr>
      <w:r w:rsidRPr="0070265F">
        <w:rPr>
          <w:rFonts w:ascii="Times New Roman" w:eastAsia="Times New Roman" w:hAnsi="Times New Roman"/>
          <w:b/>
          <w:bCs/>
          <w:lang w:eastAsia="ru-RU"/>
        </w:rPr>
        <w:t xml:space="preserve">                                              </w:t>
      </w:r>
      <w:r w:rsidRPr="0070265F">
        <w:rPr>
          <w:rFonts w:ascii="Times New Roman" w:eastAsia="Times New Roman" w:hAnsi="Times New Roman"/>
          <w:b/>
          <w:iCs/>
          <w:lang w:eastAsia="ru-RU"/>
        </w:rPr>
        <w:t>Информация по участникам ОГЭ</w:t>
      </w:r>
      <w:r w:rsidRPr="0070265F">
        <w:rPr>
          <w:rFonts w:ascii="Times New Roman" w:eastAsia="Times New Roman" w:hAnsi="Times New Roman"/>
          <w:i/>
          <w:iCs/>
          <w:sz w:val="20"/>
          <w:szCs w:val="20"/>
          <w:lang w:eastAsia="ru-RU"/>
        </w:rPr>
        <w:t xml:space="preserve"> </w:t>
      </w:r>
      <w:r w:rsidRPr="0070265F">
        <w:rPr>
          <w:rFonts w:ascii="Times New Roman" w:eastAsia="Times New Roman" w:hAnsi="Times New Roman"/>
          <w:b/>
          <w:bCs/>
          <w:lang w:eastAsia="ru-RU"/>
        </w:rPr>
        <w:t>по всем экзаменационным предметам (информация запрошена ИРО)</w:t>
      </w:r>
    </w:p>
    <w:p w:rsidR="00744F64" w:rsidRPr="0070265F" w:rsidRDefault="00744F64" w:rsidP="00744F64">
      <w:pPr>
        <w:spacing w:after="0" w:line="240" w:lineRule="auto"/>
        <w:jc w:val="center"/>
        <w:rPr>
          <w:rFonts w:ascii="Times New Roman" w:eastAsia="Times New Roman" w:hAnsi="Times New Roman"/>
          <w:b/>
          <w:bCs/>
          <w:lang w:eastAsia="ru-RU"/>
        </w:rPr>
      </w:pPr>
      <w:r w:rsidRPr="0070265F">
        <w:rPr>
          <w:rFonts w:ascii="Times New Roman" w:eastAsia="Times New Roman" w:hAnsi="Times New Roman"/>
          <w:iCs/>
          <w:sz w:val="20"/>
          <w:szCs w:val="20"/>
          <w:lang w:eastAsia="ru-RU"/>
        </w:rPr>
        <w:t>(с учетом результатов пересдачи экзаменов)</w:t>
      </w:r>
    </w:p>
    <w:p w:rsidR="00744F64" w:rsidRPr="0070265F" w:rsidRDefault="00744F64" w:rsidP="00744F64">
      <w:pPr>
        <w:spacing w:after="0" w:line="240" w:lineRule="auto"/>
        <w:jc w:val="both"/>
        <w:rPr>
          <w:rFonts w:ascii="Times New Roman" w:eastAsia="Times New Roman" w:hAnsi="Times New Roman"/>
          <w:b/>
          <w:bCs/>
          <w:lang w:eastAsia="ru-RU"/>
        </w:rPr>
      </w:pPr>
    </w:p>
    <w:tbl>
      <w:tblPr>
        <w:tblW w:w="15309" w:type="dxa"/>
        <w:tblInd w:w="-185" w:type="dxa"/>
        <w:tblLayout w:type="fixed"/>
        <w:tblLook w:val="04A0" w:firstRow="1" w:lastRow="0" w:firstColumn="1" w:lastColumn="0" w:noHBand="0" w:noVBand="1"/>
      </w:tblPr>
      <w:tblGrid>
        <w:gridCol w:w="1560"/>
        <w:gridCol w:w="992"/>
        <w:gridCol w:w="1984"/>
        <w:gridCol w:w="1276"/>
        <w:gridCol w:w="1418"/>
        <w:gridCol w:w="1417"/>
        <w:gridCol w:w="2126"/>
        <w:gridCol w:w="2268"/>
        <w:gridCol w:w="2268"/>
      </w:tblGrid>
      <w:tr w:rsidR="00744F64" w:rsidRPr="0070265F" w:rsidTr="00744F64">
        <w:trPr>
          <w:trHeight w:val="675"/>
        </w:trPr>
        <w:tc>
          <w:tcPr>
            <w:tcW w:w="1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учебный предмет</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класс</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b/>
                <w:bCs/>
                <w:sz w:val="20"/>
                <w:szCs w:val="20"/>
                <w:lang w:eastAsia="ru-RU"/>
              </w:rPr>
              <w:t>учитель</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proofErr w:type="spellStart"/>
            <w:r w:rsidRPr="0070265F">
              <w:rPr>
                <w:rFonts w:ascii="Times New Roman" w:eastAsia="Times New Roman" w:hAnsi="Times New Roman"/>
                <w:sz w:val="18"/>
                <w:szCs w:val="18"/>
                <w:lang w:eastAsia="ru-RU"/>
              </w:rPr>
              <w:t>Квалифи-кационная</w:t>
            </w:r>
            <w:proofErr w:type="spellEnd"/>
            <w:r w:rsidRPr="0070265F">
              <w:rPr>
                <w:rFonts w:ascii="Times New Roman" w:eastAsia="Times New Roman" w:hAnsi="Times New Roman"/>
                <w:sz w:val="18"/>
                <w:szCs w:val="18"/>
                <w:lang w:eastAsia="ru-RU"/>
              </w:rPr>
              <w:t xml:space="preserve"> категория</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sz w:val="18"/>
                <w:szCs w:val="18"/>
                <w:lang w:eastAsia="ru-RU"/>
              </w:rPr>
              <w:t>кол-во обучаю-</w:t>
            </w:r>
            <w:proofErr w:type="spellStart"/>
            <w:r w:rsidRPr="0070265F">
              <w:rPr>
                <w:rFonts w:ascii="Times New Roman" w:eastAsia="Times New Roman" w:hAnsi="Times New Roman"/>
                <w:sz w:val="18"/>
                <w:szCs w:val="18"/>
                <w:lang w:eastAsia="ru-RU"/>
              </w:rPr>
              <w:t>щихся</w:t>
            </w:r>
            <w:proofErr w:type="spellEnd"/>
            <w:r w:rsidRPr="0070265F">
              <w:rPr>
                <w:rFonts w:ascii="Times New Roman" w:eastAsia="Times New Roman" w:hAnsi="Times New Roman"/>
                <w:sz w:val="18"/>
                <w:szCs w:val="18"/>
                <w:lang w:eastAsia="ru-RU"/>
              </w:rPr>
              <w:t>, сдававших ОГЭ</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6"/>
                <w:szCs w:val="16"/>
                <w:lang w:eastAsia="ru-RU"/>
              </w:rPr>
            </w:pPr>
            <w:r w:rsidRPr="0070265F">
              <w:rPr>
                <w:rFonts w:ascii="Times New Roman" w:eastAsia="Times New Roman" w:hAnsi="Times New Roman"/>
                <w:sz w:val="18"/>
                <w:szCs w:val="18"/>
                <w:lang w:eastAsia="ru-RU"/>
              </w:rPr>
              <w:t>кол-во обучаю-</w:t>
            </w:r>
            <w:proofErr w:type="spellStart"/>
            <w:r w:rsidRPr="0070265F">
              <w:rPr>
                <w:rFonts w:ascii="Times New Roman" w:eastAsia="Times New Roman" w:hAnsi="Times New Roman"/>
                <w:sz w:val="18"/>
                <w:szCs w:val="18"/>
                <w:lang w:eastAsia="ru-RU"/>
              </w:rPr>
              <w:t>щихся</w:t>
            </w:r>
            <w:proofErr w:type="spellEnd"/>
            <w:r w:rsidRPr="0070265F">
              <w:rPr>
                <w:rFonts w:ascii="Times New Roman" w:eastAsia="Times New Roman" w:hAnsi="Times New Roman"/>
                <w:sz w:val="18"/>
                <w:szCs w:val="18"/>
                <w:lang w:eastAsia="ru-RU"/>
              </w:rPr>
              <w:t>, не сдававших ОГЭ</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6"/>
                <w:szCs w:val="16"/>
                <w:lang w:eastAsia="ru-RU"/>
              </w:rPr>
            </w:pPr>
            <w:r w:rsidRPr="0070265F">
              <w:rPr>
                <w:rFonts w:ascii="Times New Roman" w:eastAsia="Times New Roman" w:hAnsi="Times New Roman"/>
                <w:sz w:val="20"/>
                <w:szCs w:val="20"/>
                <w:lang w:eastAsia="ru-RU"/>
              </w:rPr>
              <w:t>подтвердивших годовую отметку</w:t>
            </w:r>
            <w:r w:rsidRPr="0070265F">
              <w:rPr>
                <w:rFonts w:ascii="Times New Roman" w:eastAsia="Times New Roman" w:hAnsi="Times New Roman"/>
                <w:sz w:val="18"/>
                <w:szCs w:val="18"/>
                <w:lang w:eastAsia="ru-RU"/>
              </w:rPr>
              <w:t xml:space="preserve"> </w:t>
            </w:r>
          </w:p>
          <w:p w:rsidR="00744F64" w:rsidRPr="0070265F" w:rsidRDefault="00744F64" w:rsidP="00744F64">
            <w:pPr>
              <w:spacing w:after="0" w:line="240" w:lineRule="auto"/>
              <w:jc w:val="center"/>
              <w:rPr>
                <w:rFonts w:ascii="Times New Roman" w:eastAsia="Times New Roman" w:hAnsi="Times New Roman"/>
                <w:b/>
                <w:bCs/>
                <w:sz w:val="20"/>
                <w:szCs w:val="20"/>
                <w:lang w:eastAsia="ru-RU"/>
              </w:rPr>
            </w:pP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b/>
                <w:bCs/>
                <w:sz w:val="20"/>
                <w:szCs w:val="20"/>
                <w:lang w:eastAsia="ru-RU"/>
              </w:rPr>
            </w:pPr>
            <w:r w:rsidRPr="0070265F">
              <w:rPr>
                <w:rFonts w:ascii="Times New Roman" w:eastAsia="Times New Roman" w:hAnsi="Times New Roman"/>
                <w:sz w:val="20"/>
                <w:szCs w:val="20"/>
                <w:lang w:eastAsia="ru-RU"/>
              </w:rPr>
              <w:t>получивших результат экзамена выше годовой отметки</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получивших результат экзамена ниже годовой отметки</w:t>
            </w:r>
          </w:p>
          <w:p w:rsidR="00744F64" w:rsidRPr="0070265F" w:rsidRDefault="00744F64" w:rsidP="00744F64">
            <w:pPr>
              <w:spacing w:after="0" w:line="240" w:lineRule="auto"/>
              <w:jc w:val="center"/>
              <w:rPr>
                <w:rFonts w:ascii="Times New Roman" w:eastAsia="Times New Roman" w:hAnsi="Times New Roman"/>
                <w:b/>
                <w:bCs/>
                <w:sz w:val="20"/>
                <w:szCs w:val="20"/>
                <w:lang w:eastAsia="ru-RU"/>
              </w:rPr>
            </w:pPr>
          </w:p>
        </w:tc>
      </w:tr>
      <w:tr w:rsidR="00744F64" w:rsidRPr="0070265F" w:rsidTr="00744F64">
        <w:trPr>
          <w:trHeight w:val="587"/>
        </w:trPr>
        <w:tc>
          <w:tcPr>
            <w:tcW w:w="1560" w:type="dxa"/>
            <w:vMerge/>
            <w:tcBorders>
              <w:top w:val="single" w:sz="4" w:space="0" w:color="auto"/>
              <w:left w:val="single" w:sz="4" w:space="0" w:color="auto"/>
              <w:bottom w:val="single" w:sz="4" w:space="0" w:color="000000"/>
              <w:right w:val="single" w:sz="4" w:space="0" w:color="auto"/>
            </w:tcBorders>
            <w:vAlign w:val="center"/>
            <w:hideMark/>
          </w:tcPr>
          <w:p w:rsidR="00744F64" w:rsidRPr="0070265F" w:rsidRDefault="00744F64" w:rsidP="00744F64">
            <w:pPr>
              <w:spacing w:after="0" w:line="240" w:lineRule="auto"/>
              <w:rPr>
                <w:rFonts w:ascii="Times New Roman" w:eastAsia="Times New Roman" w:hAnsi="Times New Roman"/>
                <w:b/>
                <w:bCs/>
                <w:sz w:val="20"/>
                <w:szCs w:val="20"/>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744F64" w:rsidRPr="0070265F" w:rsidRDefault="00744F64" w:rsidP="00744F64">
            <w:pPr>
              <w:spacing w:after="0" w:line="240" w:lineRule="auto"/>
              <w:rPr>
                <w:rFonts w:ascii="Times New Roman" w:eastAsia="Times New Roman" w:hAnsi="Times New Roman"/>
                <w:b/>
                <w:bCs/>
                <w:sz w:val="20"/>
                <w:szCs w:val="20"/>
                <w:lang w:eastAsia="ru-RU"/>
              </w:rPr>
            </w:pPr>
          </w:p>
        </w:tc>
        <w:tc>
          <w:tcPr>
            <w:tcW w:w="1984" w:type="dxa"/>
            <w:vMerge/>
            <w:tcBorders>
              <w:top w:val="single" w:sz="4" w:space="0" w:color="auto"/>
              <w:left w:val="single" w:sz="4" w:space="0" w:color="auto"/>
              <w:bottom w:val="single" w:sz="4" w:space="0" w:color="000000"/>
              <w:right w:val="single" w:sz="4" w:space="0" w:color="auto"/>
            </w:tcBorders>
            <w:vAlign w:val="center"/>
          </w:tcPr>
          <w:p w:rsidR="00744F64" w:rsidRPr="0070265F" w:rsidRDefault="00744F64" w:rsidP="00744F64">
            <w:pPr>
              <w:spacing w:after="0" w:line="240" w:lineRule="auto"/>
              <w:rPr>
                <w:rFonts w:ascii="Times New Roman" w:eastAsia="Times New Roman" w:hAnsi="Times New Roman"/>
                <w:b/>
                <w:bCs/>
                <w:sz w:val="20"/>
                <w:szCs w:val="20"/>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tcPr>
          <w:p w:rsidR="00744F64" w:rsidRPr="0070265F" w:rsidRDefault="00744F64" w:rsidP="00744F64">
            <w:pPr>
              <w:spacing w:after="0" w:line="240" w:lineRule="auto"/>
              <w:rPr>
                <w:rFonts w:ascii="Times New Roman" w:eastAsia="Times New Roman" w:hAnsi="Times New Roman"/>
                <w:b/>
                <w:bCs/>
                <w:sz w:val="20"/>
                <w:szCs w:val="20"/>
                <w:lang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tcPr>
          <w:p w:rsidR="00744F64" w:rsidRPr="0070265F" w:rsidRDefault="00744F64" w:rsidP="00744F64">
            <w:pPr>
              <w:spacing w:after="0" w:line="240" w:lineRule="auto"/>
              <w:rPr>
                <w:rFonts w:ascii="Times New Roman" w:eastAsia="Times New Roman" w:hAnsi="Times New Roman"/>
                <w:b/>
                <w:bCs/>
                <w:sz w:val="20"/>
                <w:szCs w:val="20"/>
                <w:lang w:eastAsia="ru-RU"/>
              </w:rPr>
            </w:pPr>
          </w:p>
        </w:tc>
        <w:tc>
          <w:tcPr>
            <w:tcW w:w="1417" w:type="dxa"/>
            <w:vMerge/>
            <w:tcBorders>
              <w:top w:val="single" w:sz="4" w:space="0" w:color="auto"/>
              <w:left w:val="single" w:sz="4" w:space="0" w:color="auto"/>
              <w:bottom w:val="single" w:sz="4" w:space="0" w:color="000000"/>
              <w:right w:val="single" w:sz="4" w:space="0" w:color="auto"/>
            </w:tcBorders>
            <w:vAlign w:val="center"/>
          </w:tcPr>
          <w:p w:rsidR="00744F64" w:rsidRPr="0070265F" w:rsidRDefault="00744F64" w:rsidP="00744F64">
            <w:pPr>
              <w:spacing w:after="0" w:line="240" w:lineRule="auto"/>
              <w:rPr>
                <w:rFonts w:ascii="Times New Roman" w:eastAsia="Times New Roman" w:hAnsi="Times New Roman"/>
                <w:b/>
                <w:bCs/>
                <w:sz w:val="20"/>
                <w:szCs w:val="20"/>
                <w:lang w:eastAsia="ru-RU"/>
              </w:rPr>
            </w:pPr>
          </w:p>
        </w:tc>
        <w:tc>
          <w:tcPr>
            <w:tcW w:w="2126" w:type="dxa"/>
            <w:vMerge/>
            <w:tcBorders>
              <w:top w:val="single" w:sz="4" w:space="0" w:color="auto"/>
              <w:left w:val="single" w:sz="4" w:space="0" w:color="auto"/>
              <w:bottom w:val="single" w:sz="4" w:space="0" w:color="000000"/>
              <w:right w:val="single" w:sz="4" w:space="0" w:color="auto"/>
            </w:tcBorders>
            <w:vAlign w:val="center"/>
          </w:tcPr>
          <w:p w:rsidR="00744F64" w:rsidRPr="0070265F" w:rsidRDefault="00744F64" w:rsidP="00744F64">
            <w:pPr>
              <w:spacing w:after="0" w:line="240" w:lineRule="auto"/>
              <w:rPr>
                <w:rFonts w:ascii="Times New Roman" w:eastAsia="Times New Roman" w:hAnsi="Times New Roman"/>
                <w:b/>
                <w:bCs/>
                <w:sz w:val="20"/>
                <w:szCs w:val="20"/>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tcPr>
          <w:p w:rsidR="00744F64" w:rsidRPr="0070265F" w:rsidRDefault="00744F64" w:rsidP="00744F64">
            <w:pPr>
              <w:spacing w:after="0" w:line="240" w:lineRule="auto"/>
              <w:rPr>
                <w:rFonts w:ascii="Times New Roman" w:eastAsia="Times New Roman" w:hAnsi="Times New Roman"/>
                <w:b/>
                <w:bCs/>
                <w:sz w:val="20"/>
                <w:szCs w:val="20"/>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tcPr>
          <w:p w:rsidR="00744F64" w:rsidRPr="0070265F" w:rsidRDefault="00744F64" w:rsidP="00744F64">
            <w:pPr>
              <w:spacing w:after="0" w:line="240" w:lineRule="auto"/>
              <w:rPr>
                <w:rFonts w:ascii="Times New Roman" w:eastAsia="Times New Roman" w:hAnsi="Times New Roman"/>
                <w:b/>
                <w:bCs/>
                <w:sz w:val="20"/>
                <w:szCs w:val="20"/>
                <w:lang w:eastAsia="ru-RU"/>
              </w:rPr>
            </w:pPr>
          </w:p>
        </w:tc>
      </w:tr>
      <w:tr w:rsidR="00744F64" w:rsidRPr="0070265F" w:rsidTr="00744F64">
        <w:trPr>
          <w:trHeight w:val="168"/>
        </w:trPr>
        <w:tc>
          <w:tcPr>
            <w:tcW w:w="1560" w:type="dxa"/>
            <w:vMerge/>
            <w:tcBorders>
              <w:left w:val="single" w:sz="4" w:space="0" w:color="auto"/>
              <w:right w:val="single" w:sz="4" w:space="0" w:color="auto"/>
            </w:tcBorders>
            <w:shd w:val="clear" w:color="auto" w:fill="auto"/>
            <w:vAlign w:val="center"/>
            <w:hideMark/>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9а</w:t>
            </w:r>
          </w:p>
        </w:tc>
        <w:tc>
          <w:tcPr>
            <w:tcW w:w="1984"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roofErr w:type="spellStart"/>
            <w:r w:rsidRPr="0070265F">
              <w:rPr>
                <w:rFonts w:ascii="Times New Roman" w:eastAsia="Times New Roman" w:hAnsi="Times New Roman"/>
                <w:sz w:val="20"/>
                <w:szCs w:val="20"/>
                <w:lang w:eastAsia="ru-RU"/>
              </w:rPr>
              <w:t>Шарова</w:t>
            </w:r>
            <w:proofErr w:type="spellEnd"/>
            <w:r w:rsidRPr="0070265F">
              <w:rPr>
                <w:rFonts w:ascii="Times New Roman" w:eastAsia="Times New Roman" w:hAnsi="Times New Roman"/>
                <w:sz w:val="20"/>
                <w:szCs w:val="20"/>
                <w:lang w:eastAsia="ru-RU"/>
              </w:rPr>
              <w:t xml:space="preserve"> В.Б.</w:t>
            </w:r>
          </w:p>
        </w:tc>
        <w:tc>
          <w:tcPr>
            <w:tcW w:w="127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первая</w:t>
            </w:r>
          </w:p>
        </w:tc>
        <w:tc>
          <w:tcPr>
            <w:tcW w:w="141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25</w:t>
            </w:r>
          </w:p>
        </w:tc>
        <w:tc>
          <w:tcPr>
            <w:tcW w:w="1417"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12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22</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3</w:t>
            </w:r>
          </w:p>
        </w:tc>
      </w:tr>
      <w:tr w:rsidR="00744F64" w:rsidRPr="0070265F" w:rsidTr="00744F64">
        <w:trPr>
          <w:trHeight w:val="80"/>
        </w:trPr>
        <w:tc>
          <w:tcPr>
            <w:tcW w:w="1560" w:type="dxa"/>
            <w:vMerge/>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9б</w:t>
            </w:r>
          </w:p>
        </w:tc>
        <w:tc>
          <w:tcPr>
            <w:tcW w:w="1984"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roofErr w:type="spellStart"/>
            <w:r w:rsidRPr="0070265F">
              <w:rPr>
                <w:rFonts w:ascii="Times New Roman" w:eastAsia="Times New Roman" w:hAnsi="Times New Roman"/>
                <w:sz w:val="20"/>
                <w:szCs w:val="20"/>
                <w:lang w:eastAsia="ru-RU"/>
              </w:rPr>
              <w:t>Музафарова</w:t>
            </w:r>
            <w:proofErr w:type="spellEnd"/>
            <w:r w:rsidRPr="0070265F">
              <w:rPr>
                <w:rFonts w:ascii="Times New Roman" w:eastAsia="Times New Roman" w:hAnsi="Times New Roman"/>
                <w:sz w:val="20"/>
                <w:szCs w:val="20"/>
                <w:lang w:eastAsia="ru-RU"/>
              </w:rPr>
              <w:t xml:space="preserve"> В.Ш.</w:t>
            </w:r>
          </w:p>
        </w:tc>
        <w:tc>
          <w:tcPr>
            <w:tcW w:w="127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первая</w:t>
            </w:r>
          </w:p>
        </w:tc>
        <w:tc>
          <w:tcPr>
            <w:tcW w:w="141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28</w:t>
            </w:r>
          </w:p>
        </w:tc>
        <w:tc>
          <w:tcPr>
            <w:tcW w:w="1417"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12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22</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5</w:t>
            </w:r>
          </w:p>
        </w:tc>
      </w:tr>
      <w:tr w:rsidR="00744F64" w:rsidRPr="0070265F" w:rsidTr="00744F64">
        <w:trPr>
          <w:trHeight w:val="118"/>
        </w:trPr>
        <w:tc>
          <w:tcPr>
            <w:tcW w:w="1560" w:type="dxa"/>
            <w:vMerge/>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9в</w:t>
            </w:r>
          </w:p>
        </w:tc>
        <w:tc>
          <w:tcPr>
            <w:tcW w:w="1984"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roofErr w:type="spellStart"/>
            <w:r w:rsidRPr="0070265F">
              <w:rPr>
                <w:rFonts w:ascii="Times New Roman" w:eastAsia="Times New Roman" w:hAnsi="Times New Roman"/>
                <w:sz w:val="20"/>
                <w:szCs w:val="20"/>
                <w:lang w:eastAsia="ru-RU"/>
              </w:rPr>
              <w:t>Шарова</w:t>
            </w:r>
            <w:proofErr w:type="spellEnd"/>
            <w:r w:rsidRPr="0070265F">
              <w:rPr>
                <w:rFonts w:ascii="Times New Roman" w:eastAsia="Times New Roman" w:hAnsi="Times New Roman"/>
                <w:sz w:val="20"/>
                <w:szCs w:val="20"/>
                <w:lang w:eastAsia="ru-RU"/>
              </w:rPr>
              <w:t xml:space="preserve"> В.Б.</w:t>
            </w:r>
          </w:p>
        </w:tc>
        <w:tc>
          <w:tcPr>
            <w:tcW w:w="1276"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первая</w:t>
            </w:r>
          </w:p>
        </w:tc>
        <w:tc>
          <w:tcPr>
            <w:tcW w:w="1418"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25</w:t>
            </w:r>
          </w:p>
        </w:tc>
        <w:tc>
          <w:tcPr>
            <w:tcW w:w="1417"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126"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23</w:t>
            </w:r>
          </w:p>
        </w:tc>
        <w:tc>
          <w:tcPr>
            <w:tcW w:w="2268"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268"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w:t>
            </w:r>
          </w:p>
        </w:tc>
      </w:tr>
      <w:tr w:rsidR="00744F64" w:rsidRPr="0070265F" w:rsidTr="00744F64">
        <w:trPr>
          <w:trHeight w:val="80"/>
        </w:trPr>
        <w:tc>
          <w:tcPr>
            <w:tcW w:w="1560" w:type="dxa"/>
            <w:vMerge/>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9г</w:t>
            </w:r>
          </w:p>
        </w:tc>
        <w:tc>
          <w:tcPr>
            <w:tcW w:w="1984"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roofErr w:type="spellStart"/>
            <w:r w:rsidRPr="0070265F">
              <w:rPr>
                <w:rFonts w:ascii="Times New Roman" w:eastAsia="Times New Roman" w:hAnsi="Times New Roman"/>
                <w:sz w:val="20"/>
                <w:szCs w:val="20"/>
                <w:lang w:eastAsia="ru-RU"/>
              </w:rPr>
              <w:t>Шарова</w:t>
            </w:r>
            <w:proofErr w:type="spellEnd"/>
            <w:r w:rsidRPr="0070265F">
              <w:rPr>
                <w:rFonts w:ascii="Times New Roman" w:eastAsia="Times New Roman" w:hAnsi="Times New Roman"/>
                <w:sz w:val="20"/>
                <w:szCs w:val="20"/>
                <w:lang w:eastAsia="ru-RU"/>
              </w:rPr>
              <w:t xml:space="preserve"> В.Б.</w:t>
            </w:r>
          </w:p>
        </w:tc>
        <w:tc>
          <w:tcPr>
            <w:tcW w:w="127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первая</w:t>
            </w:r>
          </w:p>
        </w:tc>
        <w:tc>
          <w:tcPr>
            <w:tcW w:w="141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24</w:t>
            </w:r>
          </w:p>
        </w:tc>
        <w:tc>
          <w:tcPr>
            <w:tcW w:w="1417"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12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20</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w:t>
            </w:r>
          </w:p>
        </w:tc>
      </w:tr>
      <w:tr w:rsidR="00744F64" w:rsidRPr="0070265F" w:rsidTr="00744F64">
        <w:trPr>
          <w:trHeight w:val="209"/>
        </w:trPr>
        <w:tc>
          <w:tcPr>
            <w:tcW w:w="1560" w:type="dxa"/>
            <w:vMerge/>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9д</w:t>
            </w:r>
          </w:p>
        </w:tc>
        <w:tc>
          <w:tcPr>
            <w:tcW w:w="1984"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roofErr w:type="spellStart"/>
            <w:r w:rsidRPr="0070265F">
              <w:rPr>
                <w:rFonts w:ascii="Times New Roman" w:eastAsia="Times New Roman" w:hAnsi="Times New Roman"/>
                <w:sz w:val="20"/>
                <w:szCs w:val="20"/>
                <w:lang w:eastAsia="ru-RU"/>
              </w:rPr>
              <w:t>Музафарова</w:t>
            </w:r>
            <w:proofErr w:type="spellEnd"/>
            <w:r w:rsidRPr="0070265F">
              <w:rPr>
                <w:rFonts w:ascii="Times New Roman" w:eastAsia="Times New Roman" w:hAnsi="Times New Roman"/>
                <w:sz w:val="20"/>
                <w:szCs w:val="20"/>
                <w:lang w:eastAsia="ru-RU"/>
              </w:rPr>
              <w:t xml:space="preserve"> В.Ш.</w:t>
            </w:r>
          </w:p>
        </w:tc>
        <w:tc>
          <w:tcPr>
            <w:tcW w:w="1276"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первая</w:t>
            </w:r>
          </w:p>
        </w:tc>
        <w:tc>
          <w:tcPr>
            <w:tcW w:w="1418"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27</w:t>
            </w:r>
          </w:p>
        </w:tc>
        <w:tc>
          <w:tcPr>
            <w:tcW w:w="1417"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126"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22</w:t>
            </w:r>
          </w:p>
        </w:tc>
        <w:tc>
          <w:tcPr>
            <w:tcW w:w="2268"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w:t>
            </w:r>
          </w:p>
        </w:tc>
        <w:tc>
          <w:tcPr>
            <w:tcW w:w="2268"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5</w:t>
            </w:r>
          </w:p>
        </w:tc>
      </w:tr>
      <w:tr w:rsidR="00744F64" w:rsidRPr="0070265F" w:rsidTr="00744F64">
        <w:trPr>
          <w:trHeight w:val="270"/>
        </w:trPr>
        <w:tc>
          <w:tcPr>
            <w:tcW w:w="1560" w:type="dxa"/>
            <w:vMerge/>
            <w:tcBorders>
              <w:left w:val="single" w:sz="4" w:space="0" w:color="auto"/>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9е</w:t>
            </w:r>
          </w:p>
        </w:tc>
        <w:tc>
          <w:tcPr>
            <w:tcW w:w="1984"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roofErr w:type="spellStart"/>
            <w:r w:rsidRPr="0070265F">
              <w:rPr>
                <w:rFonts w:ascii="Times New Roman" w:eastAsia="Times New Roman" w:hAnsi="Times New Roman"/>
                <w:sz w:val="20"/>
                <w:szCs w:val="20"/>
                <w:lang w:eastAsia="ru-RU"/>
              </w:rPr>
              <w:t>Шарова</w:t>
            </w:r>
            <w:proofErr w:type="spellEnd"/>
            <w:r w:rsidRPr="0070265F">
              <w:rPr>
                <w:rFonts w:ascii="Times New Roman" w:eastAsia="Times New Roman" w:hAnsi="Times New Roman"/>
                <w:sz w:val="20"/>
                <w:szCs w:val="20"/>
                <w:lang w:eastAsia="ru-RU"/>
              </w:rPr>
              <w:t xml:space="preserve"> В.Б.</w:t>
            </w:r>
          </w:p>
        </w:tc>
        <w:tc>
          <w:tcPr>
            <w:tcW w:w="1276"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первая</w:t>
            </w:r>
          </w:p>
        </w:tc>
        <w:tc>
          <w:tcPr>
            <w:tcW w:w="1418"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28</w:t>
            </w:r>
          </w:p>
        </w:tc>
        <w:tc>
          <w:tcPr>
            <w:tcW w:w="1417"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w:t>
            </w:r>
          </w:p>
        </w:tc>
        <w:tc>
          <w:tcPr>
            <w:tcW w:w="2126"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24</w:t>
            </w:r>
          </w:p>
        </w:tc>
        <w:tc>
          <w:tcPr>
            <w:tcW w:w="2268"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w:t>
            </w:r>
          </w:p>
        </w:tc>
        <w:tc>
          <w:tcPr>
            <w:tcW w:w="2268"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2</w:t>
            </w:r>
          </w:p>
        </w:tc>
      </w:tr>
      <w:tr w:rsidR="00744F64" w:rsidRPr="0070265F" w:rsidTr="00744F64">
        <w:trPr>
          <w:trHeight w:val="259"/>
        </w:trPr>
        <w:tc>
          <w:tcPr>
            <w:tcW w:w="1560" w:type="dxa"/>
            <w:vMerge w:val="restart"/>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16"/>
                <w:szCs w:val="16"/>
                <w:lang w:eastAsia="ru-RU"/>
              </w:rPr>
            </w:pPr>
            <w:r w:rsidRPr="0070265F">
              <w:rPr>
                <w:rFonts w:ascii="Times New Roman" w:eastAsia="Times New Roman" w:hAnsi="Times New Roman"/>
                <w:sz w:val="20"/>
                <w:szCs w:val="20"/>
                <w:lang w:eastAsia="ru-RU"/>
              </w:rPr>
              <w:t>Русский язык</w:t>
            </w:r>
          </w:p>
        </w:tc>
        <w:tc>
          <w:tcPr>
            <w:tcW w:w="992" w:type="dxa"/>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9а</w:t>
            </w:r>
          </w:p>
        </w:tc>
        <w:tc>
          <w:tcPr>
            <w:tcW w:w="1984" w:type="dxa"/>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Семенова К.С.</w:t>
            </w:r>
          </w:p>
        </w:tc>
        <w:tc>
          <w:tcPr>
            <w:tcW w:w="1276" w:type="dxa"/>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высшая </w:t>
            </w:r>
          </w:p>
        </w:tc>
        <w:tc>
          <w:tcPr>
            <w:tcW w:w="141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25</w:t>
            </w:r>
          </w:p>
        </w:tc>
        <w:tc>
          <w:tcPr>
            <w:tcW w:w="1417"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12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10</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15</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r>
      <w:tr w:rsidR="00744F64" w:rsidRPr="0070265F" w:rsidTr="00744F64">
        <w:trPr>
          <w:trHeight w:val="136"/>
        </w:trPr>
        <w:tc>
          <w:tcPr>
            <w:tcW w:w="1560" w:type="dxa"/>
            <w:vMerge/>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9б</w:t>
            </w:r>
          </w:p>
        </w:tc>
        <w:tc>
          <w:tcPr>
            <w:tcW w:w="1984"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Варламова Е.Л.</w:t>
            </w:r>
          </w:p>
        </w:tc>
        <w:tc>
          <w:tcPr>
            <w:tcW w:w="1276" w:type="dxa"/>
            <w:tcBorders>
              <w:top w:val="single" w:sz="4" w:space="0" w:color="auto"/>
              <w:left w:val="nil"/>
              <w:bottom w:val="single" w:sz="4" w:space="0" w:color="auto"/>
              <w:right w:val="single" w:sz="4" w:space="0" w:color="auto"/>
            </w:tcBorders>
            <w:shd w:val="clear" w:color="auto" w:fill="auto"/>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первая</w:t>
            </w:r>
          </w:p>
        </w:tc>
        <w:tc>
          <w:tcPr>
            <w:tcW w:w="1418"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28</w:t>
            </w:r>
          </w:p>
        </w:tc>
        <w:tc>
          <w:tcPr>
            <w:tcW w:w="1417"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126"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11</w:t>
            </w:r>
          </w:p>
        </w:tc>
        <w:tc>
          <w:tcPr>
            <w:tcW w:w="2268"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11</w:t>
            </w:r>
          </w:p>
        </w:tc>
        <w:tc>
          <w:tcPr>
            <w:tcW w:w="2268"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6</w:t>
            </w:r>
          </w:p>
        </w:tc>
      </w:tr>
      <w:tr w:rsidR="00744F64" w:rsidRPr="0070265F" w:rsidTr="00744F64">
        <w:trPr>
          <w:trHeight w:val="181"/>
        </w:trPr>
        <w:tc>
          <w:tcPr>
            <w:tcW w:w="1560" w:type="dxa"/>
            <w:vMerge/>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992" w:type="dxa"/>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9в</w:t>
            </w:r>
          </w:p>
        </w:tc>
        <w:tc>
          <w:tcPr>
            <w:tcW w:w="1984" w:type="dxa"/>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Горбунова Н.А.</w:t>
            </w:r>
          </w:p>
        </w:tc>
        <w:tc>
          <w:tcPr>
            <w:tcW w:w="1276" w:type="dxa"/>
            <w:tcBorders>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высшая </w:t>
            </w:r>
          </w:p>
        </w:tc>
        <w:tc>
          <w:tcPr>
            <w:tcW w:w="141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25</w:t>
            </w:r>
          </w:p>
        </w:tc>
        <w:tc>
          <w:tcPr>
            <w:tcW w:w="1417"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w:t>
            </w:r>
          </w:p>
        </w:tc>
        <w:tc>
          <w:tcPr>
            <w:tcW w:w="212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6</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18</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w:t>
            </w:r>
          </w:p>
        </w:tc>
      </w:tr>
      <w:tr w:rsidR="00744F64" w:rsidRPr="0070265F" w:rsidTr="00744F64">
        <w:trPr>
          <w:trHeight w:val="86"/>
        </w:trPr>
        <w:tc>
          <w:tcPr>
            <w:tcW w:w="1560" w:type="dxa"/>
            <w:vMerge/>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9г</w:t>
            </w:r>
          </w:p>
        </w:tc>
        <w:tc>
          <w:tcPr>
            <w:tcW w:w="1984"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roofErr w:type="spellStart"/>
            <w:r w:rsidRPr="0070265F">
              <w:rPr>
                <w:rFonts w:ascii="Times New Roman" w:eastAsia="Times New Roman" w:hAnsi="Times New Roman"/>
                <w:sz w:val="20"/>
                <w:szCs w:val="20"/>
                <w:lang w:eastAsia="ru-RU"/>
              </w:rPr>
              <w:t>Ухина</w:t>
            </w:r>
            <w:proofErr w:type="spellEnd"/>
            <w:r w:rsidRPr="0070265F">
              <w:rPr>
                <w:rFonts w:ascii="Times New Roman" w:eastAsia="Times New Roman" w:hAnsi="Times New Roman"/>
                <w:sz w:val="20"/>
                <w:szCs w:val="20"/>
                <w:lang w:eastAsia="ru-RU"/>
              </w:rPr>
              <w:t xml:space="preserve"> О.Н.</w:t>
            </w:r>
          </w:p>
        </w:tc>
        <w:tc>
          <w:tcPr>
            <w:tcW w:w="1276"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высшая </w:t>
            </w:r>
          </w:p>
        </w:tc>
        <w:tc>
          <w:tcPr>
            <w:tcW w:w="1418"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24</w:t>
            </w:r>
          </w:p>
        </w:tc>
        <w:tc>
          <w:tcPr>
            <w:tcW w:w="1417"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126"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w:t>
            </w:r>
          </w:p>
        </w:tc>
        <w:tc>
          <w:tcPr>
            <w:tcW w:w="2268"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22</w:t>
            </w:r>
          </w:p>
        </w:tc>
        <w:tc>
          <w:tcPr>
            <w:tcW w:w="2268"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0</w:t>
            </w:r>
          </w:p>
        </w:tc>
      </w:tr>
      <w:tr w:rsidR="00744F64" w:rsidRPr="0070265F" w:rsidTr="00744F64">
        <w:trPr>
          <w:trHeight w:val="86"/>
        </w:trPr>
        <w:tc>
          <w:tcPr>
            <w:tcW w:w="1560" w:type="dxa"/>
            <w:vMerge/>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9д</w:t>
            </w:r>
          </w:p>
        </w:tc>
        <w:tc>
          <w:tcPr>
            <w:tcW w:w="1984"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Варламова Е.Л.</w:t>
            </w:r>
          </w:p>
        </w:tc>
        <w:tc>
          <w:tcPr>
            <w:tcW w:w="1276"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первая</w:t>
            </w:r>
          </w:p>
        </w:tc>
        <w:tc>
          <w:tcPr>
            <w:tcW w:w="1418"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27</w:t>
            </w:r>
          </w:p>
        </w:tc>
        <w:tc>
          <w:tcPr>
            <w:tcW w:w="1417"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126"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14</w:t>
            </w:r>
          </w:p>
        </w:tc>
        <w:tc>
          <w:tcPr>
            <w:tcW w:w="2268"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12</w:t>
            </w:r>
          </w:p>
        </w:tc>
        <w:tc>
          <w:tcPr>
            <w:tcW w:w="2268"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18"/>
                <w:szCs w:val="18"/>
                <w:lang w:eastAsia="ru-RU"/>
              </w:rPr>
            </w:pPr>
            <w:r w:rsidRPr="0070265F">
              <w:rPr>
                <w:rFonts w:ascii="Times New Roman" w:eastAsia="Times New Roman" w:hAnsi="Times New Roman"/>
                <w:sz w:val="18"/>
                <w:szCs w:val="18"/>
                <w:lang w:eastAsia="ru-RU"/>
              </w:rPr>
              <w:t>1</w:t>
            </w:r>
          </w:p>
        </w:tc>
      </w:tr>
      <w:tr w:rsidR="00744F64" w:rsidRPr="0070265F" w:rsidTr="00744F64">
        <w:trPr>
          <w:trHeight w:val="70"/>
        </w:trPr>
        <w:tc>
          <w:tcPr>
            <w:tcW w:w="1560" w:type="dxa"/>
            <w:vMerge/>
            <w:tcBorders>
              <w:left w:val="single" w:sz="4" w:space="0" w:color="auto"/>
              <w:bottom w:val="single" w:sz="4" w:space="0" w:color="auto"/>
              <w:right w:val="single" w:sz="4" w:space="0" w:color="auto"/>
            </w:tcBorders>
            <w:shd w:val="clear" w:color="auto" w:fill="auto"/>
            <w:vAlign w:val="center"/>
            <w:hideMark/>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9е</w:t>
            </w:r>
          </w:p>
        </w:tc>
        <w:tc>
          <w:tcPr>
            <w:tcW w:w="1984"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roofErr w:type="spellStart"/>
            <w:r w:rsidRPr="0070265F">
              <w:rPr>
                <w:rFonts w:ascii="Times New Roman" w:eastAsia="Times New Roman" w:hAnsi="Times New Roman"/>
                <w:sz w:val="20"/>
                <w:szCs w:val="20"/>
                <w:lang w:eastAsia="ru-RU"/>
              </w:rPr>
              <w:t>Кустова</w:t>
            </w:r>
            <w:proofErr w:type="spellEnd"/>
            <w:r w:rsidRPr="0070265F">
              <w:rPr>
                <w:rFonts w:ascii="Times New Roman" w:eastAsia="Times New Roman" w:hAnsi="Times New Roman"/>
                <w:sz w:val="20"/>
                <w:szCs w:val="20"/>
                <w:lang w:eastAsia="ru-RU"/>
              </w:rPr>
              <w:t xml:space="preserve"> Ю.И.</w:t>
            </w:r>
          </w:p>
        </w:tc>
        <w:tc>
          <w:tcPr>
            <w:tcW w:w="127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первая</w:t>
            </w:r>
          </w:p>
        </w:tc>
        <w:tc>
          <w:tcPr>
            <w:tcW w:w="141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28</w:t>
            </w:r>
          </w:p>
        </w:tc>
        <w:tc>
          <w:tcPr>
            <w:tcW w:w="1417"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w:t>
            </w:r>
          </w:p>
        </w:tc>
        <w:tc>
          <w:tcPr>
            <w:tcW w:w="212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12</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14</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r>
      <w:tr w:rsidR="00744F64" w:rsidRPr="0070265F" w:rsidTr="00744F64">
        <w:trPr>
          <w:trHeight w:val="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Физика</w:t>
            </w:r>
          </w:p>
        </w:tc>
        <w:tc>
          <w:tcPr>
            <w:tcW w:w="992"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w:t>
            </w:r>
          </w:p>
        </w:tc>
        <w:tc>
          <w:tcPr>
            <w:tcW w:w="1984"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Рыбачук Н.В.</w:t>
            </w:r>
          </w:p>
        </w:tc>
        <w:tc>
          <w:tcPr>
            <w:tcW w:w="127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высшая</w:t>
            </w:r>
          </w:p>
        </w:tc>
        <w:tc>
          <w:tcPr>
            <w:tcW w:w="141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3</w:t>
            </w:r>
          </w:p>
        </w:tc>
        <w:tc>
          <w:tcPr>
            <w:tcW w:w="1417"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12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w:t>
            </w:r>
          </w:p>
        </w:tc>
      </w:tr>
      <w:tr w:rsidR="00744F64" w:rsidRPr="0070265F" w:rsidTr="00744F64">
        <w:trPr>
          <w:trHeight w:val="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Химия</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w:t>
            </w:r>
          </w:p>
        </w:tc>
        <w:tc>
          <w:tcPr>
            <w:tcW w:w="1984"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Батырева Л.В.</w:t>
            </w:r>
          </w:p>
        </w:tc>
        <w:tc>
          <w:tcPr>
            <w:tcW w:w="127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высшая</w:t>
            </w:r>
          </w:p>
        </w:tc>
        <w:tc>
          <w:tcPr>
            <w:tcW w:w="141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18</w:t>
            </w:r>
          </w:p>
        </w:tc>
        <w:tc>
          <w:tcPr>
            <w:tcW w:w="1417"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4</w:t>
            </w:r>
          </w:p>
        </w:tc>
        <w:tc>
          <w:tcPr>
            <w:tcW w:w="212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5</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w:t>
            </w:r>
          </w:p>
        </w:tc>
      </w:tr>
      <w:tr w:rsidR="00744F64" w:rsidRPr="0070265F" w:rsidTr="00744F64">
        <w:trPr>
          <w:trHeight w:val="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 xml:space="preserve">Информатика  </w:t>
            </w:r>
          </w:p>
        </w:tc>
        <w:tc>
          <w:tcPr>
            <w:tcW w:w="992"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w:t>
            </w:r>
          </w:p>
        </w:tc>
        <w:tc>
          <w:tcPr>
            <w:tcW w:w="1984"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Расулова А.С.</w:t>
            </w:r>
          </w:p>
        </w:tc>
        <w:tc>
          <w:tcPr>
            <w:tcW w:w="127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первая</w:t>
            </w:r>
          </w:p>
        </w:tc>
        <w:tc>
          <w:tcPr>
            <w:tcW w:w="141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59</w:t>
            </w:r>
          </w:p>
        </w:tc>
        <w:tc>
          <w:tcPr>
            <w:tcW w:w="1417"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w:t>
            </w:r>
          </w:p>
        </w:tc>
        <w:tc>
          <w:tcPr>
            <w:tcW w:w="212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23</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33</w:t>
            </w:r>
          </w:p>
        </w:tc>
      </w:tr>
      <w:tr w:rsidR="00744F64" w:rsidRPr="0070265F" w:rsidTr="00744F64">
        <w:trPr>
          <w:trHeight w:val="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Биология</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w:t>
            </w:r>
          </w:p>
        </w:tc>
        <w:tc>
          <w:tcPr>
            <w:tcW w:w="1984"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roofErr w:type="spellStart"/>
            <w:r w:rsidRPr="0070265F">
              <w:rPr>
                <w:rFonts w:ascii="Times New Roman" w:eastAsia="Times New Roman" w:hAnsi="Times New Roman"/>
                <w:sz w:val="20"/>
                <w:szCs w:val="20"/>
                <w:lang w:eastAsia="ru-RU"/>
              </w:rPr>
              <w:t>Сагдатова</w:t>
            </w:r>
            <w:proofErr w:type="spellEnd"/>
            <w:r w:rsidRPr="0070265F">
              <w:rPr>
                <w:rFonts w:ascii="Times New Roman" w:eastAsia="Times New Roman" w:hAnsi="Times New Roman"/>
                <w:sz w:val="20"/>
                <w:szCs w:val="20"/>
                <w:lang w:eastAsia="ru-RU"/>
              </w:rPr>
              <w:t xml:space="preserve"> Р.Р.</w:t>
            </w:r>
          </w:p>
        </w:tc>
        <w:tc>
          <w:tcPr>
            <w:tcW w:w="127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высшая</w:t>
            </w:r>
          </w:p>
        </w:tc>
        <w:tc>
          <w:tcPr>
            <w:tcW w:w="141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41</w:t>
            </w:r>
          </w:p>
        </w:tc>
        <w:tc>
          <w:tcPr>
            <w:tcW w:w="1417"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12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26</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3</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12</w:t>
            </w:r>
          </w:p>
        </w:tc>
      </w:tr>
      <w:tr w:rsidR="00744F64" w:rsidRPr="0070265F" w:rsidTr="00744F64">
        <w:trPr>
          <w:trHeight w:val="70"/>
        </w:trPr>
        <w:tc>
          <w:tcPr>
            <w:tcW w:w="1560" w:type="dxa"/>
            <w:vMerge w:val="restart"/>
            <w:tcBorders>
              <w:top w:val="single" w:sz="4" w:space="0" w:color="auto"/>
              <w:left w:val="single" w:sz="4" w:space="0" w:color="auto"/>
              <w:right w:val="single" w:sz="4" w:space="0" w:color="auto"/>
            </w:tcBorders>
            <w:shd w:val="clear" w:color="auto" w:fill="auto"/>
          </w:tcPr>
          <w:p w:rsidR="00744F64" w:rsidRPr="0070265F" w:rsidRDefault="00744F64" w:rsidP="00744F64">
            <w:pPr>
              <w:spacing w:after="0" w:line="240" w:lineRule="auto"/>
              <w:rPr>
                <w:rFonts w:ascii="Times New Roman" w:eastAsia="Times New Roman" w:hAnsi="Times New Roman"/>
                <w:sz w:val="24"/>
                <w:szCs w:val="24"/>
                <w:lang w:eastAsia="ru-RU"/>
              </w:rPr>
            </w:pPr>
            <w:r w:rsidRPr="0070265F">
              <w:rPr>
                <w:rFonts w:ascii="Times New Roman" w:eastAsia="Times New Roman" w:hAnsi="Times New Roman"/>
                <w:sz w:val="20"/>
                <w:szCs w:val="20"/>
                <w:lang w:eastAsia="ru-RU"/>
              </w:rPr>
              <w:t>История</w:t>
            </w:r>
          </w:p>
        </w:tc>
        <w:tc>
          <w:tcPr>
            <w:tcW w:w="992" w:type="dxa"/>
            <w:tcBorders>
              <w:top w:val="single" w:sz="4" w:space="0" w:color="auto"/>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w:t>
            </w:r>
          </w:p>
        </w:tc>
        <w:tc>
          <w:tcPr>
            <w:tcW w:w="1984"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Шварцман Е.А</w:t>
            </w:r>
          </w:p>
        </w:tc>
        <w:tc>
          <w:tcPr>
            <w:tcW w:w="127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высшая</w:t>
            </w:r>
          </w:p>
        </w:tc>
        <w:tc>
          <w:tcPr>
            <w:tcW w:w="141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5</w:t>
            </w:r>
          </w:p>
        </w:tc>
        <w:tc>
          <w:tcPr>
            <w:tcW w:w="1417"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12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3</w:t>
            </w:r>
          </w:p>
        </w:tc>
      </w:tr>
      <w:tr w:rsidR="00744F64" w:rsidRPr="0070265F" w:rsidTr="00744F64">
        <w:trPr>
          <w:trHeight w:val="70"/>
        </w:trPr>
        <w:tc>
          <w:tcPr>
            <w:tcW w:w="1560" w:type="dxa"/>
            <w:vMerge/>
            <w:tcBorders>
              <w:left w:val="single" w:sz="4" w:space="0" w:color="auto"/>
              <w:bottom w:val="single" w:sz="4" w:space="0" w:color="auto"/>
              <w:right w:val="single" w:sz="4" w:space="0" w:color="auto"/>
            </w:tcBorders>
            <w:shd w:val="clear" w:color="auto" w:fill="auto"/>
          </w:tcPr>
          <w:p w:rsidR="00744F64" w:rsidRPr="0070265F" w:rsidRDefault="00744F64" w:rsidP="00744F64">
            <w:pPr>
              <w:spacing w:after="0" w:line="240" w:lineRule="auto"/>
              <w:rPr>
                <w:rFonts w:ascii="Times New Roman" w:eastAsia="Times New Roman" w:hAnsi="Times New Roman"/>
                <w:sz w:val="24"/>
                <w:szCs w:val="24"/>
                <w:lang w:eastAsia="ru-RU"/>
              </w:rPr>
            </w:pP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w:t>
            </w:r>
          </w:p>
        </w:tc>
        <w:tc>
          <w:tcPr>
            <w:tcW w:w="1984"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Ушаков В.Г.</w:t>
            </w:r>
          </w:p>
        </w:tc>
        <w:tc>
          <w:tcPr>
            <w:tcW w:w="127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первая</w:t>
            </w:r>
          </w:p>
        </w:tc>
        <w:tc>
          <w:tcPr>
            <w:tcW w:w="141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2</w:t>
            </w:r>
          </w:p>
        </w:tc>
        <w:tc>
          <w:tcPr>
            <w:tcW w:w="1417"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12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w:t>
            </w:r>
          </w:p>
        </w:tc>
      </w:tr>
      <w:tr w:rsidR="00744F64" w:rsidRPr="0070265F" w:rsidTr="00744F64">
        <w:trPr>
          <w:trHeight w:val="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География</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w:t>
            </w:r>
          </w:p>
        </w:tc>
        <w:tc>
          <w:tcPr>
            <w:tcW w:w="1984"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roofErr w:type="spellStart"/>
            <w:r w:rsidRPr="0070265F">
              <w:rPr>
                <w:rFonts w:ascii="Times New Roman" w:eastAsia="Times New Roman" w:hAnsi="Times New Roman"/>
                <w:sz w:val="20"/>
                <w:szCs w:val="20"/>
                <w:lang w:eastAsia="ru-RU"/>
              </w:rPr>
              <w:t>Строина</w:t>
            </w:r>
            <w:proofErr w:type="spellEnd"/>
            <w:r w:rsidRPr="0070265F">
              <w:rPr>
                <w:rFonts w:ascii="Times New Roman" w:eastAsia="Times New Roman" w:hAnsi="Times New Roman"/>
                <w:sz w:val="20"/>
                <w:szCs w:val="20"/>
                <w:lang w:eastAsia="ru-RU"/>
              </w:rPr>
              <w:t xml:space="preserve"> Г.В.</w:t>
            </w:r>
          </w:p>
        </w:tc>
        <w:tc>
          <w:tcPr>
            <w:tcW w:w="127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высшая</w:t>
            </w:r>
          </w:p>
        </w:tc>
        <w:tc>
          <w:tcPr>
            <w:tcW w:w="141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59</w:t>
            </w:r>
          </w:p>
        </w:tc>
        <w:tc>
          <w:tcPr>
            <w:tcW w:w="1417"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12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37</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19</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3</w:t>
            </w:r>
          </w:p>
        </w:tc>
      </w:tr>
      <w:tr w:rsidR="00744F64" w:rsidRPr="0070265F" w:rsidTr="00744F64">
        <w:trPr>
          <w:trHeight w:val="70"/>
        </w:trPr>
        <w:tc>
          <w:tcPr>
            <w:tcW w:w="1560" w:type="dxa"/>
            <w:vMerge w:val="restart"/>
            <w:tcBorders>
              <w:top w:val="single" w:sz="4" w:space="0" w:color="auto"/>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Английский язык</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w:t>
            </w:r>
          </w:p>
        </w:tc>
        <w:tc>
          <w:tcPr>
            <w:tcW w:w="1984"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Калашникова Н.М.</w:t>
            </w:r>
          </w:p>
        </w:tc>
        <w:tc>
          <w:tcPr>
            <w:tcW w:w="127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высшая</w:t>
            </w:r>
          </w:p>
        </w:tc>
        <w:tc>
          <w:tcPr>
            <w:tcW w:w="141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8</w:t>
            </w:r>
          </w:p>
        </w:tc>
        <w:tc>
          <w:tcPr>
            <w:tcW w:w="1417"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12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5</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3</w:t>
            </w:r>
          </w:p>
        </w:tc>
      </w:tr>
      <w:tr w:rsidR="00744F64" w:rsidRPr="0070265F" w:rsidTr="00744F64">
        <w:trPr>
          <w:trHeight w:val="70"/>
        </w:trPr>
        <w:tc>
          <w:tcPr>
            <w:tcW w:w="1560" w:type="dxa"/>
            <w:vMerge/>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w:t>
            </w:r>
          </w:p>
        </w:tc>
        <w:tc>
          <w:tcPr>
            <w:tcW w:w="1984"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Белова А.А.</w:t>
            </w:r>
          </w:p>
        </w:tc>
        <w:tc>
          <w:tcPr>
            <w:tcW w:w="127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первая</w:t>
            </w:r>
          </w:p>
        </w:tc>
        <w:tc>
          <w:tcPr>
            <w:tcW w:w="141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12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w:t>
            </w:r>
          </w:p>
        </w:tc>
      </w:tr>
      <w:tr w:rsidR="00744F64" w:rsidRPr="0070265F" w:rsidTr="00744F64">
        <w:trPr>
          <w:trHeight w:val="70"/>
        </w:trPr>
        <w:tc>
          <w:tcPr>
            <w:tcW w:w="1560" w:type="dxa"/>
            <w:vMerge/>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w:t>
            </w:r>
          </w:p>
        </w:tc>
        <w:tc>
          <w:tcPr>
            <w:tcW w:w="1984"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roofErr w:type="spellStart"/>
            <w:r w:rsidRPr="0070265F">
              <w:rPr>
                <w:rFonts w:ascii="Times New Roman" w:eastAsia="Times New Roman" w:hAnsi="Times New Roman"/>
                <w:sz w:val="20"/>
                <w:szCs w:val="20"/>
                <w:lang w:eastAsia="ru-RU"/>
              </w:rPr>
              <w:t>Давлетьянова</w:t>
            </w:r>
            <w:proofErr w:type="spellEnd"/>
            <w:r w:rsidRPr="0070265F">
              <w:rPr>
                <w:rFonts w:ascii="Times New Roman" w:eastAsia="Times New Roman" w:hAnsi="Times New Roman"/>
                <w:sz w:val="20"/>
                <w:szCs w:val="20"/>
                <w:lang w:eastAsia="ru-RU"/>
              </w:rPr>
              <w:t xml:space="preserve"> Р.А.</w:t>
            </w:r>
          </w:p>
        </w:tc>
        <w:tc>
          <w:tcPr>
            <w:tcW w:w="127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первая</w:t>
            </w:r>
          </w:p>
        </w:tc>
        <w:tc>
          <w:tcPr>
            <w:tcW w:w="141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12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w:t>
            </w:r>
          </w:p>
        </w:tc>
      </w:tr>
      <w:tr w:rsidR="00744F64" w:rsidRPr="0070265F" w:rsidTr="00744F64">
        <w:trPr>
          <w:trHeight w:val="70"/>
        </w:trPr>
        <w:tc>
          <w:tcPr>
            <w:tcW w:w="1560" w:type="dxa"/>
            <w:vMerge/>
            <w:tcBorders>
              <w:left w:val="single" w:sz="4" w:space="0" w:color="auto"/>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w:t>
            </w:r>
          </w:p>
        </w:tc>
        <w:tc>
          <w:tcPr>
            <w:tcW w:w="1984"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roofErr w:type="spellStart"/>
            <w:r w:rsidRPr="0070265F">
              <w:rPr>
                <w:rFonts w:ascii="Times New Roman" w:eastAsia="Times New Roman" w:hAnsi="Times New Roman"/>
                <w:sz w:val="20"/>
                <w:szCs w:val="20"/>
                <w:lang w:eastAsia="ru-RU"/>
              </w:rPr>
              <w:t>Мичурова</w:t>
            </w:r>
            <w:proofErr w:type="spellEnd"/>
            <w:r w:rsidRPr="0070265F">
              <w:rPr>
                <w:rFonts w:ascii="Times New Roman" w:eastAsia="Times New Roman" w:hAnsi="Times New Roman"/>
                <w:sz w:val="20"/>
                <w:szCs w:val="20"/>
                <w:lang w:eastAsia="ru-RU"/>
              </w:rPr>
              <w:t xml:space="preserve"> В.А.</w:t>
            </w:r>
          </w:p>
        </w:tc>
        <w:tc>
          <w:tcPr>
            <w:tcW w:w="127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первая</w:t>
            </w:r>
          </w:p>
        </w:tc>
        <w:tc>
          <w:tcPr>
            <w:tcW w:w="141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4</w:t>
            </w:r>
          </w:p>
        </w:tc>
        <w:tc>
          <w:tcPr>
            <w:tcW w:w="1417"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12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3</w:t>
            </w:r>
          </w:p>
        </w:tc>
      </w:tr>
      <w:tr w:rsidR="00744F64" w:rsidRPr="0070265F" w:rsidTr="00744F64">
        <w:trPr>
          <w:trHeight w:val="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roofErr w:type="spellStart"/>
            <w:r w:rsidRPr="0070265F">
              <w:rPr>
                <w:rFonts w:ascii="Times New Roman" w:eastAsia="Times New Roman" w:hAnsi="Times New Roman"/>
                <w:sz w:val="20"/>
                <w:szCs w:val="20"/>
                <w:lang w:eastAsia="ru-RU"/>
              </w:rPr>
              <w:t>Обществозна-ние</w:t>
            </w:r>
            <w:proofErr w:type="spellEnd"/>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w:t>
            </w:r>
          </w:p>
        </w:tc>
        <w:tc>
          <w:tcPr>
            <w:tcW w:w="1984"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roofErr w:type="spellStart"/>
            <w:r w:rsidRPr="0070265F">
              <w:rPr>
                <w:rFonts w:ascii="Times New Roman" w:eastAsia="Times New Roman" w:hAnsi="Times New Roman"/>
                <w:sz w:val="20"/>
                <w:szCs w:val="20"/>
                <w:lang w:eastAsia="ru-RU"/>
              </w:rPr>
              <w:t>Лазенкова</w:t>
            </w:r>
            <w:proofErr w:type="spellEnd"/>
            <w:r w:rsidRPr="0070265F">
              <w:rPr>
                <w:rFonts w:ascii="Times New Roman" w:eastAsia="Times New Roman" w:hAnsi="Times New Roman"/>
                <w:sz w:val="20"/>
                <w:szCs w:val="20"/>
                <w:lang w:eastAsia="ru-RU"/>
              </w:rPr>
              <w:t xml:space="preserve"> К.Ю.</w:t>
            </w:r>
          </w:p>
        </w:tc>
        <w:tc>
          <w:tcPr>
            <w:tcW w:w="127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первая</w:t>
            </w:r>
          </w:p>
        </w:tc>
        <w:tc>
          <w:tcPr>
            <w:tcW w:w="141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110</w:t>
            </w:r>
          </w:p>
        </w:tc>
        <w:tc>
          <w:tcPr>
            <w:tcW w:w="1417"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3</w:t>
            </w:r>
          </w:p>
        </w:tc>
        <w:tc>
          <w:tcPr>
            <w:tcW w:w="212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59</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3</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45</w:t>
            </w:r>
          </w:p>
        </w:tc>
      </w:tr>
      <w:tr w:rsidR="00744F64" w:rsidRPr="0070265F" w:rsidTr="00744F64">
        <w:trPr>
          <w:trHeight w:val="254"/>
        </w:trPr>
        <w:tc>
          <w:tcPr>
            <w:tcW w:w="1560" w:type="dxa"/>
            <w:vMerge w:val="restart"/>
            <w:tcBorders>
              <w:top w:val="single" w:sz="4" w:space="0" w:color="auto"/>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Литература</w:t>
            </w: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w:t>
            </w:r>
          </w:p>
        </w:tc>
        <w:tc>
          <w:tcPr>
            <w:tcW w:w="1984"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Семенова К.С.</w:t>
            </w:r>
          </w:p>
        </w:tc>
        <w:tc>
          <w:tcPr>
            <w:tcW w:w="127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высшая</w:t>
            </w:r>
          </w:p>
        </w:tc>
        <w:tc>
          <w:tcPr>
            <w:tcW w:w="141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12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r>
      <w:tr w:rsidR="00744F64" w:rsidRPr="0070265F" w:rsidTr="00744F64">
        <w:trPr>
          <w:trHeight w:val="70"/>
        </w:trPr>
        <w:tc>
          <w:tcPr>
            <w:tcW w:w="1560" w:type="dxa"/>
            <w:vMerge/>
            <w:tcBorders>
              <w:left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w:t>
            </w:r>
          </w:p>
        </w:tc>
        <w:tc>
          <w:tcPr>
            <w:tcW w:w="1984"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Варламова Е.Л.</w:t>
            </w:r>
          </w:p>
        </w:tc>
        <w:tc>
          <w:tcPr>
            <w:tcW w:w="127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первая</w:t>
            </w:r>
          </w:p>
        </w:tc>
        <w:tc>
          <w:tcPr>
            <w:tcW w:w="141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12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w:t>
            </w:r>
          </w:p>
        </w:tc>
      </w:tr>
      <w:tr w:rsidR="00744F64" w:rsidRPr="0070265F" w:rsidTr="00744F64">
        <w:trPr>
          <w:trHeight w:val="70"/>
        </w:trPr>
        <w:tc>
          <w:tcPr>
            <w:tcW w:w="1560" w:type="dxa"/>
            <w:vMerge/>
            <w:tcBorders>
              <w:left w:val="single" w:sz="4" w:space="0" w:color="auto"/>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9</w:t>
            </w:r>
          </w:p>
        </w:tc>
        <w:tc>
          <w:tcPr>
            <w:tcW w:w="1984"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Горбунова Н.А.</w:t>
            </w:r>
          </w:p>
        </w:tc>
        <w:tc>
          <w:tcPr>
            <w:tcW w:w="127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высшая</w:t>
            </w:r>
          </w:p>
        </w:tc>
        <w:tc>
          <w:tcPr>
            <w:tcW w:w="141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126"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1</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c>
          <w:tcPr>
            <w:tcW w:w="2268" w:type="dxa"/>
            <w:tcBorders>
              <w:top w:val="nil"/>
              <w:left w:val="nil"/>
              <w:bottom w:val="single" w:sz="4" w:space="0" w:color="auto"/>
              <w:right w:val="single" w:sz="4" w:space="0" w:color="auto"/>
            </w:tcBorders>
            <w:shd w:val="clear" w:color="auto" w:fill="auto"/>
            <w:vAlign w:val="center"/>
          </w:tcPr>
          <w:p w:rsidR="00744F64" w:rsidRPr="0070265F" w:rsidRDefault="00744F64" w:rsidP="00744F64">
            <w:pPr>
              <w:spacing w:after="0" w:line="240" w:lineRule="auto"/>
              <w:jc w:val="center"/>
              <w:rPr>
                <w:rFonts w:ascii="Times New Roman" w:eastAsia="Times New Roman" w:hAnsi="Times New Roman"/>
                <w:sz w:val="20"/>
                <w:szCs w:val="20"/>
                <w:lang w:eastAsia="ru-RU"/>
              </w:rPr>
            </w:pPr>
            <w:r w:rsidRPr="0070265F">
              <w:rPr>
                <w:rFonts w:ascii="Times New Roman" w:eastAsia="Times New Roman" w:hAnsi="Times New Roman"/>
                <w:sz w:val="20"/>
                <w:szCs w:val="20"/>
                <w:lang w:eastAsia="ru-RU"/>
              </w:rPr>
              <w:t>0</w:t>
            </w:r>
          </w:p>
        </w:tc>
      </w:tr>
    </w:tbl>
    <w:p w:rsidR="00744F64" w:rsidRPr="0070265F" w:rsidRDefault="00744F64" w:rsidP="00744F64">
      <w:pPr>
        <w:spacing w:after="0" w:line="240" w:lineRule="auto"/>
        <w:jc w:val="both"/>
        <w:rPr>
          <w:rFonts w:ascii="Times New Roman" w:eastAsia="Times New Roman" w:hAnsi="Times New Roman"/>
          <w:b/>
          <w:bCs/>
          <w:lang w:eastAsia="ru-RU"/>
        </w:rPr>
      </w:pPr>
    </w:p>
    <w:p w:rsidR="00744F64" w:rsidRPr="0070265F" w:rsidRDefault="00744F64" w:rsidP="00744F64">
      <w:pPr>
        <w:spacing w:after="0" w:line="240" w:lineRule="auto"/>
        <w:jc w:val="both"/>
        <w:rPr>
          <w:rFonts w:ascii="Times New Roman" w:eastAsia="Times New Roman" w:hAnsi="Times New Roman"/>
          <w:lang w:eastAsia="ru-RU"/>
        </w:rPr>
      </w:pPr>
      <w:r w:rsidRPr="0070265F">
        <w:rPr>
          <w:rFonts w:ascii="Times New Roman" w:eastAsia="Times New Roman" w:hAnsi="Times New Roman"/>
          <w:lang w:eastAsia="ru-RU"/>
        </w:rPr>
        <w:t>Анализируя данные таблицы 4, можно сделать следующие выводы:</w:t>
      </w:r>
    </w:p>
    <w:p w:rsidR="00744F64" w:rsidRPr="0070265F" w:rsidRDefault="00744F64" w:rsidP="00744F64">
      <w:pPr>
        <w:spacing w:after="0" w:line="240" w:lineRule="auto"/>
        <w:jc w:val="both"/>
        <w:rPr>
          <w:rFonts w:ascii="Times New Roman" w:eastAsia="Times New Roman" w:hAnsi="Times New Roman"/>
          <w:lang w:eastAsia="ru-RU"/>
        </w:rPr>
      </w:pPr>
      <w:r w:rsidRPr="0070265F">
        <w:rPr>
          <w:rFonts w:ascii="Times New Roman" w:eastAsia="Times New Roman" w:hAnsi="Times New Roman"/>
          <w:lang w:eastAsia="ru-RU"/>
        </w:rPr>
        <w:t xml:space="preserve">- большая часть выпускников </w:t>
      </w:r>
      <w:r w:rsidRPr="0070265F">
        <w:rPr>
          <w:rFonts w:ascii="Times New Roman" w:eastAsia="Times New Roman" w:hAnsi="Times New Roman"/>
          <w:b/>
          <w:lang w:eastAsia="ru-RU"/>
        </w:rPr>
        <w:t>подтвердили годовые отметки</w:t>
      </w:r>
      <w:r w:rsidRPr="0070265F">
        <w:rPr>
          <w:rFonts w:ascii="Times New Roman" w:eastAsia="Times New Roman" w:hAnsi="Times New Roman"/>
          <w:lang w:eastAsia="ru-RU"/>
        </w:rPr>
        <w:t xml:space="preserve"> по предметам: математика, физика, литература;</w:t>
      </w:r>
    </w:p>
    <w:p w:rsidR="00744F64" w:rsidRPr="0070265F" w:rsidRDefault="00744F64" w:rsidP="00744F64">
      <w:pPr>
        <w:spacing w:after="0" w:line="240" w:lineRule="auto"/>
        <w:jc w:val="both"/>
        <w:rPr>
          <w:rFonts w:ascii="Times New Roman" w:eastAsia="Times New Roman" w:hAnsi="Times New Roman"/>
          <w:lang w:eastAsia="ru-RU"/>
        </w:rPr>
      </w:pPr>
      <w:r w:rsidRPr="0070265F">
        <w:rPr>
          <w:rFonts w:ascii="Times New Roman" w:eastAsia="Times New Roman" w:hAnsi="Times New Roman"/>
          <w:lang w:eastAsia="ru-RU"/>
        </w:rPr>
        <w:t xml:space="preserve">- результат экзамена </w:t>
      </w:r>
      <w:r w:rsidRPr="0070265F">
        <w:rPr>
          <w:rFonts w:ascii="Times New Roman" w:eastAsia="Times New Roman" w:hAnsi="Times New Roman"/>
          <w:b/>
          <w:lang w:eastAsia="ru-RU"/>
        </w:rPr>
        <w:t>выше годовой отметки</w:t>
      </w:r>
      <w:r w:rsidRPr="0070265F">
        <w:rPr>
          <w:rFonts w:ascii="Times New Roman" w:eastAsia="Times New Roman" w:hAnsi="Times New Roman"/>
          <w:lang w:eastAsia="ru-RU"/>
        </w:rPr>
        <w:t xml:space="preserve"> по предметам: русский язык, география:</w:t>
      </w:r>
    </w:p>
    <w:p w:rsidR="00744F64" w:rsidRPr="0070265F" w:rsidRDefault="00744F64" w:rsidP="00744F64">
      <w:pPr>
        <w:spacing w:after="0" w:line="240" w:lineRule="auto"/>
        <w:jc w:val="both"/>
        <w:rPr>
          <w:rFonts w:ascii="Times New Roman" w:eastAsia="Times New Roman" w:hAnsi="Times New Roman"/>
          <w:lang w:eastAsia="ru-RU"/>
        </w:rPr>
      </w:pPr>
      <w:r w:rsidRPr="0070265F">
        <w:rPr>
          <w:rFonts w:ascii="Times New Roman" w:eastAsia="Times New Roman" w:hAnsi="Times New Roman"/>
          <w:lang w:eastAsia="ru-RU"/>
        </w:rPr>
        <w:t xml:space="preserve">- результат экзамена </w:t>
      </w:r>
      <w:r w:rsidRPr="0070265F">
        <w:rPr>
          <w:rFonts w:ascii="Times New Roman" w:eastAsia="Times New Roman" w:hAnsi="Times New Roman"/>
          <w:b/>
          <w:lang w:eastAsia="ru-RU"/>
        </w:rPr>
        <w:t xml:space="preserve">ниже годовой отметки </w:t>
      </w:r>
      <w:r w:rsidRPr="0070265F">
        <w:rPr>
          <w:rFonts w:ascii="Times New Roman" w:eastAsia="Times New Roman" w:hAnsi="Times New Roman"/>
          <w:lang w:eastAsia="ru-RU"/>
        </w:rPr>
        <w:t>у третьей части выпускников по предметам: биология, обществознание, больше половины по предметам химия, информатика, английский язык.</w:t>
      </w:r>
    </w:p>
    <w:p w:rsidR="00744F64" w:rsidRPr="0070265F" w:rsidRDefault="00744F64" w:rsidP="00744F64">
      <w:pPr>
        <w:spacing w:after="0" w:line="240" w:lineRule="auto"/>
        <w:jc w:val="both"/>
        <w:rPr>
          <w:rFonts w:ascii="Times New Roman" w:eastAsia="Times New Roman" w:hAnsi="Times New Roman"/>
          <w:sz w:val="24"/>
          <w:szCs w:val="24"/>
          <w:lang w:eastAsia="ru-RU"/>
        </w:rPr>
      </w:pPr>
    </w:p>
    <w:p w:rsidR="00744F64" w:rsidRPr="0070265F" w:rsidRDefault="00744F64" w:rsidP="00744F64">
      <w:pPr>
        <w:spacing w:after="0" w:line="240" w:lineRule="auto"/>
        <w:jc w:val="both"/>
        <w:rPr>
          <w:rFonts w:ascii="Times New Roman" w:eastAsia="Times New Roman" w:hAnsi="Times New Roman"/>
          <w:lang w:eastAsia="ru-RU"/>
        </w:rPr>
      </w:pPr>
      <w:r w:rsidRPr="0070265F">
        <w:rPr>
          <w:rFonts w:ascii="Times New Roman" w:eastAsia="Times New Roman" w:hAnsi="Times New Roman"/>
          <w:lang w:eastAsia="ru-RU"/>
        </w:rPr>
        <w:t>г) Результаты экзаменов выпускников, получивших аттестат с отличием.</w:t>
      </w:r>
    </w:p>
    <w:p w:rsidR="00744F64" w:rsidRPr="0070265F" w:rsidRDefault="00744F64" w:rsidP="00744F64">
      <w:pPr>
        <w:spacing w:after="0" w:line="240" w:lineRule="auto"/>
        <w:jc w:val="both"/>
        <w:rPr>
          <w:rFonts w:ascii="Times New Roman" w:eastAsia="Times New Roman" w:hAnsi="Times New Roman"/>
          <w:lang w:eastAsia="ru-RU"/>
        </w:rPr>
      </w:pPr>
      <w:r w:rsidRPr="0070265F">
        <w:rPr>
          <w:rFonts w:ascii="Times New Roman" w:eastAsia="Times New Roman" w:hAnsi="Times New Roman"/>
          <w:lang w:eastAsia="ru-RU"/>
        </w:rPr>
        <w:tab/>
        <w:t>Аттестат с отличием об основном общем образовании в 2022 году получили 4 выпускника  (2,5%), что на 3 человека меньше по сравнению с прошлым годом.</w:t>
      </w:r>
    </w:p>
    <w:p w:rsidR="00744F64" w:rsidRPr="0070265F" w:rsidRDefault="00744F64" w:rsidP="00744F64">
      <w:pPr>
        <w:spacing w:after="0" w:line="240" w:lineRule="auto"/>
        <w:jc w:val="center"/>
        <w:rPr>
          <w:rFonts w:ascii="Times New Roman" w:eastAsia="Times New Roman" w:hAnsi="Times New Roman"/>
          <w:lang w:eastAsia="ru-RU"/>
        </w:rPr>
      </w:pPr>
      <w:r w:rsidRPr="0070265F">
        <w:rPr>
          <w:rFonts w:ascii="Times New Roman" w:eastAsia="Times New Roman" w:hAnsi="Times New Roman"/>
          <w:lang w:eastAsia="ru-RU"/>
        </w:rPr>
        <w:t xml:space="preserve">                                                                                                                                                                                                                              Таблица 5</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552"/>
        <w:gridCol w:w="709"/>
        <w:gridCol w:w="708"/>
        <w:gridCol w:w="709"/>
        <w:gridCol w:w="709"/>
        <w:gridCol w:w="709"/>
        <w:gridCol w:w="708"/>
        <w:gridCol w:w="709"/>
        <w:gridCol w:w="709"/>
        <w:gridCol w:w="709"/>
        <w:gridCol w:w="708"/>
        <w:gridCol w:w="709"/>
        <w:gridCol w:w="709"/>
        <w:gridCol w:w="709"/>
        <w:gridCol w:w="708"/>
        <w:gridCol w:w="709"/>
        <w:gridCol w:w="709"/>
      </w:tblGrid>
      <w:tr w:rsidR="00744F64" w:rsidRPr="0070265F" w:rsidTr="001B433F">
        <w:tc>
          <w:tcPr>
            <w:tcW w:w="567" w:type="dxa"/>
            <w:vMerge w:val="restart"/>
            <w:tcBorders>
              <w:top w:val="single" w:sz="4" w:space="0" w:color="auto"/>
              <w:left w:val="single" w:sz="4" w:space="0" w:color="auto"/>
              <w:right w:val="single" w:sz="4" w:space="0" w:color="auto"/>
            </w:tcBorders>
            <w:hideMark/>
          </w:tcPr>
          <w:p w:rsidR="00744F64" w:rsidRPr="0070265F" w:rsidRDefault="00744F64" w:rsidP="00744F64">
            <w:pPr>
              <w:spacing w:after="0" w:line="240" w:lineRule="auto"/>
              <w:jc w:val="center"/>
              <w:rPr>
                <w:rFonts w:ascii="Times New Roman" w:eastAsia="Times New Roman" w:hAnsi="Times New Roman"/>
                <w:b/>
                <w:sz w:val="20"/>
                <w:szCs w:val="20"/>
                <w:lang w:eastAsia="ru-RU"/>
              </w:rPr>
            </w:pPr>
            <w:r w:rsidRPr="0070265F">
              <w:rPr>
                <w:rFonts w:ascii="Times New Roman" w:eastAsia="Times New Roman" w:hAnsi="Times New Roman"/>
                <w:b/>
                <w:sz w:val="20"/>
                <w:szCs w:val="20"/>
                <w:lang w:eastAsia="ru-RU"/>
              </w:rPr>
              <w:t xml:space="preserve">№ </w:t>
            </w:r>
          </w:p>
        </w:tc>
        <w:tc>
          <w:tcPr>
            <w:tcW w:w="2552" w:type="dxa"/>
            <w:vMerge w:val="restart"/>
            <w:tcBorders>
              <w:top w:val="single" w:sz="4" w:space="0" w:color="auto"/>
              <w:left w:val="single" w:sz="4" w:space="0" w:color="auto"/>
              <w:right w:val="single" w:sz="4" w:space="0" w:color="auto"/>
            </w:tcBorders>
            <w:hideMark/>
          </w:tcPr>
          <w:p w:rsidR="00744F64" w:rsidRPr="0070265F" w:rsidRDefault="00744F64" w:rsidP="00744F64">
            <w:pPr>
              <w:spacing w:after="0" w:line="240" w:lineRule="auto"/>
              <w:jc w:val="center"/>
              <w:rPr>
                <w:rFonts w:ascii="Times New Roman" w:eastAsia="Times New Roman" w:hAnsi="Times New Roman"/>
                <w:b/>
                <w:sz w:val="20"/>
                <w:szCs w:val="20"/>
                <w:lang w:eastAsia="ru-RU"/>
              </w:rPr>
            </w:pPr>
            <w:r w:rsidRPr="0070265F">
              <w:rPr>
                <w:rFonts w:ascii="Times New Roman" w:eastAsia="Times New Roman" w:hAnsi="Times New Roman"/>
                <w:b/>
                <w:sz w:val="20"/>
                <w:szCs w:val="20"/>
                <w:lang w:eastAsia="ru-RU"/>
              </w:rPr>
              <w:t>выпускник</w:t>
            </w:r>
          </w:p>
        </w:tc>
        <w:tc>
          <w:tcPr>
            <w:tcW w:w="1417" w:type="dxa"/>
            <w:gridSpan w:val="2"/>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b/>
                <w:sz w:val="18"/>
                <w:szCs w:val="18"/>
                <w:lang w:eastAsia="ru-RU"/>
              </w:rPr>
            </w:pPr>
            <w:r w:rsidRPr="0070265F">
              <w:rPr>
                <w:rFonts w:ascii="Times New Roman" w:eastAsia="Times New Roman" w:hAnsi="Times New Roman"/>
                <w:b/>
                <w:sz w:val="18"/>
                <w:szCs w:val="18"/>
                <w:lang w:eastAsia="ru-RU"/>
              </w:rPr>
              <w:t>Русский язык</w:t>
            </w:r>
          </w:p>
        </w:tc>
        <w:tc>
          <w:tcPr>
            <w:tcW w:w="1418" w:type="dxa"/>
            <w:gridSpan w:val="2"/>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b/>
                <w:sz w:val="18"/>
                <w:szCs w:val="18"/>
                <w:lang w:eastAsia="ru-RU"/>
              </w:rPr>
            </w:pPr>
            <w:r w:rsidRPr="0070265F">
              <w:rPr>
                <w:rFonts w:ascii="Times New Roman" w:eastAsia="Times New Roman" w:hAnsi="Times New Roman"/>
                <w:b/>
                <w:sz w:val="18"/>
                <w:szCs w:val="18"/>
                <w:lang w:eastAsia="ru-RU"/>
              </w:rPr>
              <w:t>Математика</w:t>
            </w:r>
            <w:r w:rsidRPr="0070265F">
              <w:rPr>
                <w:rFonts w:ascii="Times New Roman" w:eastAsia="Times New Roman" w:hAnsi="Times New Roman"/>
                <w:b/>
                <w:sz w:val="18"/>
                <w:szCs w:val="18"/>
                <w:lang w:val="en-US" w:eastAsia="ru-RU"/>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b/>
                <w:sz w:val="18"/>
                <w:szCs w:val="18"/>
                <w:lang w:eastAsia="ru-RU"/>
              </w:rPr>
            </w:pPr>
            <w:r w:rsidRPr="0070265F">
              <w:rPr>
                <w:rFonts w:ascii="Times New Roman" w:eastAsia="Times New Roman" w:hAnsi="Times New Roman"/>
                <w:b/>
                <w:sz w:val="18"/>
                <w:szCs w:val="18"/>
                <w:lang w:eastAsia="ru-RU"/>
              </w:rPr>
              <w:t>Общество-знание</w:t>
            </w:r>
          </w:p>
        </w:tc>
        <w:tc>
          <w:tcPr>
            <w:tcW w:w="1418" w:type="dxa"/>
            <w:gridSpan w:val="2"/>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b/>
                <w:sz w:val="18"/>
                <w:szCs w:val="18"/>
                <w:lang w:eastAsia="ru-RU"/>
              </w:rPr>
            </w:pPr>
            <w:r w:rsidRPr="0070265F">
              <w:rPr>
                <w:rFonts w:ascii="Times New Roman" w:eastAsia="Times New Roman" w:hAnsi="Times New Roman"/>
                <w:b/>
                <w:sz w:val="18"/>
                <w:szCs w:val="18"/>
                <w:lang w:eastAsia="ru-RU"/>
              </w:rPr>
              <w:t>История</w:t>
            </w:r>
          </w:p>
        </w:tc>
        <w:tc>
          <w:tcPr>
            <w:tcW w:w="1417" w:type="dxa"/>
            <w:gridSpan w:val="2"/>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b/>
                <w:sz w:val="18"/>
                <w:szCs w:val="18"/>
                <w:lang w:eastAsia="ru-RU"/>
              </w:rPr>
            </w:pPr>
            <w:r w:rsidRPr="0070265F">
              <w:rPr>
                <w:rFonts w:ascii="Times New Roman" w:eastAsia="Times New Roman" w:hAnsi="Times New Roman"/>
                <w:b/>
                <w:sz w:val="18"/>
                <w:szCs w:val="18"/>
                <w:lang w:eastAsia="ru-RU"/>
              </w:rPr>
              <w:t xml:space="preserve">Биология </w:t>
            </w:r>
          </w:p>
        </w:tc>
        <w:tc>
          <w:tcPr>
            <w:tcW w:w="1418" w:type="dxa"/>
            <w:gridSpan w:val="2"/>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b/>
                <w:sz w:val="18"/>
                <w:szCs w:val="18"/>
                <w:lang w:eastAsia="ru-RU"/>
              </w:rPr>
            </w:pPr>
            <w:r w:rsidRPr="0070265F">
              <w:rPr>
                <w:rFonts w:ascii="Times New Roman" w:eastAsia="Times New Roman" w:hAnsi="Times New Roman"/>
                <w:b/>
                <w:sz w:val="18"/>
                <w:szCs w:val="18"/>
                <w:lang w:eastAsia="ru-RU"/>
              </w:rPr>
              <w:t xml:space="preserve">Английский язык </w:t>
            </w:r>
          </w:p>
        </w:tc>
        <w:tc>
          <w:tcPr>
            <w:tcW w:w="1417" w:type="dxa"/>
            <w:gridSpan w:val="2"/>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b/>
                <w:sz w:val="18"/>
                <w:szCs w:val="18"/>
                <w:lang w:eastAsia="ru-RU"/>
              </w:rPr>
            </w:pPr>
            <w:r w:rsidRPr="0070265F">
              <w:rPr>
                <w:rFonts w:ascii="Times New Roman" w:eastAsia="Times New Roman" w:hAnsi="Times New Roman"/>
                <w:b/>
                <w:sz w:val="18"/>
                <w:szCs w:val="18"/>
                <w:lang w:eastAsia="ru-RU"/>
              </w:rPr>
              <w:t xml:space="preserve">Химия </w:t>
            </w:r>
          </w:p>
        </w:tc>
        <w:tc>
          <w:tcPr>
            <w:tcW w:w="1418" w:type="dxa"/>
            <w:gridSpan w:val="2"/>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b/>
                <w:sz w:val="18"/>
                <w:szCs w:val="18"/>
                <w:lang w:eastAsia="ru-RU"/>
              </w:rPr>
            </w:pPr>
            <w:r w:rsidRPr="0070265F">
              <w:rPr>
                <w:rFonts w:ascii="Times New Roman" w:eastAsia="Times New Roman" w:hAnsi="Times New Roman"/>
                <w:b/>
                <w:sz w:val="18"/>
                <w:szCs w:val="18"/>
                <w:lang w:eastAsia="ru-RU"/>
              </w:rPr>
              <w:t xml:space="preserve">Литература </w:t>
            </w:r>
          </w:p>
        </w:tc>
      </w:tr>
      <w:tr w:rsidR="00744F64" w:rsidRPr="0070265F" w:rsidTr="001B433F">
        <w:tc>
          <w:tcPr>
            <w:tcW w:w="567" w:type="dxa"/>
            <w:vMerge/>
            <w:tcBorders>
              <w:left w:val="single" w:sz="4" w:space="0" w:color="auto"/>
              <w:bottom w:val="single" w:sz="4" w:space="0" w:color="auto"/>
              <w:right w:val="single" w:sz="4" w:space="0" w:color="auto"/>
            </w:tcBorders>
          </w:tcPr>
          <w:p w:rsidR="00744F64" w:rsidRPr="0070265F" w:rsidRDefault="00744F64" w:rsidP="00744F64">
            <w:pPr>
              <w:spacing w:after="0" w:line="360" w:lineRule="auto"/>
              <w:jc w:val="center"/>
              <w:rPr>
                <w:rFonts w:ascii="Times New Roman" w:eastAsia="Times New Roman" w:hAnsi="Times New Roman"/>
                <w:b/>
                <w:lang w:eastAsia="ru-RU"/>
              </w:rPr>
            </w:pPr>
          </w:p>
        </w:tc>
        <w:tc>
          <w:tcPr>
            <w:tcW w:w="2552" w:type="dxa"/>
            <w:vMerge/>
            <w:tcBorders>
              <w:left w:val="single" w:sz="4" w:space="0" w:color="auto"/>
              <w:bottom w:val="single" w:sz="4" w:space="0" w:color="auto"/>
              <w:right w:val="single" w:sz="4" w:space="0" w:color="auto"/>
            </w:tcBorders>
          </w:tcPr>
          <w:p w:rsidR="00744F64" w:rsidRPr="0070265F" w:rsidRDefault="00744F64" w:rsidP="00744F64">
            <w:pPr>
              <w:spacing w:after="0" w:line="360" w:lineRule="auto"/>
              <w:jc w:val="center"/>
              <w:rPr>
                <w:rFonts w:ascii="Times New Roman" w:eastAsia="Times New Roman" w:hAnsi="Times New Roman"/>
                <w:b/>
                <w:lang w:eastAsia="ru-RU"/>
              </w:rPr>
            </w:pP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b/>
                <w:sz w:val="18"/>
                <w:szCs w:val="18"/>
                <w:lang w:eastAsia="ru-RU"/>
              </w:rPr>
            </w:pPr>
            <w:r w:rsidRPr="0070265F">
              <w:rPr>
                <w:rFonts w:ascii="Times New Roman" w:eastAsia="Times New Roman" w:hAnsi="Times New Roman"/>
                <w:b/>
                <w:sz w:val="18"/>
                <w:szCs w:val="18"/>
                <w:lang w:eastAsia="ru-RU"/>
              </w:rPr>
              <w:t>тестовый балл</w:t>
            </w:r>
          </w:p>
        </w:tc>
        <w:tc>
          <w:tcPr>
            <w:tcW w:w="708"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b/>
                <w:sz w:val="18"/>
                <w:szCs w:val="18"/>
                <w:lang w:eastAsia="ru-RU"/>
              </w:rPr>
            </w:pPr>
            <w:r w:rsidRPr="0070265F">
              <w:rPr>
                <w:rFonts w:ascii="Times New Roman" w:eastAsia="Times New Roman" w:hAnsi="Times New Roman"/>
                <w:b/>
                <w:sz w:val="18"/>
                <w:szCs w:val="18"/>
                <w:lang w:eastAsia="ru-RU"/>
              </w:rPr>
              <w:t>отметка</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b/>
                <w:sz w:val="18"/>
                <w:szCs w:val="18"/>
                <w:lang w:eastAsia="ru-RU"/>
              </w:rPr>
            </w:pPr>
            <w:r w:rsidRPr="0070265F">
              <w:rPr>
                <w:rFonts w:ascii="Times New Roman" w:eastAsia="Times New Roman" w:hAnsi="Times New Roman"/>
                <w:b/>
                <w:sz w:val="18"/>
                <w:szCs w:val="18"/>
                <w:lang w:eastAsia="ru-RU"/>
              </w:rPr>
              <w:t>тестовый балл</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b/>
                <w:sz w:val="18"/>
                <w:szCs w:val="18"/>
                <w:lang w:eastAsia="ru-RU"/>
              </w:rPr>
            </w:pPr>
            <w:r w:rsidRPr="0070265F">
              <w:rPr>
                <w:rFonts w:ascii="Times New Roman" w:eastAsia="Times New Roman" w:hAnsi="Times New Roman"/>
                <w:b/>
                <w:sz w:val="18"/>
                <w:szCs w:val="18"/>
                <w:lang w:eastAsia="ru-RU"/>
              </w:rPr>
              <w:t>отметка</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b/>
                <w:sz w:val="18"/>
                <w:szCs w:val="18"/>
                <w:lang w:eastAsia="ru-RU"/>
              </w:rPr>
            </w:pPr>
            <w:r w:rsidRPr="0070265F">
              <w:rPr>
                <w:rFonts w:ascii="Times New Roman" w:eastAsia="Times New Roman" w:hAnsi="Times New Roman"/>
                <w:b/>
                <w:sz w:val="18"/>
                <w:szCs w:val="18"/>
                <w:lang w:eastAsia="ru-RU"/>
              </w:rPr>
              <w:t>тестовый балл</w:t>
            </w:r>
          </w:p>
        </w:tc>
        <w:tc>
          <w:tcPr>
            <w:tcW w:w="708"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b/>
                <w:sz w:val="18"/>
                <w:szCs w:val="18"/>
                <w:lang w:eastAsia="ru-RU"/>
              </w:rPr>
            </w:pPr>
            <w:r w:rsidRPr="0070265F">
              <w:rPr>
                <w:rFonts w:ascii="Times New Roman" w:eastAsia="Times New Roman" w:hAnsi="Times New Roman"/>
                <w:b/>
                <w:sz w:val="18"/>
                <w:szCs w:val="18"/>
                <w:lang w:eastAsia="ru-RU"/>
              </w:rPr>
              <w:t>отметка</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b/>
                <w:sz w:val="18"/>
                <w:szCs w:val="18"/>
                <w:lang w:eastAsia="ru-RU"/>
              </w:rPr>
            </w:pPr>
            <w:r w:rsidRPr="0070265F">
              <w:rPr>
                <w:rFonts w:ascii="Times New Roman" w:eastAsia="Times New Roman" w:hAnsi="Times New Roman"/>
                <w:b/>
                <w:sz w:val="18"/>
                <w:szCs w:val="18"/>
                <w:lang w:eastAsia="ru-RU"/>
              </w:rPr>
              <w:t>тестовый балл</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b/>
                <w:sz w:val="18"/>
                <w:szCs w:val="18"/>
                <w:lang w:eastAsia="ru-RU"/>
              </w:rPr>
            </w:pPr>
            <w:r w:rsidRPr="0070265F">
              <w:rPr>
                <w:rFonts w:ascii="Times New Roman" w:eastAsia="Times New Roman" w:hAnsi="Times New Roman"/>
                <w:b/>
                <w:sz w:val="18"/>
                <w:szCs w:val="18"/>
                <w:lang w:eastAsia="ru-RU"/>
              </w:rPr>
              <w:t>отметка</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b/>
                <w:sz w:val="18"/>
                <w:szCs w:val="18"/>
                <w:lang w:eastAsia="ru-RU"/>
              </w:rPr>
            </w:pPr>
            <w:r w:rsidRPr="0070265F">
              <w:rPr>
                <w:rFonts w:ascii="Times New Roman" w:eastAsia="Times New Roman" w:hAnsi="Times New Roman"/>
                <w:b/>
                <w:sz w:val="18"/>
                <w:szCs w:val="18"/>
                <w:lang w:eastAsia="ru-RU"/>
              </w:rPr>
              <w:t>тестовый балл</w:t>
            </w:r>
          </w:p>
        </w:tc>
        <w:tc>
          <w:tcPr>
            <w:tcW w:w="708"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b/>
                <w:sz w:val="18"/>
                <w:szCs w:val="18"/>
                <w:lang w:eastAsia="ru-RU"/>
              </w:rPr>
            </w:pPr>
            <w:r w:rsidRPr="0070265F">
              <w:rPr>
                <w:rFonts w:ascii="Times New Roman" w:eastAsia="Times New Roman" w:hAnsi="Times New Roman"/>
                <w:b/>
                <w:sz w:val="18"/>
                <w:szCs w:val="18"/>
                <w:lang w:eastAsia="ru-RU"/>
              </w:rPr>
              <w:t>отметка</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b/>
                <w:sz w:val="18"/>
                <w:szCs w:val="18"/>
                <w:lang w:eastAsia="ru-RU"/>
              </w:rPr>
            </w:pPr>
            <w:r w:rsidRPr="0070265F">
              <w:rPr>
                <w:rFonts w:ascii="Times New Roman" w:eastAsia="Times New Roman" w:hAnsi="Times New Roman"/>
                <w:b/>
                <w:sz w:val="18"/>
                <w:szCs w:val="18"/>
                <w:lang w:eastAsia="ru-RU"/>
              </w:rPr>
              <w:t>тестовый балл</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b/>
                <w:sz w:val="18"/>
                <w:szCs w:val="18"/>
                <w:lang w:eastAsia="ru-RU"/>
              </w:rPr>
            </w:pPr>
            <w:r w:rsidRPr="0070265F">
              <w:rPr>
                <w:rFonts w:ascii="Times New Roman" w:eastAsia="Times New Roman" w:hAnsi="Times New Roman"/>
                <w:b/>
                <w:sz w:val="18"/>
                <w:szCs w:val="18"/>
                <w:lang w:eastAsia="ru-RU"/>
              </w:rPr>
              <w:t>отметка</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b/>
                <w:sz w:val="18"/>
                <w:szCs w:val="18"/>
                <w:lang w:eastAsia="ru-RU"/>
              </w:rPr>
            </w:pPr>
            <w:r w:rsidRPr="0070265F">
              <w:rPr>
                <w:rFonts w:ascii="Times New Roman" w:eastAsia="Times New Roman" w:hAnsi="Times New Roman"/>
                <w:b/>
                <w:sz w:val="18"/>
                <w:szCs w:val="18"/>
                <w:lang w:eastAsia="ru-RU"/>
              </w:rPr>
              <w:t>тестовый балл</w:t>
            </w:r>
          </w:p>
        </w:tc>
        <w:tc>
          <w:tcPr>
            <w:tcW w:w="708"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b/>
                <w:sz w:val="18"/>
                <w:szCs w:val="18"/>
                <w:lang w:eastAsia="ru-RU"/>
              </w:rPr>
            </w:pPr>
            <w:r w:rsidRPr="0070265F">
              <w:rPr>
                <w:rFonts w:ascii="Times New Roman" w:eastAsia="Times New Roman" w:hAnsi="Times New Roman"/>
                <w:b/>
                <w:sz w:val="18"/>
                <w:szCs w:val="18"/>
                <w:lang w:eastAsia="ru-RU"/>
              </w:rPr>
              <w:t>отметка</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b/>
                <w:sz w:val="18"/>
                <w:szCs w:val="18"/>
                <w:lang w:eastAsia="ru-RU"/>
              </w:rPr>
            </w:pPr>
            <w:r w:rsidRPr="0070265F">
              <w:rPr>
                <w:rFonts w:ascii="Times New Roman" w:eastAsia="Times New Roman" w:hAnsi="Times New Roman"/>
                <w:b/>
                <w:sz w:val="18"/>
                <w:szCs w:val="18"/>
                <w:lang w:eastAsia="ru-RU"/>
              </w:rPr>
              <w:t>тестовый балл</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b/>
                <w:sz w:val="18"/>
                <w:szCs w:val="18"/>
                <w:lang w:eastAsia="ru-RU"/>
              </w:rPr>
            </w:pPr>
            <w:r w:rsidRPr="0070265F">
              <w:rPr>
                <w:rFonts w:ascii="Times New Roman" w:eastAsia="Times New Roman" w:hAnsi="Times New Roman"/>
                <w:b/>
                <w:sz w:val="18"/>
                <w:szCs w:val="18"/>
                <w:lang w:eastAsia="ru-RU"/>
              </w:rPr>
              <w:t>отметка</w:t>
            </w:r>
          </w:p>
        </w:tc>
      </w:tr>
      <w:tr w:rsidR="00744F64" w:rsidRPr="0070265F" w:rsidTr="001B433F">
        <w:tc>
          <w:tcPr>
            <w:tcW w:w="567" w:type="dxa"/>
            <w:tcBorders>
              <w:top w:val="single" w:sz="4" w:space="0" w:color="auto"/>
              <w:left w:val="single" w:sz="4" w:space="0" w:color="auto"/>
              <w:bottom w:val="single" w:sz="4" w:space="0" w:color="auto"/>
              <w:right w:val="single" w:sz="4" w:space="0" w:color="auto"/>
            </w:tcBorders>
            <w:hideMark/>
          </w:tcPr>
          <w:p w:rsidR="00744F64" w:rsidRPr="0070265F" w:rsidRDefault="00744F64" w:rsidP="00744F64">
            <w:pPr>
              <w:spacing w:after="0" w:line="276" w:lineRule="auto"/>
              <w:jc w:val="both"/>
              <w:rPr>
                <w:rFonts w:ascii="Times New Roman" w:eastAsia="Times New Roman" w:hAnsi="Times New Roman"/>
                <w:lang w:eastAsia="ru-RU"/>
              </w:rPr>
            </w:pPr>
            <w:r w:rsidRPr="0070265F">
              <w:rPr>
                <w:rFonts w:ascii="Times New Roman" w:eastAsia="Times New Roman" w:hAnsi="Times New Roman"/>
                <w:lang w:eastAsia="ru-RU"/>
              </w:rPr>
              <w:t>1</w:t>
            </w:r>
          </w:p>
        </w:tc>
        <w:tc>
          <w:tcPr>
            <w:tcW w:w="2552"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autoSpaceDE w:val="0"/>
              <w:autoSpaceDN w:val="0"/>
              <w:adjustRightInd w:val="0"/>
              <w:spacing w:after="0" w:line="240" w:lineRule="auto"/>
              <w:rPr>
                <w:rFonts w:ascii="Times New Roman" w:eastAsia="Times New Roman" w:hAnsi="Times New Roman"/>
                <w:lang w:eastAsia="ru-RU"/>
              </w:rPr>
            </w:pPr>
            <w:r w:rsidRPr="0070265F">
              <w:rPr>
                <w:rFonts w:ascii="Times New Roman" w:eastAsia="Times New Roman" w:hAnsi="Times New Roman"/>
                <w:lang w:eastAsia="ru-RU"/>
              </w:rPr>
              <w:t>Ларионова Полина</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r w:rsidRPr="0070265F">
              <w:rPr>
                <w:rFonts w:ascii="Times New Roman" w:eastAsia="Times New Roman" w:hAnsi="Times New Roman"/>
                <w:lang w:eastAsia="ru-RU"/>
              </w:rPr>
              <w:t>31</w:t>
            </w:r>
          </w:p>
        </w:tc>
        <w:tc>
          <w:tcPr>
            <w:tcW w:w="708"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r w:rsidRPr="0070265F">
              <w:rPr>
                <w:rFonts w:ascii="Times New Roman" w:eastAsia="Times New Roman" w:hAnsi="Times New Roman"/>
                <w:lang w:eastAsia="ru-RU"/>
              </w:rPr>
              <w:t>5</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lang w:eastAsia="ru-RU"/>
              </w:rPr>
            </w:pPr>
            <w:r w:rsidRPr="0070265F">
              <w:rPr>
                <w:rFonts w:ascii="Times New Roman" w:eastAsia="Times New Roman" w:hAnsi="Times New Roman"/>
                <w:lang w:eastAsia="ru-RU"/>
              </w:rPr>
              <w:t>25</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lang w:eastAsia="ru-RU"/>
              </w:rPr>
            </w:pPr>
            <w:r w:rsidRPr="0070265F">
              <w:rPr>
                <w:rFonts w:ascii="Times New Roman" w:eastAsia="Times New Roman" w:hAnsi="Times New Roman"/>
                <w:lang w:eastAsia="ru-RU"/>
              </w:rPr>
              <w:t>5</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lang w:eastAsia="ru-RU"/>
              </w:rPr>
            </w:pPr>
            <w:r w:rsidRPr="0070265F">
              <w:rPr>
                <w:rFonts w:ascii="Times New Roman" w:eastAsia="Times New Roman" w:hAnsi="Times New Roman"/>
                <w:lang w:val="en-US" w:eastAsia="ru-RU"/>
              </w:rPr>
              <w:t>3</w:t>
            </w:r>
            <w:r w:rsidRPr="0070265F">
              <w:rPr>
                <w:rFonts w:ascii="Times New Roman" w:eastAsia="Times New Roman" w:hAnsi="Times New Roman"/>
                <w:lang w:eastAsia="ru-RU"/>
              </w:rPr>
              <w:t>0</w:t>
            </w:r>
          </w:p>
        </w:tc>
        <w:tc>
          <w:tcPr>
            <w:tcW w:w="708"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lang w:eastAsia="ru-RU"/>
              </w:rPr>
            </w:pPr>
            <w:r w:rsidRPr="0070265F">
              <w:rPr>
                <w:rFonts w:ascii="Times New Roman" w:eastAsia="Times New Roman" w:hAnsi="Times New Roman"/>
                <w:lang w:eastAsia="ru-RU"/>
              </w:rPr>
              <w:t>4</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r w:rsidRPr="0070265F">
              <w:rPr>
                <w:rFonts w:ascii="Times New Roman" w:eastAsia="Times New Roman" w:hAnsi="Times New Roman"/>
                <w:lang w:eastAsia="ru-RU"/>
              </w:rPr>
              <w:t>33</w:t>
            </w:r>
          </w:p>
        </w:tc>
        <w:tc>
          <w:tcPr>
            <w:tcW w:w="708"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r w:rsidRPr="0070265F">
              <w:rPr>
                <w:rFonts w:ascii="Times New Roman" w:eastAsia="Times New Roman" w:hAnsi="Times New Roman"/>
                <w:lang w:eastAsia="ru-RU"/>
              </w:rPr>
              <w:t>4</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p>
        </w:tc>
      </w:tr>
      <w:tr w:rsidR="00744F64" w:rsidRPr="0070265F" w:rsidTr="001B433F">
        <w:tc>
          <w:tcPr>
            <w:tcW w:w="567" w:type="dxa"/>
            <w:tcBorders>
              <w:top w:val="single" w:sz="4" w:space="0" w:color="auto"/>
              <w:left w:val="single" w:sz="4" w:space="0" w:color="auto"/>
              <w:bottom w:val="single" w:sz="4" w:space="0" w:color="auto"/>
              <w:right w:val="single" w:sz="4" w:space="0" w:color="auto"/>
            </w:tcBorders>
            <w:hideMark/>
          </w:tcPr>
          <w:p w:rsidR="00744F64" w:rsidRPr="0070265F" w:rsidRDefault="00744F64" w:rsidP="00744F64">
            <w:pPr>
              <w:spacing w:after="0" w:line="276" w:lineRule="auto"/>
              <w:jc w:val="both"/>
              <w:rPr>
                <w:rFonts w:ascii="Times New Roman" w:eastAsia="Times New Roman" w:hAnsi="Times New Roman"/>
                <w:lang w:eastAsia="ru-RU"/>
              </w:rPr>
            </w:pPr>
            <w:r w:rsidRPr="0070265F">
              <w:rPr>
                <w:rFonts w:ascii="Times New Roman" w:eastAsia="Times New Roman" w:hAnsi="Times New Roman"/>
                <w:lang w:eastAsia="ru-RU"/>
              </w:rPr>
              <w:t>2</w:t>
            </w:r>
          </w:p>
        </w:tc>
        <w:tc>
          <w:tcPr>
            <w:tcW w:w="2552"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autoSpaceDE w:val="0"/>
              <w:autoSpaceDN w:val="0"/>
              <w:adjustRightInd w:val="0"/>
              <w:spacing w:after="0" w:line="240" w:lineRule="auto"/>
              <w:rPr>
                <w:rFonts w:ascii="Times New Roman" w:eastAsia="Times New Roman" w:hAnsi="Times New Roman"/>
                <w:lang w:eastAsia="ru-RU"/>
              </w:rPr>
            </w:pPr>
            <w:r w:rsidRPr="0070265F">
              <w:rPr>
                <w:rFonts w:ascii="Times New Roman" w:eastAsia="Times New Roman" w:hAnsi="Times New Roman"/>
                <w:lang w:eastAsia="ru-RU"/>
              </w:rPr>
              <w:t>Лебедева Анастасия</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r w:rsidRPr="0070265F">
              <w:rPr>
                <w:rFonts w:ascii="Times New Roman" w:eastAsia="Times New Roman" w:hAnsi="Times New Roman"/>
                <w:lang w:eastAsia="ru-RU"/>
              </w:rPr>
              <w:t>29</w:t>
            </w:r>
          </w:p>
        </w:tc>
        <w:tc>
          <w:tcPr>
            <w:tcW w:w="708"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r w:rsidRPr="0070265F">
              <w:rPr>
                <w:rFonts w:ascii="Times New Roman" w:eastAsia="Times New Roman" w:hAnsi="Times New Roman"/>
                <w:lang w:eastAsia="ru-RU"/>
              </w:rPr>
              <w:t>5</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lang w:eastAsia="ru-RU"/>
              </w:rPr>
            </w:pPr>
            <w:r w:rsidRPr="0070265F">
              <w:rPr>
                <w:rFonts w:ascii="Times New Roman" w:eastAsia="Times New Roman" w:hAnsi="Times New Roman"/>
                <w:lang w:eastAsia="ru-RU"/>
              </w:rPr>
              <w:t>23</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lang w:eastAsia="ru-RU"/>
              </w:rPr>
            </w:pPr>
            <w:r w:rsidRPr="0070265F">
              <w:rPr>
                <w:rFonts w:ascii="Times New Roman" w:eastAsia="Times New Roman" w:hAnsi="Times New Roman"/>
                <w:lang w:eastAsia="ru-RU"/>
              </w:rPr>
              <w:t>5</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r w:rsidRPr="0070265F">
              <w:rPr>
                <w:rFonts w:ascii="Times New Roman" w:eastAsia="Times New Roman" w:hAnsi="Times New Roman"/>
                <w:lang w:eastAsia="ru-RU"/>
              </w:rPr>
              <w:t>32</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lang w:eastAsia="ru-RU"/>
              </w:rPr>
            </w:pPr>
            <w:r w:rsidRPr="0070265F">
              <w:rPr>
                <w:rFonts w:ascii="Times New Roman" w:eastAsia="Times New Roman" w:hAnsi="Times New Roman"/>
                <w:lang w:eastAsia="ru-RU"/>
              </w:rPr>
              <w:t>5</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r w:rsidRPr="0070265F">
              <w:rPr>
                <w:rFonts w:ascii="Times New Roman" w:eastAsia="Times New Roman" w:hAnsi="Times New Roman"/>
                <w:lang w:eastAsia="ru-RU"/>
              </w:rPr>
              <w:t>61</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r w:rsidRPr="0070265F">
              <w:rPr>
                <w:rFonts w:ascii="Times New Roman" w:eastAsia="Times New Roman" w:hAnsi="Times New Roman"/>
                <w:lang w:eastAsia="ru-RU"/>
              </w:rPr>
              <w:t>5</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p>
        </w:tc>
      </w:tr>
      <w:tr w:rsidR="00744F64" w:rsidRPr="0070265F" w:rsidTr="001B433F">
        <w:tc>
          <w:tcPr>
            <w:tcW w:w="567" w:type="dxa"/>
            <w:tcBorders>
              <w:top w:val="single" w:sz="4" w:space="0" w:color="auto"/>
              <w:left w:val="single" w:sz="4" w:space="0" w:color="auto"/>
              <w:bottom w:val="single" w:sz="4" w:space="0" w:color="auto"/>
              <w:right w:val="single" w:sz="4" w:space="0" w:color="auto"/>
            </w:tcBorders>
            <w:hideMark/>
          </w:tcPr>
          <w:p w:rsidR="00744F64" w:rsidRPr="0070265F" w:rsidRDefault="00744F64" w:rsidP="00744F64">
            <w:pPr>
              <w:spacing w:after="0" w:line="276" w:lineRule="auto"/>
              <w:jc w:val="both"/>
              <w:rPr>
                <w:rFonts w:ascii="Times New Roman" w:eastAsia="Times New Roman" w:hAnsi="Times New Roman"/>
                <w:lang w:eastAsia="ru-RU"/>
              </w:rPr>
            </w:pPr>
            <w:r w:rsidRPr="0070265F">
              <w:rPr>
                <w:rFonts w:ascii="Times New Roman" w:eastAsia="Times New Roman" w:hAnsi="Times New Roman"/>
                <w:lang w:eastAsia="ru-RU"/>
              </w:rPr>
              <w:lastRenderedPageBreak/>
              <w:t>3</w:t>
            </w:r>
          </w:p>
        </w:tc>
        <w:tc>
          <w:tcPr>
            <w:tcW w:w="2552"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autoSpaceDE w:val="0"/>
              <w:autoSpaceDN w:val="0"/>
              <w:adjustRightInd w:val="0"/>
              <w:spacing w:after="0" w:line="240" w:lineRule="auto"/>
              <w:rPr>
                <w:rFonts w:ascii="Times New Roman" w:eastAsia="Times New Roman" w:hAnsi="Times New Roman"/>
                <w:lang w:eastAsia="ru-RU"/>
              </w:rPr>
            </w:pPr>
            <w:proofErr w:type="spellStart"/>
            <w:r w:rsidRPr="0070265F">
              <w:rPr>
                <w:rFonts w:ascii="Times New Roman" w:eastAsia="Times New Roman" w:hAnsi="Times New Roman"/>
                <w:lang w:eastAsia="ru-RU"/>
              </w:rPr>
              <w:t>Велькина</w:t>
            </w:r>
            <w:proofErr w:type="spellEnd"/>
            <w:r w:rsidRPr="0070265F">
              <w:rPr>
                <w:rFonts w:ascii="Times New Roman" w:eastAsia="Times New Roman" w:hAnsi="Times New Roman"/>
                <w:lang w:eastAsia="ru-RU"/>
              </w:rPr>
              <w:t xml:space="preserve"> Анастасия </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r w:rsidRPr="0070265F">
              <w:rPr>
                <w:rFonts w:ascii="Times New Roman" w:eastAsia="Times New Roman" w:hAnsi="Times New Roman"/>
                <w:lang w:eastAsia="ru-RU"/>
              </w:rPr>
              <w:t>32</w:t>
            </w:r>
          </w:p>
        </w:tc>
        <w:tc>
          <w:tcPr>
            <w:tcW w:w="708"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r w:rsidRPr="0070265F">
              <w:rPr>
                <w:rFonts w:ascii="Times New Roman" w:eastAsia="Times New Roman" w:hAnsi="Times New Roman"/>
                <w:lang w:eastAsia="ru-RU"/>
              </w:rPr>
              <w:t>5</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lang w:eastAsia="ru-RU"/>
              </w:rPr>
            </w:pPr>
            <w:r w:rsidRPr="0070265F">
              <w:rPr>
                <w:rFonts w:ascii="Times New Roman" w:eastAsia="Times New Roman" w:hAnsi="Times New Roman"/>
                <w:lang w:eastAsia="ru-RU"/>
              </w:rPr>
              <w:t>25</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lang w:eastAsia="ru-RU"/>
              </w:rPr>
            </w:pPr>
            <w:r w:rsidRPr="0070265F">
              <w:rPr>
                <w:rFonts w:ascii="Times New Roman" w:eastAsia="Times New Roman" w:hAnsi="Times New Roman"/>
                <w:lang w:eastAsia="ru-RU"/>
              </w:rPr>
              <w:t>5</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r w:rsidRPr="0070265F">
              <w:rPr>
                <w:rFonts w:ascii="Times New Roman" w:eastAsia="Times New Roman" w:hAnsi="Times New Roman"/>
                <w:lang w:eastAsia="ru-RU"/>
              </w:rPr>
              <w:t>41</w:t>
            </w:r>
          </w:p>
        </w:tc>
        <w:tc>
          <w:tcPr>
            <w:tcW w:w="708"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lang w:eastAsia="ru-RU"/>
              </w:rPr>
            </w:pPr>
            <w:r w:rsidRPr="0070265F">
              <w:rPr>
                <w:rFonts w:ascii="Times New Roman" w:eastAsia="Times New Roman" w:hAnsi="Times New Roman"/>
                <w:lang w:eastAsia="ru-RU"/>
              </w:rPr>
              <w:t>5</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r w:rsidRPr="0070265F">
              <w:rPr>
                <w:rFonts w:ascii="Times New Roman" w:eastAsia="Times New Roman" w:hAnsi="Times New Roman"/>
                <w:lang w:eastAsia="ru-RU"/>
              </w:rPr>
              <w:t>40</w:t>
            </w:r>
          </w:p>
        </w:tc>
        <w:tc>
          <w:tcPr>
            <w:tcW w:w="708"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lang w:eastAsia="ru-RU"/>
              </w:rPr>
            </w:pPr>
            <w:r w:rsidRPr="0070265F">
              <w:rPr>
                <w:rFonts w:ascii="Times New Roman" w:eastAsia="Times New Roman" w:hAnsi="Times New Roman"/>
                <w:lang w:eastAsia="ru-RU"/>
              </w:rPr>
              <w:t>5</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p>
        </w:tc>
      </w:tr>
      <w:tr w:rsidR="00744F64" w:rsidRPr="0070265F" w:rsidTr="001B433F">
        <w:tc>
          <w:tcPr>
            <w:tcW w:w="567" w:type="dxa"/>
            <w:tcBorders>
              <w:top w:val="single" w:sz="4" w:space="0" w:color="auto"/>
              <w:left w:val="single" w:sz="4" w:space="0" w:color="auto"/>
              <w:bottom w:val="single" w:sz="4" w:space="0" w:color="auto"/>
              <w:right w:val="single" w:sz="4" w:space="0" w:color="auto"/>
            </w:tcBorders>
            <w:hideMark/>
          </w:tcPr>
          <w:p w:rsidR="00744F64" w:rsidRPr="0070265F" w:rsidRDefault="00744F64" w:rsidP="00744F64">
            <w:pPr>
              <w:spacing w:after="0" w:line="276" w:lineRule="auto"/>
              <w:jc w:val="both"/>
              <w:rPr>
                <w:rFonts w:ascii="Times New Roman" w:eastAsia="Times New Roman" w:hAnsi="Times New Roman"/>
                <w:lang w:eastAsia="ru-RU"/>
              </w:rPr>
            </w:pPr>
            <w:r w:rsidRPr="0070265F">
              <w:rPr>
                <w:rFonts w:ascii="Times New Roman" w:eastAsia="Times New Roman" w:hAnsi="Times New Roman"/>
                <w:lang w:eastAsia="ru-RU"/>
              </w:rPr>
              <w:t>4</w:t>
            </w:r>
          </w:p>
        </w:tc>
        <w:tc>
          <w:tcPr>
            <w:tcW w:w="2552"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autoSpaceDE w:val="0"/>
              <w:autoSpaceDN w:val="0"/>
              <w:adjustRightInd w:val="0"/>
              <w:spacing w:after="0" w:line="240" w:lineRule="auto"/>
              <w:rPr>
                <w:rFonts w:ascii="Times New Roman" w:eastAsia="Times New Roman" w:hAnsi="Times New Roman"/>
                <w:lang w:eastAsia="ru-RU"/>
              </w:rPr>
            </w:pPr>
            <w:proofErr w:type="spellStart"/>
            <w:r w:rsidRPr="0070265F">
              <w:rPr>
                <w:rFonts w:ascii="Times New Roman" w:eastAsia="Times New Roman" w:hAnsi="Times New Roman"/>
                <w:lang w:eastAsia="ru-RU"/>
              </w:rPr>
              <w:t>Михалевич</w:t>
            </w:r>
            <w:proofErr w:type="spellEnd"/>
            <w:r w:rsidRPr="0070265F">
              <w:rPr>
                <w:rFonts w:ascii="Times New Roman" w:eastAsia="Times New Roman" w:hAnsi="Times New Roman"/>
                <w:lang w:eastAsia="ru-RU"/>
              </w:rPr>
              <w:t xml:space="preserve"> Анастасия</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r w:rsidRPr="0070265F">
              <w:rPr>
                <w:rFonts w:ascii="Times New Roman" w:eastAsia="Times New Roman" w:hAnsi="Times New Roman"/>
                <w:lang w:eastAsia="ru-RU"/>
              </w:rPr>
              <w:t>29</w:t>
            </w:r>
          </w:p>
        </w:tc>
        <w:tc>
          <w:tcPr>
            <w:tcW w:w="708"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r w:rsidRPr="0070265F">
              <w:rPr>
                <w:rFonts w:ascii="Times New Roman" w:eastAsia="Times New Roman" w:hAnsi="Times New Roman"/>
                <w:lang w:eastAsia="ru-RU"/>
              </w:rPr>
              <w:t>5</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lang w:eastAsia="ru-RU"/>
              </w:rPr>
            </w:pPr>
            <w:r w:rsidRPr="0070265F">
              <w:rPr>
                <w:rFonts w:ascii="Times New Roman" w:eastAsia="Times New Roman" w:hAnsi="Times New Roman"/>
                <w:lang w:eastAsia="ru-RU"/>
              </w:rPr>
              <w:t>22</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lang w:eastAsia="ru-RU"/>
              </w:rPr>
            </w:pPr>
            <w:r w:rsidRPr="0070265F">
              <w:rPr>
                <w:rFonts w:ascii="Times New Roman" w:eastAsia="Times New Roman" w:hAnsi="Times New Roman"/>
                <w:lang w:eastAsia="ru-RU"/>
              </w:rPr>
              <w:t>5</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lang w:val="en-US" w:eastAsia="ru-RU"/>
              </w:rPr>
            </w:pP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40" w:lineRule="auto"/>
              <w:jc w:val="center"/>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r w:rsidRPr="0070265F">
              <w:rPr>
                <w:rFonts w:ascii="Times New Roman" w:eastAsia="Times New Roman" w:hAnsi="Times New Roman"/>
                <w:lang w:eastAsia="ru-RU"/>
              </w:rPr>
              <w:t>61</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r w:rsidRPr="0070265F">
              <w:rPr>
                <w:rFonts w:ascii="Times New Roman" w:eastAsia="Times New Roman" w:hAnsi="Times New Roman"/>
                <w:lang w:eastAsia="ru-RU"/>
              </w:rPr>
              <w:t>5</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r w:rsidRPr="0070265F">
              <w:rPr>
                <w:rFonts w:ascii="Times New Roman" w:eastAsia="Times New Roman" w:hAnsi="Times New Roman"/>
                <w:lang w:eastAsia="ru-RU"/>
              </w:rPr>
              <w:t>43</w:t>
            </w:r>
          </w:p>
        </w:tc>
        <w:tc>
          <w:tcPr>
            <w:tcW w:w="709" w:type="dxa"/>
            <w:tcBorders>
              <w:top w:val="single" w:sz="4" w:space="0" w:color="auto"/>
              <w:left w:val="single" w:sz="4" w:space="0" w:color="auto"/>
              <w:bottom w:val="single" w:sz="4" w:space="0" w:color="auto"/>
              <w:right w:val="single" w:sz="4" w:space="0" w:color="auto"/>
            </w:tcBorders>
          </w:tcPr>
          <w:p w:rsidR="00744F64" w:rsidRPr="0070265F" w:rsidRDefault="00744F64" w:rsidP="00744F64">
            <w:pPr>
              <w:spacing w:after="0" w:line="276" w:lineRule="auto"/>
              <w:jc w:val="center"/>
              <w:rPr>
                <w:rFonts w:ascii="Times New Roman" w:eastAsia="Times New Roman" w:hAnsi="Times New Roman"/>
                <w:lang w:eastAsia="ru-RU"/>
              </w:rPr>
            </w:pPr>
            <w:r w:rsidRPr="0070265F">
              <w:rPr>
                <w:rFonts w:ascii="Times New Roman" w:eastAsia="Times New Roman" w:hAnsi="Times New Roman"/>
                <w:lang w:eastAsia="ru-RU"/>
              </w:rPr>
              <w:t>5</w:t>
            </w:r>
          </w:p>
        </w:tc>
      </w:tr>
    </w:tbl>
    <w:p w:rsidR="00744F64" w:rsidRPr="0070265F" w:rsidRDefault="00744F64" w:rsidP="00744F64">
      <w:pPr>
        <w:spacing w:after="0" w:line="240" w:lineRule="auto"/>
        <w:jc w:val="both"/>
        <w:rPr>
          <w:rFonts w:ascii="Times New Roman" w:eastAsia="Times New Roman" w:hAnsi="Times New Roman"/>
          <w:b/>
          <w:i/>
          <w:lang w:eastAsia="ru-RU"/>
        </w:rPr>
      </w:pPr>
    </w:p>
    <w:p w:rsidR="00744F64" w:rsidRPr="0070265F" w:rsidRDefault="00744F64" w:rsidP="00744F64">
      <w:pPr>
        <w:spacing w:after="0" w:line="240" w:lineRule="auto"/>
        <w:jc w:val="both"/>
        <w:rPr>
          <w:rFonts w:ascii="Times New Roman" w:eastAsia="Times New Roman" w:hAnsi="Times New Roman"/>
          <w:b/>
          <w:i/>
          <w:lang w:eastAsia="ru-RU"/>
        </w:rPr>
      </w:pPr>
    </w:p>
    <w:p w:rsidR="00744F64" w:rsidRPr="0070265F" w:rsidRDefault="00744F64" w:rsidP="00744F64">
      <w:pPr>
        <w:spacing w:after="0" w:line="240" w:lineRule="auto"/>
        <w:jc w:val="both"/>
        <w:rPr>
          <w:rFonts w:ascii="Times New Roman" w:eastAsia="Times New Roman" w:hAnsi="Times New Roman"/>
          <w:b/>
          <w:i/>
          <w:lang w:eastAsia="ru-RU"/>
        </w:rPr>
      </w:pPr>
    </w:p>
    <w:p w:rsidR="00744F64" w:rsidRPr="0070265F" w:rsidRDefault="00744F64" w:rsidP="00744F64">
      <w:pPr>
        <w:spacing w:after="0" w:line="240" w:lineRule="auto"/>
        <w:jc w:val="both"/>
        <w:rPr>
          <w:rFonts w:ascii="Times New Roman" w:eastAsia="Times New Roman" w:hAnsi="Times New Roman"/>
          <w:b/>
          <w:i/>
          <w:lang w:eastAsia="ru-RU"/>
        </w:rPr>
      </w:pPr>
    </w:p>
    <w:p w:rsidR="00744F64" w:rsidRPr="0070265F" w:rsidRDefault="00744F64" w:rsidP="00744F64">
      <w:pPr>
        <w:spacing w:after="0" w:line="240" w:lineRule="auto"/>
        <w:jc w:val="both"/>
        <w:rPr>
          <w:rFonts w:ascii="Times New Roman" w:eastAsia="Times New Roman" w:hAnsi="Times New Roman"/>
          <w:b/>
          <w:i/>
          <w:lang w:eastAsia="ru-RU"/>
        </w:rPr>
      </w:pPr>
    </w:p>
    <w:p w:rsidR="001514C8" w:rsidRPr="0070265F" w:rsidRDefault="001514C8" w:rsidP="001514C8">
      <w:pPr>
        <w:spacing w:after="0" w:line="240" w:lineRule="auto"/>
        <w:ind w:firstLine="708"/>
        <w:jc w:val="both"/>
        <w:rPr>
          <w:rFonts w:ascii="Times New Roman" w:hAnsi="Times New Roman"/>
          <w:sz w:val="24"/>
          <w:szCs w:val="24"/>
        </w:rPr>
      </w:pPr>
    </w:p>
    <w:p w:rsidR="00AD4094" w:rsidRPr="0070265F" w:rsidRDefault="00AD4094">
      <w:pPr>
        <w:spacing w:after="200" w:line="276" w:lineRule="auto"/>
        <w:rPr>
          <w:rFonts w:ascii="Times New Roman" w:hAnsi="Times New Roman"/>
          <w:b/>
          <w:sz w:val="24"/>
          <w:szCs w:val="24"/>
        </w:rPr>
      </w:pPr>
      <w:r w:rsidRPr="0070265F">
        <w:rPr>
          <w:rFonts w:ascii="Times New Roman" w:hAnsi="Times New Roman"/>
          <w:b/>
          <w:sz w:val="24"/>
          <w:szCs w:val="24"/>
        </w:rPr>
        <w:br w:type="page"/>
      </w:r>
    </w:p>
    <w:p w:rsidR="001514C8" w:rsidRPr="00595F79" w:rsidRDefault="001514C8" w:rsidP="001514C8">
      <w:pPr>
        <w:spacing w:after="0" w:line="240" w:lineRule="auto"/>
        <w:ind w:firstLine="708"/>
        <w:jc w:val="center"/>
        <w:rPr>
          <w:rFonts w:ascii="Times New Roman" w:hAnsi="Times New Roman"/>
          <w:b/>
          <w:sz w:val="24"/>
          <w:szCs w:val="24"/>
        </w:rPr>
      </w:pPr>
      <w:r w:rsidRPr="00595F79">
        <w:rPr>
          <w:rFonts w:ascii="Times New Roman" w:hAnsi="Times New Roman"/>
          <w:b/>
          <w:sz w:val="24"/>
          <w:szCs w:val="24"/>
        </w:rPr>
        <w:lastRenderedPageBreak/>
        <w:t>Анализ результатов ЕГЭ учащихся 11-х классов</w:t>
      </w:r>
    </w:p>
    <w:p w:rsidR="001514C8" w:rsidRPr="00012520" w:rsidRDefault="001514C8" w:rsidP="001514C8">
      <w:pPr>
        <w:spacing w:after="0" w:line="240" w:lineRule="auto"/>
        <w:ind w:firstLine="708"/>
        <w:jc w:val="center"/>
        <w:rPr>
          <w:rFonts w:ascii="Times New Roman" w:hAnsi="Times New Roman"/>
          <w:b/>
          <w:sz w:val="24"/>
          <w:szCs w:val="24"/>
        </w:rPr>
      </w:pPr>
    </w:p>
    <w:p w:rsidR="001514C8" w:rsidRPr="00012520" w:rsidRDefault="001514C8" w:rsidP="001514C8">
      <w:pPr>
        <w:shd w:val="clear" w:color="auto" w:fill="FFFFFF"/>
        <w:spacing w:after="0"/>
        <w:ind w:firstLine="708"/>
        <w:jc w:val="both"/>
        <w:rPr>
          <w:rFonts w:ascii="Times New Roman" w:hAnsi="Times New Roman"/>
        </w:rPr>
      </w:pPr>
      <w:r w:rsidRPr="00012520">
        <w:rPr>
          <w:rFonts w:ascii="Times New Roman" w:hAnsi="Times New Roman"/>
        </w:rPr>
        <w:t xml:space="preserve">В соответствии с </w:t>
      </w:r>
      <w:hyperlink r:id="rId19" w:anchor="0" w:history="1">
        <w:r w:rsidRPr="00012520">
          <w:rPr>
            <w:rFonts w:ascii="Times New Roman" w:hAnsi="Times New Roman"/>
            <w:bdr w:val="none" w:sz="0" w:space="0" w:color="auto" w:frame="1"/>
          </w:rPr>
          <w:t>приказом</w:t>
        </w:r>
      </w:hyperlink>
      <w:r w:rsidRPr="00012520">
        <w:rPr>
          <w:rFonts w:ascii="Times New Roman" w:hAnsi="Times New Roman"/>
        </w:rPr>
        <w:t xml:space="preserve"> Министерства просвещения Российской Федерации и Федеральной службы по надзору в сфере образования и науки от 16 марта 2021 г. № 105/307 </w:t>
      </w:r>
      <w:r w:rsidRPr="00012520">
        <w:rPr>
          <w:rFonts w:ascii="Times New Roman" w:hAnsi="Times New Roman"/>
          <w:bCs/>
        </w:rPr>
        <w:t>«Об особенностях проведения государственной итоговой аттестации по образовательным программам среднего общего образования в 2021 году»</w:t>
      </w:r>
      <w:r w:rsidRPr="00012520">
        <w:rPr>
          <w:rFonts w:ascii="Times New Roman" w:hAnsi="Times New Roman"/>
        </w:rPr>
        <w:t xml:space="preserve"> государственная итоговая аттестация по образовательным программам среднего общего образования проводилась в форме ГВЭ по русскому языку и математике (далее - обязательные учебные предметы ГВЭ) для лиц, не планирующих поступление на обучение по программам </w:t>
      </w:r>
      <w:proofErr w:type="spellStart"/>
      <w:r w:rsidRPr="00012520">
        <w:rPr>
          <w:rFonts w:ascii="Times New Roman" w:hAnsi="Times New Roman"/>
        </w:rPr>
        <w:t>бакалавриата</w:t>
      </w:r>
      <w:proofErr w:type="spellEnd"/>
      <w:r w:rsidRPr="00012520">
        <w:rPr>
          <w:rFonts w:ascii="Times New Roman" w:hAnsi="Times New Roman"/>
        </w:rPr>
        <w:t xml:space="preserve"> и программам </w:t>
      </w:r>
      <w:proofErr w:type="spellStart"/>
      <w:r w:rsidRPr="00012520">
        <w:rPr>
          <w:rFonts w:ascii="Times New Roman" w:hAnsi="Times New Roman"/>
        </w:rPr>
        <w:t>специалитета</w:t>
      </w:r>
      <w:proofErr w:type="spellEnd"/>
      <w:r w:rsidRPr="00012520">
        <w:rPr>
          <w:rFonts w:ascii="Times New Roman" w:hAnsi="Times New Roman"/>
        </w:rPr>
        <w:t xml:space="preserve"> в организации, осуществляющие образовательную деятельность по образовательным программам высшего образования (далее - образовательные организации высшего образования, участники ГИА в форме ГВЭ), из числа лиц, обучающихся по образовательным программам среднего общего образования, подавших заявления об участии в ГИА в установленные пунктами 11 и 12 Порядка сроки и допущенных в 2021 году к ГИА в порядке, установленном абзацем первым пункта 10 Порядка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от 07.11.2018г. №190/1512.</w:t>
      </w:r>
    </w:p>
    <w:p w:rsidR="00AB1B1A" w:rsidRPr="00595F79" w:rsidRDefault="00AB1B1A" w:rsidP="00AB1B1A">
      <w:pPr>
        <w:spacing w:after="0" w:line="240" w:lineRule="auto"/>
        <w:ind w:firstLine="708"/>
        <w:jc w:val="both"/>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xml:space="preserve">К прохождению государственной итоговой аттестации в 2022 году были допущены 28 учащихся, завершивших освоение основной образовательной программы среднего общего образования. В соответствии с </w:t>
      </w:r>
      <w:r w:rsidRPr="00595F79">
        <w:rPr>
          <w:rFonts w:ascii="Times New Roman" w:eastAsia="Times New Roman" w:hAnsi="Times New Roman"/>
          <w:sz w:val="24"/>
          <w:szCs w:val="24"/>
          <w:shd w:val="clear" w:color="auto" w:fill="FFFFFF"/>
          <w:lang w:eastAsia="ru-RU"/>
        </w:rPr>
        <w:t>Приказом Министерства просвещения Российской Федерации, Федеральной службы по надзору в сфере образования и науки от 17.11.2021 № 834/1479 «Об утверждении единого расписания и продолжительности проведения единого государственного экзамена по каждому учебному предмету, требований к использованию средств обучения и воспитания при его проведении в 2022 году», на основании личных заявлений</w:t>
      </w:r>
      <w:r w:rsidRPr="00595F79">
        <w:rPr>
          <w:rFonts w:ascii="Times New Roman" w:eastAsia="Times New Roman" w:hAnsi="Times New Roman"/>
          <w:sz w:val="24"/>
          <w:szCs w:val="24"/>
          <w:lang w:eastAsia="ru-RU"/>
        </w:rPr>
        <w:t xml:space="preserve"> все учащиеся 11-х классов сдавали экзамены. По состоянию здоровья не смогла принять участие в сдаче экзаменов в основные сроки </w:t>
      </w:r>
      <w:proofErr w:type="spellStart"/>
      <w:r w:rsidRPr="00595F79">
        <w:rPr>
          <w:rFonts w:ascii="Times New Roman" w:eastAsia="Times New Roman" w:hAnsi="Times New Roman"/>
          <w:sz w:val="24"/>
          <w:szCs w:val="24"/>
          <w:lang w:eastAsia="ru-RU"/>
        </w:rPr>
        <w:t>Плечева</w:t>
      </w:r>
      <w:proofErr w:type="spellEnd"/>
      <w:r w:rsidRPr="00595F79">
        <w:rPr>
          <w:rFonts w:ascii="Times New Roman" w:eastAsia="Times New Roman" w:hAnsi="Times New Roman"/>
          <w:sz w:val="24"/>
          <w:szCs w:val="24"/>
          <w:lang w:eastAsia="ru-RU"/>
        </w:rPr>
        <w:t xml:space="preserve"> Мария Алексеевна. Выпускница  сдала ЕГЭ по русскому языку и математике в резервные дни.</w:t>
      </w:r>
    </w:p>
    <w:p w:rsidR="00AB1B1A" w:rsidRPr="00595F79" w:rsidRDefault="00AB1B1A" w:rsidP="00AB1B1A">
      <w:pPr>
        <w:spacing w:after="0" w:line="240" w:lineRule="auto"/>
        <w:ind w:firstLine="708"/>
        <w:jc w:val="both"/>
        <w:outlineLvl w:val="0"/>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В соответствии с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07.11.2018г. №190/1512, удовлетворительные результаты государственной итоговой аттестации по русскому языку и математике являются основанием выдачи выпускникам документа государственного образца об уровне образования – аттестата о среднем общем образовании. Все выпускники получили данный документ.</w:t>
      </w:r>
    </w:p>
    <w:p w:rsidR="00AB1B1A" w:rsidRPr="00595F79" w:rsidRDefault="00AB1B1A" w:rsidP="00AB1B1A">
      <w:pPr>
        <w:spacing w:after="0" w:line="240" w:lineRule="auto"/>
        <w:ind w:firstLine="708"/>
        <w:jc w:val="both"/>
        <w:outlineLvl w:val="0"/>
        <w:rPr>
          <w:rFonts w:ascii="Times New Roman" w:eastAsia="Times New Roman" w:hAnsi="Times New Roman"/>
          <w:sz w:val="24"/>
          <w:szCs w:val="24"/>
          <w:lang w:eastAsia="ru-RU"/>
        </w:rPr>
      </w:pPr>
    </w:p>
    <w:p w:rsidR="00AB1B1A" w:rsidRPr="00595F79" w:rsidRDefault="00AB1B1A" w:rsidP="00AB1B1A">
      <w:pPr>
        <w:spacing w:after="0" w:line="240" w:lineRule="auto"/>
        <w:jc w:val="both"/>
        <w:outlineLvl w:val="0"/>
        <w:rPr>
          <w:rFonts w:ascii="Times New Roman" w:eastAsia="Times New Roman" w:hAnsi="Times New Roman"/>
          <w:sz w:val="24"/>
          <w:szCs w:val="24"/>
          <w:lang w:eastAsia="ru-RU"/>
        </w:rPr>
      </w:pPr>
    </w:p>
    <w:p w:rsidR="00AB1B1A" w:rsidRPr="00595F79" w:rsidRDefault="00AB1B1A" w:rsidP="00AB1B1A">
      <w:pPr>
        <w:spacing w:after="0" w:line="240" w:lineRule="auto"/>
        <w:jc w:val="both"/>
        <w:outlineLvl w:val="0"/>
        <w:rPr>
          <w:rFonts w:ascii="Times New Roman" w:eastAsia="Times New Roman" w:hAnsi="Times New Roman"/>
          <w:sz w:val="24"/>
          <w:szCs w:val="24"/>
          <w:lang w:eastAsia="ru-RU"/>
        </w:rPr>
      </w:pPr>
    </w:p>
    <w:p w:rsidR="00AB1B1A" w:rsidRPr="00595F79" w:rsidRDefault="00AB1B1A" w:rsidP="00AB1B1A">
      <w:pPr>
        <w:spacing w:after="0" w:line="240" w:lineRule="auto"/>
        <w:ind w:firstLine="708"/>
        <w:jc w:val="both"/>
        <w:rPr>
          <w:rFonts w:ascii="Times New Roman" w:eastAsia="Times New Roman" w:hAnsi="Times New Roman"/>
          <w:sz w:val="24"/>
          <w:szCs w:val="24"/>
          <w:lang w:eastAsia="ru-RU"/>
        </w:rPr>
      </w:pPr>
      <w:r w:rsidRPr="00595F79">
        <w:rPr>
          <w:rFonts w:ascii="Times New Roman" w:eastAsia="Times New Roman" w:hAnsi="Times New Roman"/>
          <w:lang w:eastAsia="ru-RU"/>
        </w:rPr>
        <w:t xml:space="preserve">                                                                                                                                                                                                               Таблица 7.          </w:t>
      </w:r>
    </w:p>
    <w:p w:rsidR="00AB1B1A" w:rsidRPr="00595F79" w:rsidRDefault="00AB1B1A" w:rsidP="00AB1B1A">
      <w:pPr>
        <w:spacing w:after="0" w:line="240" w:lineRule="auto"/>
        <w:ind w:left="-360"/>
        <w:jc w:val="center"/>
        <w:rPr>
          <w:rFonts w:ascii="Times New Roman" w:eastAsia="Times New Roman" w:hAnsi="Times New Roman"/>
          <w:b/>
          <w:bCs/>
          <w:lang w:eastAsia="ru-RU"/>
        </w:rPr>
      </w:pPr>
      <w:r w:rsidRPr="00595F79">
        <w:rPr>
          <w:rFonts w:ascii="Times New Roman" w:eastAsia="Times New Roman" w:hAnsi="Times New Roman"/>
          <w:b/>
          <w:bCs/>
          <w:lang w:eastAsia="ru-RU"/>
        </w:rPr>
        <w:t>Результаты ЕГЭ по всем экзаменационным предметам</w:t>
      </w:r>
    </w:p>
    <w:p w:rsidR="00AB1B1A" w:rsidRPr="00595F79" w:rsidRDefault="00AB1B1A" w:rsidP="00AB1B1A">
      <w:pPr>
        <w:spacing w:after="0" w:line="240" w:lineRule="auto"/>
        <w:ind w:left="-360"/>
        <w:jc w:val="center"/>
        <w:rPr>
          <w:rFonts w:ascii="Times New Roman" w:eastAsia="Times New Roman" w:hAnsi="Times New Roman"/>
          <w:b/>
          <w:bCs/>
          <w:sz w:val="20"/>
          <w:szCs w:val="20"/>
          <w:lang w:eastAsia="ru-RU"/>
        </w:rPr>
      </w:pPr>
    </w:p>
    <w:tbl>
      <w:tblPr>
        <w:tblW w:w="13718" w:type="dxa"/>
        <w:tblInd w:w="93" w:type="dxa"/>
        <w:tblLayout w:type="fixed"/>
        <w:tblLook w:val="04A0" w:firstRow="1" w:lastRow="0" w:firstColumn="1" w:lastColumn="0" w:noHBand="0" w:noVBand="1"/>
      </w:tblPr>
      <w:tblGrid>
        <w:gridCol w:w="486"/>
        <w:gridCol w:w="1939"/>
        <w:gridCol w:w="1985"/>
        <w:gridCol w:w="1984"/>
        <w:gridCol w:w="1796"/>
        <w:gridCol w:w="1985"/>
        <w:gridCol w:w="1842"/>
        <w:gridCol w:w="1701"/>
      </w:tblGrid>
      <w:tr w:rsidR="00AB1B1A" w:rsidRPr="00595F79" w:rsidTr="001B433F">
        <w:trPr>
          <w:trHeight w:val="1035"/>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 п/п</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учебный предмет</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фамилия и инициалы учителя</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квалификационная категория</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кол-во участников экзамена по данному предмету</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 xml:space="preserve">средний тестовый балл (из протокола)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 xml:space="preserve">кол-во и %, получивших за экзамен 80 баллов и более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 xml:space="preserve">кол-во и % не преодолевших минимальный порог  </w:t>
            </w:r>
          </w:p>
        </w:tc>
      </w:tr>
      <w:tr w:rsidR="00AB1B1A" w:rsidRPr="00595F79" w:rsidTr="001B433F">
        <w:trPr>
          <w:trHeight w:val="603"/>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lastRenderedPageBreak/>
              <w:t>1</w:t>
            </w:r>
          </w:p>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 </w:t>
            </w:r>
          </w:p>
          <w:p w:rsidR="00AB1B1A" w:rsidRPr="00595F79" w:rsidRDefault="00AB1B1A" w:rsidP="00AB1B1A">
            <w:pPr>
              <w:spacing w:after="0" w:line="240" w:lineRule="auto"/>
              <w:jc w:val="center"/>
              <w:rPr>
                <w:rFonts w:ascii="Times New Roman" w:eastAsia="Times New Roman" w:hAnsi="Times New Roman"/>
                <w:sz w:val="20"/>
                <w:szCs w:val="20"/>
                <w:lang w:eastAsia="ru-RU"/>
              </w:rPr>
            </w:pPr>
          </w:p>
        </w:tc>
        <w:tc>
          <w:tcPr>
            <w:tcW w:w="1939" w:type="dxa"/>
            <w:tcBorders>
              <w:top w:val="nil"/>
              <w:left w:val="nil"/>
              <w:bottom w:val="single" w:sz="4" w:space="0" w:color="auto"/>
              <w:right w:val="single" w:sz="4" w:space="0" w:color="auto"/>
            </w:tcBorders>
            <w:shd w:val="clear" w:color="auto" w:fill="auto"/>
            <w:vAlign w:val="center"/>
            <w:hideMark/>
          </w:tcPr>
          <w:p w:rsidR="00AB1B1A" w:rsidRPr="00595F79" w:rsidRDefault="00AB1B1A" w:rsidP="00AB1B1A">
            <w:pPr>
              <w:spacing w:after="0" w:line="240" w:lineRule="auto"/>
              <w:jc w:val="both"/>
              <w:rPr>
                <w:rFonts w:ascii="Times New Roman" w:eastAsia="Times New Roman" w:hAnsi="Times New Roman"/>
                <w:sz w:val="16"/>
                <w:szCs w:val="16"/>
                <w:lang w:eastAsia="ru-RU"/>
              </w:rPr>
            </w:pPr>
            <w:r w:rsidRPr="00595F79">
              <w:rPr>
                <w:rFonts w:ascii="Times New Roman" w:eastAsia="Times New Roman" w:hAnsi="Times New Roman"/>
                <w:sz w:val="20"/>
                <w:szCs w:val="20"/>
                <w:lang w:eastAsia="ru-RU"/>
              </w:rPr>
              <w:t xml:space="preserve">математика </w:t>
            </w:r>
            <w:r w:rsidRPr="00595F79">
              <w:rPr>
                <w:rFonts w:ascii="Times New Roman" w:eastAsia="Times New Roman" w:hAnsi="Times New Roman"/>
                <w:sz w:val="16"/>
                <w:szCs w:val="16"/>
                <w:lang w:eastAsia="ru-RU"/>
              </w:rPr>
              <w:t>(профильный уровень)</w:t>
            </w:r>
          </w:p>
        </w:tc>
        <w:tc>
          <w:tcPr>
            <w:tcW w:w="1985" w:type="dxa"/>
            <w:tcBorders>
              <w:top w:val="nil"/>
              <w:left w:val="nil"/>
              <w:bottom w:val="single" w:sz="4" w:space="0" w:color="auto"/>
              <w:right w:val="single" w:sz="4" w:space="0" w:color="auto"/>
            </w:tcBorders>
            <w:shd w:val="clear" w:color="auto" w:fill="auto"/>
            <w:vAlign w:val="center"/>
          </w:tcPr>
          <w:p w:rsidR="00AB1B1A" w:rsidRPr="00595F79" w:rsidRDefault="00AB1B1A" w:rsidP="00AB1B1A">
            <w:pPr>
              <w:spacing w:after="0" w:line="240" w:lineRule="auto"/>
              <w:rPr>
                <w:rFonts w:ascii="Times New Roman" w:eastAsia="Times New Roman" w:hAnsi="Times New Roman"/>
                <w:sz w:val="20"/>
                <w:szCs w:val="20"/>
                <w:lang w:eastAsia="ru-RU"/>
              </w:rPr>
            </w:pPr>
            <w:proofErr w:type="spellStart"/>
            <w:r w:rsidRPr="00595F79">
              <w:rPr>
                <w:rFonts w:ascii="Times New Roman" w:eastAsia="Times New Roman" w:hAnsi="Times New Roman"/>
                <w:sz w:val="20"/>
                <w:szCs w:val="20"/>
                <w:lang w:eastAsia="ru-RU"/>
              </w:rPr>
              <w:t>Музафарова</w:t>
            </w:r>
            <w:proofErr w:type="spellEnd"/>
            <w:r w:rsidRPr="00595F79">
              <w:rPr>
                <w:rFonts w:ascii="Times New Roman" w:eastAsia="Times New Roman" w:hAnsi="Times New Roman"/>
                <w:sz w:val="20"/>
                <w:szCs w:val="20"/>
                <w:lang w:eastAsia="ru-RU"/>
              </w:rPr>
              <w:t xml:space="preserve"> В.Ш.</w:t>
            </w:r>
          </w:p>
        </w:tc>
        <w:tc>
          <w:tcPr>
            <w:tcW w:w="1984" w:type="dxa"/>
            <w:tcBorders>
              <w:top w:val="nil"/>
              <w:left w:val="nil"/>
              <w:bottom w:val="single" w:sz="4" w:space="0" w:color="auto"/>
              <w:right w:val="single" w:sz="4" w:space="0" w:color="auto"/>
            </w:tcBorders>
            <w:shd w:val="clear" w:color="auto" w:fill="auto"/>
            <w:noWrap/>
            <w:vAlign w:val="bottom"/>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первая</w:t>
            </w:r>
          </w:p>
          <w:p w:rsidR="00AB1B1A" w:rsidRPr="00595F79" w:rsidRDefault="00AB1B1A" w:rsidP="00AB1B1A">
            <w:pPr>
              <w:spacing w:after="0" w:line="240" w:lineRule="auto"/>
              <w:rPr>
                <w:rFonts w:ascii="Times New Roman" w:eastAsia="Times New Roman" w:hAnsi="Times New Roman"/>
                <w:sz w:val="20"/>
                <w:szCs w:val="20"/>
                <w:lang w:eastAsia="ru-RU"/>
              </w:rPr>
            </w:pPr>
          </w:p>
        </w:tc>
        <w:tc>
          <w:tcPr>
            <w:tcW w:w="1796" w:type="dxa"/>
            <w:tcBorders>
              <w:top w:val="nil"/>
              <w:left w:val="nil"/>
              <w:bottom w:val="single" w:sz="4" w:space="0" w:color="auto"/>
              <w:right w:val="single" w:sz="4" w:space="0" w:color="auto"/>
            </w:tcBorders>
            <w:shd w:val="clear" w:color="auto" w:fill="auto"/>
            <w:noWrap/>
            <w:vAlign w:val="bottom"/>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10</w:t>
            </w:r>
          </w:p>
          <w:p w:rsidR="00AB1B1A" w:rsidRPr="00595F79" w:rsidRDefault="00AB1B1A" w:rsidP="00AB1B1A">
            <w:pPr>
              <w:spacing w:after="0" w:line="240" w:lineRule="auto"/>
              <w:jc w:val="center"/>
              <w:rPr>
                <w:rFonts w:ascii="Times New Roman" w:eastAsia="Times New Roman" w:hAnsi="Times New Roman"/>
                <w:sz w:val="20"/>
                <w:szCs w:val="20"/>
                <w:lang w:eastAsia="ru-RU"/>
              </w:rPr>
            </w:pPr>
          </w:p>
        </w:tc>
        <w:tc>
          <w:tcPr>
            <w:tcW w:w="1985" w:type="dxa"/>
            <w:tcBorders>
              <w:top w:val="nil"/>
              <w:left w:val="nil"/>
              <w:bottom w:val="single" w:sz="4" w:space="0" w:color="auto"/>
              <w:right w:val="single" w:sz="4" w:space="0" w:color="auto"/>
            </w:tcBorders>
            <w:shd w:val="clear" w:color="auto" w:fill="auto"/>
            <w:noWrap/>
            <w:vAlign w:val="bottom"/>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55,1</w:t>
            </w:r>
          </w:p>
          <w:p w:rsidR="00AB1B1A" w:rsidRPr="00595F79" w:rsidRDefault="00AB1B1A" w:rsidP="00AB1B1A">
            <w:pPr>
              <w:spacing w:after="0" w:line="240" w:lineRule="auto"/>
              <w:jc w:val="center"/>
              <w:rPr>
                <w:rFonts w:ascii="Times New Roman" w:eastAsia="Times New Roman" w:hAnsi="Times New Roman"/>
                <w:sz w:val="20"/>
                <w:szCs w:val="20"/>
                <w:lang w:eastAsia="ru-RU"/>
              </w:rPr>
            </w:pPr>
          </w:p>
        </w:tc>
        <w:tc>
          <w:tcPr>
            <w:tcW w:w="1842" w:type="dxa"/>
            <w:tcBorders>
              <w:top w:val="nil"/>
              <w:left w:val="nil"/>
              <w:bottom w:val="single" w:sz="4" w:space="0" w:color="auto"/>
              <w:right w:val="single" w:sz="4" w:space="0" w:color="auto"/>
            </w:tcBorders>
            <w:shd w:val="clear" w:color="auto" w:fill="auto"/>
            <w:noWrap/>
            <w:vAlign w:val="bottom"/>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0 (0%)</w:t>
            </w:r>
          </w:p>
          <w:p w:rsidR="00AB1B1A" w:rsidRPr="00595F79" w:rsidRDefault="00AB1B1A" w:rsidP="00AB1B1A">
            <w:pPr>
              <w:spacing w:after="0" w:line="240" w:lineRule="auto"/>
              <w:rPr>
                <w:rFonts w:ascii="Times New Roman" w:eastAsia="Times New Roman" w:hAnsi="Times New Roman"/>
                <w:sz w:val="20"/>
                <w:szCs w:val="20"/>
                <w:lang w:eastAsia="ru-RU"/>
              </w:rPr>
            </w:pPr>
          </w:p>
        </w:tc>
        <w:tc>
          <w:tcPr>
            <w:tcW w:w="1701" w:type="dxa"/>
            <w:tcBorders>
              <w:top w:val="nil"/>
              <w:left w:val="nil"/>
              <w:bottom w:val="single" w:sz="4" w:space="0" w:color="auto"/>
              <w:right w:val="single" w:sz="4" w:space="0" w:color="auto"/>
            </w:tcBorders>
            <w:shd w:val="clear" w:color="auto" w:fill="auto"/>
            <w:noWrap/>
            <w:vAlign w:val="bottom"/>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1 (10%)</w:t>
            </w:r>
          </w:p>
          <w:p w:rsidR="00AB1B1A" w:rsidRPr="00595F79" w:rsidRDefault="00AB1B1A" w:rsidP="00AB1B1A">
            <w:pPr>
              <w:spacing w:after="0" w:line="240" w:lineRule="auto"/>
              <w:rPr>
                <w:rFonts w:ascii="Times New Roman" w:eastAsia="Times New Roman" w:hAnsi="Times New Roman"/>
                <w:sz w:val="20"/>
                <w:szCs w:val="20"/>
                <w:lang w:eastAsia="ru-RU"/>
              </w:rPr>
            </w:pPr>
          </w:p>
        </w:tc>
      </w:tr>
      <w:tr w:rsidR="00AB1B1A" w:rsidRPr="00595F79" w:rsidTr="001B433F">
        <w:trPr>
          <w:trHeight w:val="200"/>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2</w:t>
            </w:r>
          </w:p>
          <w:p w:rsidR="00AB1B1A" w:rsidRPr="00595F79" w:rsidRDefault="00AB1B1A" w:rsidP="00AB1B1A">
            <w:pPr>
              <w:spacing w:after="0" w:line="240" w:lineRule="auto"/>
              <w:jc w:val="center"/>
              <w:rPr>
                <w:rFonts w:ascii="Times New Roman" w:eastAsia="Times New Roman" w:hAnsi="Times New Roman"/>
                <w:sz w:val="20"/>
                <w:szCs w:val="20"/>
                <w:lang w:eastAsia="ru-RU"/>
              </w:rPr>
            </w:pPr>
          </w:p>
        </w:tc>
        <w:tc>
          <w:tcPr>
            <w:tcW w:w="1939" w:type="dxa"/>
            <w:tcBorders>
              <w:top w:val="single" w:sz="4" w:space="0" w:color="auto"/>
              <w:left w:val="nil"/>
              <w:bottom w:val="single" w:sz="4" w:space="0" w:color="auto"/>
              <w:right w:val="single" w:sz="4" w:space="0" w:color="auto"/>
            </w:tcBorders>
            <w:shd w:val="clear" w:color="auto" w:fill="auto"/>
            <w:vAlign w:val="center"/>
          </w:tcPr>
          <w:p w:rsidR="00AB1B1A" w:rsidRPr="00595F79" w:rsidRDefault="00AB1B1A" w:rsidP="00AB1B1A">
            <w:pPr>
              <w:spacing w:after="0" w:line="240" w:lineRule="auto"/>
              <w:jc w:val="both"/>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русский язык</w:t>
            </w:r>
          </w:p>
          <w:p w:rsidR="00AB1B1A" w:rsidRPr="00595F79" w:rsidRDefault="00AB1B1A" w:rsidP="00AB1B1A">
            <w:pPr>
              <w:spacing w:after="0" w:line="240" w:lineRule="auto"/>
              <w:jc w:val="both"/>
              <w:rPr>
                <w:rFonts w:ascii="Times New Roman" w:eastAsia="Times New Roman" w:hAnsi="Times New Roman"/>
                <w:sz w:val="20"/>
                <w:szCs w:val="20"/>
                <w:lang w:eastAsia="ru-RU"/>
              </w:rPr>
            </w:pPr>
          </w:p>
        </w:tc>
        <w:tc>
          <w:tcPr>
            <w:tcW w:w="1985" w:type="dxa"/>
            <w:tcBorders>
              <w:top w:val="single" w:sz="4" w:space="0" w:color="auto"/>
              <w:left w:val="nil"/>
              <w:bottom w:val="single" w:sz="4" w:space="0" w:color="auto"/>
              <w:right w:val="single" w:sz="4" w:space="0" w:color="auto"/>
            </w:tcBorders>
            <w:shd w:val="clear" w:color="auto" w:fill="auto"/>
            <w:vAlign w:val="bottom"/>
          </w:tcPr>
          <w:p w:rsidR="00AB1B1A" w:rsidRPr="00595F79" w:rsidRDefault="00AB1B1A" w:rsidP="00AB1B1A">
            <w:pPr>
              <w:spacing w:after="0" w:line="240" w:lineRule="auto"/>
              <w:rPr>
                <w:rFonts w:ascii="Times New Roman" w:eastAsia="Times New Roman" w:hAnsi="Times New Roman"/>
                <w:sz w:val="20"/>
                <w:szCs w:val="20"/>
                <w:lang w:eastAsia="ru-RU"/>
              </w:rPr>
            </w:pPr>
            <w:proofErr w:type="spellStart"/>
            <w:r w:rsidRPr="00595F79">
              <w:rPr>
                <w:rFonts w:ascii="Times New Roman" w:eastAsia="Times New Roman" w:hAnsi="Times New Roman"/>
                <w:sz w:val="20"/>
                <w:szCs w:val="20"/>
                <w:lang w:eastAsia="ru-RU"/>
              </w:rPr>
              <w:t>Дресвянина</w:t>
            </w:r>
            <w:proofErr w:type="spellEnd"/>
            <w:r w:rsidRPr="00595F79">
              <w:rPr>
                <w:rFonts w:ascii="Times New Roman" w:eastAsia="Times New Roman" w:hAnsi="Times New Roman"/>
                <w:sz w:val="20"/>
                <w:szCs w:val="20"/>
                <w:lang w:eastAsia="ru-RU"/>
              </w:rPr>
              <w:t xml:space="preserve"> Г.Ф.</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высшая</w:t>
            </w:r>
          </w:p>
        </w:tc>
        <w:tc>
          <w:tcPr>
            <w:tcW w:w="1796" w:type="dxa"/>
            <w:tcBorders>
              <w:top w:val="single" w:sz="4" w:space="0" w:color="auto"/>
              <w:left w:val="nil"/>
              <w:bottom w:val="single" w:sz="4" w:space="0" w:color="auto"/>
              <w:right w:val="single" w:sz="4" w:space="0" w:color="auto"/>
            </w:tcBorders>
            <w:shd w:val="clear" w:color="auto" w:fill="auto"/>
            <w:noWrap/>
            <w:vAlign w:val="bottom"/>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28</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73</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9 (32,1%)</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0 (0%)</w:t>
            </w:r>
          </w:p>
        </w:tc>
      </w:tr>
      <w:tr w:rsidR="00AB1B1A" w:rsidRPr="00595F79" w:rsidTr="001B433F">
        <w:trPr>
          <w:trHeight w:val="465"/>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3</w:t>
            </w:r>
          </w:p>
          <w:p w:rsidR="00AB1B1A" w:rsidRPr="00595F79" w:rsidRDefault="00AB1B1A" w:rsidP="00AB1B1A">
            <w:pPr>
              <w:spacing w:after="0" w:line="240" w:lineRule="auto"/>
              <w:jc w:val="center"/>
              <w:rPr>
                <w:rFonts w:ascii="Times New Roman" w:eastAsia="Times New Roman" w:hAnsi="Times New Roman"/>
                <w:sz w:val="20"/>
                <w:szCs w:val="20"/>
                <w:lang w:eastAsia="ru-RU"/>
              </w:rPr>
            </w:pPr>
          </w:p>
        </w:tc>
        <w:tc>
          <w:tcPr>
            <w:tcW w:w="1939" w:type="dxa"/>
            <w:tcBorders>
              <w:top w:val="single" w:sz="4" w:space="0" w:color="auto"/>
              <w:left w:val="nil"/>
              <w:bottom w:val="single" w:sz="4" w:space="0" w:color="auto"/>
              <w:right w:val="single" w:sz="4" w:space="0" w:color="auto"/>
            </w:tcBorders>
            <w:shd w:val="clear" w:color="auto" w:fill="auto"/>
            <w:vAlign w:val="center"/>
            <w:hideMark/>
          </w:tcPr>
          <w:p w:rsidR="00AB1B1A" w:rsidRPr="00595F79" w:rsidRDefault="00AB1B1A" w:rsidP="00AB1B1A">
            <w:pPr>
              <w:spacing w:after="0" w:line="240" w:lineRule="auto"/>
              <w:jc w:val="both"/>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обществознание</w:t>
            </w:r>
          </w:p>
          <w:p w:rsidR="00AB1B1A" w:rsidRPr="00595F79" w:rsidRDefault="00AB1B1A" w:rsidP="00AB1B1A">
            <w:pPr>
              <w:spacing w:after="0" w:line="240" w:lineRule="auto"/>
              <w:jc w:val="both"/>
              <w:rPr>
                <w:rFonts w:ascii="Times New Roman" w:eastAsia="Times New Roman" w:hAnsi="Times New Roman"/>
                <w:sz w:val="20"/>
                <w:szCs w:val="20"/>
                <w:lang w:eastAsia="ru-RU"/>
              </w:rPr>
            </w:pPr>
          </w:p>
        </w:tc>
        <w:tc>
          <w:tcPr>
            <w:tcW w:w="1985" w:type="dxa"/>
            <w:tcBorders>
              <w:top w:val="nil"/>
              <w:left w:val="nil"/>
              <w:bottom w:val="single" w:sz="4" w:space="0" w:color="auto"/>
              <w:right w:val="single" w:sz="4" w:space="0" w:color="auto"/>
            </w:tcBorders>
            <w:shd w:val="clear" w:color="auto" w:fill="auto"/>
            <w:vAlign w:val="bottom"/>
            <w:hideMark/>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Шварцман Е.А.</w:t>
            </w:r>
          </w:p>
        </w:tc>
        <w:tc>
          <w:tcPr>
            <w:tcW w:w="1984"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высшая</w:t>
            </w:r>
          </w:p>
        </w:tc>
        <w:tc>
          <w:tcPr>
            <w:tcW w:w="1796"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21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66</w:t>
            </w:r>
          </w:p>
        </w:tc>
        <w:tc>
          <w:tcPr>
            <w:tcW w:w="1842"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4 (19%)</w:t>
            </w:r>
          </w:p>
        </w:tc>
        <w:tc>
          <w:tcPr>
            <w:tcW w:w="1701"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2 (9,5%)</w:t>
            </w:r>
          </w:p>
        </w:tc>
      </w:tr>
      <w:tr w:rsidR="00AB1B1A" w:rsidRPr="00595F79" w:rsidTr="001B433F">
        <w:trPr>
          <w:trHeight w:val="465"/>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4</w:t>
            </w:r>
          </w:p>
          <w:p w:rsidR="00AB1B1A" w:rsidRPr="00595F79" w:rsidRDefault="00AB1B1A" w:rsidP="00AB1B1A">
            <w:pPr>
              <w:spacing w:after="0" w:line="240" w:lineRule="auto"/>
              <w:jc w:val="center"/>
              <w:rPr>
                <w:rFonts w:ascii="Times New Roman" w:eastAsia="Times New Roman" w:hAnsi="Times New Roman"/>
                <w:sz w:val="20"/>
                <w:szCs w:val="20"/>
                <w:lang w:eastAsia="ru-RU"/>
              </w:rPr>
            </w:pPr>
          </w:p>
        </w:tc>
        <w:tc>
          <w:tcPr>
            <w:tcW w:w="1939" w:type="dxa"/>
            <w:tcBorders>
              <w:top w:val="nil"/>
              <w:left w:val="nil"/>
              <w:bottom w:val="single" w:sz="4" w:space="0" w:color="auto"/>
              <w:right w:val="single" w:sz="4" w:space="0" w:color="auto"/>
            </w:tcBorders>
            <w:shd w:val="clear" w:color="auto" w:fill="auto"/>
            <w:vAlign w:val="center"/>
            <w:hideMark/>
          </w:tcPr>
          <w:p w:rsidR="00AB1B1A" w:rsidRPr="00595F79" w:rsidRDefault="00AB1B1A" w:rsidP="00AB1B1A">
            <w:pPr>
              <w:spacing w:after="0" w:line="240" w:lineRule="auto"/>
              <w:jc w:val="both"/>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 xml:space="preserve">история </w:t>
            </w:r>
          </w:p>
          <w:p w:rsidR="00AB1B1A" w:rsidRPr="00595F79" w:rsidRDefault="00AB1B1A" w:rsidP="00AB1B1A">
            <w:pPr>
              <w:spacing w:after="0" w:line="240" w:lineRule="auto"/>
              <w:jc w:val="both"/>
              <w:rPr>
                <w:rFonts w:ascii="Times New Roman" w:eastAsia="Times New Roman" w:hAnsi="Times New Roman"/>
                <w:sz w:val="20"/>
                <w:szCs w:val="20"/>
                <w:lang w:eastAsia="ru-RU"/>
              </w:rPr>
            </w:pPr>
          </w:p>
        </w:tc>
        <w:tc>
          <w:tcPr>
            <w:tcW w:w="1985" w:type="dxa"/>
            <w:tcBorders>
              <w:top w:val="nil"/>
              <w:left w:val="nil"/>
              <w:bottom w:val="single" w:sz="4" w:space="0" w:color="auto"/>
              <w:right w:val="single" w:sz="4" w:space="0" w:color="auto"/>
            </w:tcBorders>
            <w:shd w:val="clear" w:color="auto" w:fill="auto"/>
            <w:vAlign w:val="bottom"/>
            <w:hideMark/>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Шварцман Е.А.</w:t>
            </w:r>
          </w:p>
        </w:tc>
        <w:tc>
          <w:tcPr>
            <w:tcW w:w="1984"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высшая</w:t>
            </w:r>
          </w:p>
        </w:tc>
        <w:tc>
          <w:tcPr>
            <w:tcW w:w="1796"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4</w:t>
            </w:r>
          </w:p>
        </w:tc>
        <w:tc>
          <w:tcPr>
            <w:tcW w:w="1985"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68</w:t>
            </w:r>
          </w:p>
        </w:tc>
        <w:tc>
          <w:tcPr>
            <w:tcW w:w="1842"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2 (50%)</w:t>
            </w:r>
          </w:p>
        </w:tc>
        <w:tc>
          <w:tcPr>
            <w:tcW w:w="1701"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0 (0%)</w:t>
            </w:r>
          </w:p>
        </w:tc>
      </w:tr>
      <w:tr w:rsidR="00AB1B1A" w:rsidRPr="00595F79" w:rsidTr="001B433F">
        <w:trPr>
          <w:trHeight w:val="45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5</w:t>
            </w:r>
          </w:p>
          <w:p w:rsidR="00AB1B1A" w:rsidRPr="00595F79" w:rsidRDefault="00AB1B1A" w:rsidP="00AB1B1A">
            <w:pPr>
              <w:spacing w:after="0" w:line="240" w:lineRule="auto"/>
              <w:jc w:val="center"/>
              <w:rPr>
                <w:rFonts w:ascii="Times New Roman" w:eastAsia="Times New Roman" w:hAnsi="Times New Roman"/>
                <w:sz w:val="20"/>
                <w:szCs w:val="20"/>
                <w:lang w:eastAsia="ru-RU"/>
              </w:rPr>
            </w:pPr>
          </w:p>
        </w:tc>
        <w:tc>
          <w:tcPr>
            <w:tcW w:w="1939" w:type="dxa"/>
            <w:tcBorders>
              <w:top w:val="nil"/>
              <w:left w:val="nil"/>
              <w:bottom w:val="single" w:sz="4" w:space="0" w:color="auto"/>
              <w:right w:val="single" w:sz="4" w:space="0" w:color="auto"/>
            </w:tcBorders>
            <w:shd w:val="clear" w:color="auto" w:fill="auto"/>
            <w:vAlign w:val="center"/>
            <w:hideMark/>
          </w:tcPr>
          <w:p w:rsidR="00AB1B1A" w:rsidRPr="00595F79" w:rsidRDefault="00AB1B1A" w:rsidP="00AB1B1A">
            <w:pPr>
              <w:spacing w:after="0" w:line="240" w:lineRule="auto"/>
              <w:jc w:val="both"/>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физика</w:t>
            </w:r>
          </w:p>
          <w:p w:rsidR="00AB1B1A" w:rsidRPr="00595F79" w:rsidRDefault="00AB1B1A" w:rsidP="00AB1B1A">
            <w:pPr>
              <w:spacing w:after="0" w:line="240" w:lineRule="auto"/>
              <w:jc w:val="both"/>
              <w:rPr>
                <w:rFonts w:ascii="Times New Roman" w:eastAsia="Times New Roman" w:hAnsi="Times New Roman"/>
                <w:sz w:val="20"/>
                <w:szCs w:val="20"/>
                <w:lang w:eastAsia="ru-RU"/>
              </w:rPr>
            </w:pPr>
          </w:p>
        </w:tc>
        <w:tc>
          <w:tcPr>
            <w:tcW w:w="1985" w:type="dxa"/>
            <w:tcBorders>
              <w:top w:val="nil"/>
              <w:left w:val="nil"/>
              <w:bottom w:val="single" w:sz="4" w:space="0" w:color="auto"/>
              <w:right w:val="single" w:sz="4" w:space="0" w:color="auto"/>
            </w:tcBorders>
            <w:shd w:val="clear" w:color="auto" w:fill="auto"/>
            <w:vAlign w:val="bottom"/>
            <w:hideMark/>
          </w:tcPr>
          <w:p w:rsidR="00AB1B1A" w:rsidRPr="00595F79" w:rsidRDefault="00AB1B1A" w:rsidP="00AB1B1A">
            <w:pPr>
              <w:spacing w:after="0" w:line="240" w:lineRule="auto"/>
              <w:rPr>
                <w:rFonts w:ascii="Times New Roman" w:eastAsia="Times New Roman" w:hAnsi="Times New Roman"/>
                <w:sz w:val="20"/>
                <w:szCs w:val="20"/>
                <w:lang w:eastAsia="ru-RU"/>
              </w:rPr>
            </w:pPr>
            <w:proofErr w:type="spellStart"/>
            <w:r w:rsidRPr="00595F79">
              <w:rPr>
                <w:rFonts w:ascii="Times New Roman" w:eastAsia="Times New Roman" w:hAnsi="Times New Roman"/>
                <w:sz w:val="20"/>
                <w:szCs w:val="20"/>
                <w:lang w:eastAsia="ru-RU"/>
              </w:rPr>
              <w:t>Гаймалтдинов</w:t>
            </w:r>
            <w:proofErr w:type="spellEnd"/>
            <w:r w:rsidRPr="00595F79">
              <w:rPr>
                <w:rFonts w:ascii="Times New Roman" w:eastAsia="Times New Roman" w:hAnsi="Times New Roman"/>
                <w:sz w:val="20"/>
                <w:szCs w:val="20"/>
                <w:lang w:eastAsia="ru-RU"/>
              </w:rPr>
              <w:t xml:space="preserve"> А.М.</w:t>
            </w:r>
          </w:p>
        </w:tc>
        <w:tc>
          <w:tcPr>
            <w:tcW w:w="1984"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первая</w:t>
            </w:r>
          </w:p>
        </w:tc>
        <w:tc>
          <w:tcPr>
            <w:tcW w:w="1796"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1</w:t>
            </w:r>
          </w:p>
        </w:tc>
        <w:tc>
          <w:tcPr>
            <w:tcW w:w="1985"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42</w:t>
            </w:r>
          </w:p>
        </w:tc>
        <w:tc>
          <w:tcPr>
            <w:tcW w:w="1842"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0 (0%)</w:t>
            </w:r>
          </w:p>
        </w:tc>
        <w:tc>
          <w:tcPr>
            <w:tcW w:w="1701"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0 (0%)</w:t>
            </w:r>
          </w:p>
        </w:tc>
      </w:tr>
      <w:tr w:rsidR="00AB1B1A" w:rsidRPr="00595F79" w:rsidTr="001B433F">
        <w:trPr>
          <w:trHeight w:val="45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6</w:t>
            </w:r>
          </w:p>
          <w:p w:rsidR="00AB1B1A" w:rsidRPr="00595F79" w:rsidRDefault="00AB1B1A" w:rsidP="00AB1B1A">
            <w:pPr>
              <w:spacing w:after="0" w:line="240" w:lineRule="auto"/>
              <w:jc w:val="center"/>
              <w:rPr>
                <w:rFonts w:ascii="Times New Roman" w:eastAsia="Times New Roman" w:hAnsi="Times New Roman"/>
                <w:sz w:val="20"/>
                <w:szCs w:val="20"/>
                <w:lang w:eastAsia="ru-RU"/>
              </w:rPr>
            </w:pPr>
          </w:p>
        </w:tc>
        <w:tc>
          <w:tcPr>
            <w:tcW w:w="1939" w:type="dxa"/>
            <w:tcBorders>
              <w:top w:val="nil"/>
              <w:left w:val="nil"/>
              <w:bottom w:val="single" w:sz="4" w:space="0" w:color="auto"/>
              <w:right w:val="single" w:sz="4" w:space="0" w:color="auto"/>
            </w:tcBorders>
            <w:shd w:val="clear" w:color="auto" w:fill="auto"/>
            <w:vAlign w:val="center"/>
            <w:hideMark/>
          </w:tcPr>
          <w:p w:rsidR="00AB1B1A" w:rsidRPr="00595F79" w:rsidRDefault="00AB1B1A" w:rsidP="00AB1B1A">
            <w:pPr>
              <w:spacing w:after="0" w:line="240" w:lineRule="auto"/>
              <w:jc w:val="both"/>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география</w:t>
            </w:r>
          </w:p>
          <w:p w:rsidR="00AB1B1A" w:rsidRPr="00595F79" w:rsidRDefault="00AB1B1A" w:rsidP="00AB1B1A">
            <w:pPr>
              <w:spacing w:after="0" w:line="240" w:lineRule="auto"/>
              <w:jc w:val="both"/>
              <w:rPr>
                <w:rFonts w:ascii="Times New Roman" w:eastAsia="Times New Roman" w:hAnsi="Times New Roman"/>
                <w:sz w:val="20"/>
                <w:szCs w:val="20"/>
                <w:lang w:eastAsia="ru-RU"/>
              </w:rPr>
            </w:pPr>
          </w:p>
        </w:tc>
        <w:tc>
          <w:tcPr>
            <w:tcW w:w="1985" w:type="dxa"/>
            <w:tcBorders>
              <w:top w:val="nil"/>
              <w:left w:val="nil"/>
              <w:bottom w:val="single" w:sz="4" w:space="0" w:color="auto"/>
              <w:right w:val="single" w:sz="4" w:space="0" w:color="auto"/>
            </w:tcBorders>
            <w:shd w:val="clear" w:color="auto" w:fill="auto"/>
            <w:vAlign w:val="bottom"/>
            <w:hideMark/>
          </w:tcPr>
          <w:p w:rsidR="00AB1B1A" w:rsidRPr="00595F79" w:rsidRDefault="00AB1B1A" w:rsidP="00AB1B1A">
            <w:pPr>
              <w:spacing w:after="0" w:line="240" w:lineRule="auto"/>
              <w:rPr>
                <w:rFonts w:ascii="Times New Roman" w:eastAsia="Times New Roman" w:hAnsi="Times New Roman"/>
                <w:sz w:val="20"/>
                <w:szCs w:val="20"/>
                <w:lang w:eastAsia="ru-RU"/>
              </w:rPr>
            </w:pPr>
            <w:proofErr w:type="spellStart"/>
            <w:r w:rsidRPr="00595F79">
              <w:rPr>
                <w:rFonts w:ascii="Times New Roman" w:eastAsia="Times New Roman" w:hAnsi="Times New Roman"/>
                <w:sz w:val="20"/>
                <w:szCs w:val="20"/>
                <w:lang w:eastAsia="ru-RU"/>
              </w:rPr>
              <w:t>Строина</w:t>
            </w:r>
            <w:proofErr w:type="spellEnd"/>
            <w:r w:rsidRPr="00595F79">
              <w:rPr>
                <w:rFonts w:ascii="Times New Roman" w:eastAsia="Times New Roman" w:hAnsi="Times New Roman"/>
                <w:sz w:val="20"/>
                <w:szCs w:val="20"/>
                <w:lang w:eastAsia="ru-RU"/>
              </w:rPr>
              <w:t xml:space="preserve"> Г.В.</w:t>
            </w:r>
          </w:p>
        </w:tc>
        <w:tc>
          <w:tcPr>
            <w:tcW w:w="1984"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высшая</w:t>
            </w:r>
          </w:p>
        </w:tc>
        <w:tc>
          <w:tcPr>
            <w:tcW w:w="1796"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1</w:t>
            </w:r>
          </w:p>
        </w:tc>
        <w:tc>
          <w:tcPr>
            <w:tcW w:w="1985"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61</w:t>
            </w:r>
          </w:p>
        </w:tc>
        <w:tc>
          <w:tcPr>
            <w:tcW w:w="1842"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0 (0%)</w:t>
            </w:r>
          </w:p>
        </w:tc>
        <w:tc>
          <w:tcPr>
            <w:tcW w:w="1701"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0 (0%)</w:t>
            </w:r>
          </w:p>
        </w:tc>
      </w:tr>
      <w:tr w:rsidR="00AB1B1A" w:rsidRPr="00595F79" w:rsidTr="001B433F">
        <w:trPr>
          <w:trHeight w:val="45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7</w:t>
            </w:r>
          </w:p>
          <w:p w:rsidR="00AB1B1A" w:rsidRPr="00595F79" w:rsidRDefault="00AB1B1A" w:rsidP="00AB1B1A">
            <w:pPr>
              <w:spacing w:after="0" w:line="240" w:lineRule="auto"/>
              <w:jc w:val="center"/>
              <w:rPr>
                <w:rFonts w:ascii="Times New Roman" w:eastAsia="Times New Roman" w:hAnsi="Times New Roman"/>
                <w:sz w:val="20"/>
                <w:szCs w:val="20"/>
                <w:lang w:eastAsia="ru-RU"/>
              </w:rPr>
            </w:pPr>
          </w:p>
        </w:tc>
        <w:tc>
          <w:tcPr>
            <w:tcW w:w="1939" w:type="dxa"/>
            <w:tcBorders>
              <w:top w:val="nil"/>
              <w:left w:val="nil"/>
              <w:bottom w:val="single" w:sz="4" w:space="0" w:color="auto"/>
              <w:right w:val="single" w:sz="4" w:space="0" w:color="auto"/>
            </w:tcBorders>
            <w:shd w:val="clear" w:color="auto" w:fill="auto"/>
            <w:vAlign w:val="center"/>
            <w:hideMark/>
          </w:tcPr>
          <w:p w:rsidR="00AB1B1A" w:rsidRPr="00595F79" w:rsidRDefault="00AB1B1A" w:rsidP="00AB1B1A">
            <w:pPr>
              <w:spacing w:after="0" w:line="240" w:lineRule="auto"/>
              <w:jc w:val="both"/>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информатика и ИКТ</w:t>
            </w:r>
          </w:p>
        </w:tc>
        <w:tc>
          <w:tcPr>
            <w:tcW w:w="1985" w:type="dxa"/>
            <w:tcBorders>
              <w:top w:val="nil"/>
              <w:left w:val="nil"/>
              <w:bottom w:val="single" w:sz="4" w:space="0" w:color="auto"/>
              <w:right w:val="single" w:sz="4" w:space="0" w:color="auto"/>
            </w:tcBorders>
            <w:shd w:val="clear" w:color="auto" w:fill="auto"/>
            <w:vAlign w:val="bottom"/>
            <w:hideMark/>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Расулова А.С.</w:t>
            </w:r>
          </w:p>
        </w:tc>
        <w:tc>
          <w:tcPr>
            <w:tcW w:w="1984"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первая</w:t>
            </w:r>
          </w:p>
        </w:tc>
        <w:tc>
          <w:tcPr>
            <w:tcW w:w="1796"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3</w:t>
            </w:r>
          </w:p>
        </w:tc>
        <w:tc>
          <w:tcPr>
            <w:tcW w:w="1985"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48</w:t>
            </w:r>
          </w:p>
        </w:tc>
        <w:tc>
          <w:tcPr>
            <w:tcW w:w="1842"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0 (0%)</w:t>
            </w:r>
          </w:p>
        </w:tc>
        <w:tc>
          <w:tcPr>
            <w:tcW w:w="1701"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1 (33,3%)</w:t>
            </w:r>
          </w:p>
        </w:tc>
      </w:tr>
      <w:tr w:rsidR="00AB1B1A" w:rsidRPr="00595F79" w:rsidTr="001B433F">
        <w:trPr>
          <w:trHeight w:val="450"/>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8</w:t>
            </w:r>
          </w:p>
          <w:p w:rsidR="00AB1B1A" w:rsidRPr="00595F79" w:rsidRDefault="00AB1B1A" w:rsidP="00AB1B1A">
            <w:pPr>
              <w:spacing w:after="0" w:line="240" w:lineRule="auto"/>
              <w:rPr>
                <w:rFonts w:ascii="Times New Roman" w:eastAsia="Times New Roman" w:hAnsi="Times New Roman"/>
                <w:sz w:val="20"/>
                <w:szCs w:val="20"/>
                <w:lang w:eastAsia="ru-RU"/>
              </w:rPr>
            </w:pPr>
          </w:p>
        </w:tc>
        <w:tc>
          <w:tcPr>
            <w:tcW w:w="1939" w:type="dxa"/>
            <w:tcBorders>
              <w:top w:val="single" w:sz="4" w:space="0" w:color="auto"/>
              <w:left w:val="nil"/>
              <w:bottom w:val="single" w:sz="4" w:space="0" w:color="auto"/>
              <w:right w:val="single" w:sz="4" w:space="0" w:color="auto"/>
            </w:tcBorders>
            <w:shd w:val="clear" w:color="auto" w:fill="auto"/>
            <w:vAlign w:val="center"/>
          </w:tcPr>
          <w:p w:rsidR="00AB1B1A" w:rsidRPr="00595F79" w:rsidRDefault="00AB1B1A" w:rsidP="00AB1B1A">
            <w:pPr>
              <w:spacing w:after="0" w:line="240" w:lineRule="auto"/>
              <w:jc w:val="both"/>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биология</w:t>
            </w:r>
          </w:p>
          <w:p w:rsidR="00AB1B1A" w:rsidRPr="00595F79" w:rsidRDefault="00AB1B1A" w:rsidP="00AB1B1A">
            <w:pPr>
              <w:spacing w:after="0" w:line="240" w:lineRule="auto"/>
              <w:jc w:val="both"/>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 </w:t>
            </w:r>
          </w:p>
        </w:tc>
        <w:tc>
          <w:tcPr>
            <w:tcW w:w="1985" w:type="dxa"/>
            <w:tcBorders>
              <w:top w:val="nil"/>
              <w:left w:val="nil"/>
              <w:bottom w:val="single" w:sz="4" w:space="0" w:color="auto"/>
              <w:right w:val="single" w:sz="4" w:space="0" w:color="auto"/>
            </w:tcBorders>
            <w:shd w:val="clear" w:color="auto" w:fill="auto"/>
            <w:vAlign w:val="bottom"/>
          </w:tcPr>
          <w:p w:rsidR="00AB1B1A" w:rsidRPr="00595F79" w:rsidRDefault="00AB1B1A" w:rsidP="00AB1B1A">
            <w:pPr>
              <w:spacing w:after="0" w:line="240" w:lineRule="auto"/>
              <w:rPr>
                <w:rFonts w:ascii="Times New Roman" w:eastAsia="Times New Roman" w:hAnsi="Times New Roman"/>
                <w:sz w:val="20"/>
                <w:szCs w:val="20"/>
                <w:lang w:eastAsia="ru-RU"/>
              </w:rPr>
            </w:pPr>
            <w:proofErr w:type="spellStart"/>
            <w:r w:rsidRPr="00595F79">
              <w:rPr>
                <w:rFonts w:ascii="Times New Roman" w:eastAsia="Times New Roman" w:hAnsi="Times New Roman"/>
                <w:sz w:val="20"/>
                <w:szCs w:val="20"/>
                <w:lang w:eastAsia="ru-RU"/>
              </w:rPr>
              <w:t>Шаисламова</w:t>
            </w:r>
            <w:proofErr w:type="spellEnd"/>
            <w:r w:rsidRPr="00595F79">
              <w:rPr>
                <w:rFonts w:ascii="Times New Roman" w:eastAsia="Times New Roman" w:hAnsi="Times New Roman"/>
                <w:sz w:val="20"/>
                <w:szCs w:val="20"/>
                <w:lang w:eastAsia="ru-RU"/>
              </w:rPr>
              <w:t xml:space="preserve"> Х.Н.</w:t>
            </w:r>
          </w:p>
        </w:tc>
        <w:tc>
          <w:tcPr>
            <w:tcW w:w="1984" w:type="dxa"/>
            <w:tcBorders>
              <w:top w:val="nil"/>
              <w:left w:val="nil"/>
              <w:bottom w:val="single" w:sz="4" w:space="0" w:color="auto"/>
              <w:right w:val="single" w:sz="4" w:space="0" w:color="auto"/>
            </w:tcBorders>
            <w:shd w:val="clear" w:color="auto" w:fill="auto"/>
            <w:noWrap/>
            <w:vAlign w:val="bottom"/>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высшая</w:t>
            </w:r>
          </w:p>
        </w:tc>
        <w:tc>
          <w:tcPr>
            <w:tcW w:w="1796" w:type="dxa"/>
            <w:tcBorders>
              <w:top w:val="nil"/>
              <w:left w:val="nil"/>
              <w:bottom w:val="single" w:sz="4" w:space="0" w:color="auto"/>
              <w:right w:val="single" w:sz="4" w:space="0" w:color="auto"/>
            </w:tcBorders>
            <w:shd w:val="clear" w:color="auto" w:fill="auto"/>
            <w:noWrap/>
            <w:vAlign w:val="bottom"/>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4</w:t>
            </w:r>
          </w:p>
        </w:tc>
        <w:tc>
          <w:tcPr>
            <w:tcW w:w="1985" w:type="dxa"/>
            <w:tcBorders>
              <w:top w:val="nil"/>
              <w:left w:val="nil"/>
              <w:bottom w:val="single" w:sz="4" w:space="0" w:color="auto"/>
              <w:right w:val="single" w:sz="4" w:space="0" w:color="auto"/>
            </w:tcBorders>
            <w:shd w:val="clear" w:color="auto" w:fill="auto"/>
            <w:noWrap/>
            <w:vAlign w:val="bottom"/>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46</w:t>
            </w:r>
          </w:p>
        </w:tc>
        <w:tc>
          <w:tcPr>
            <w:tcW w:w="1842" w:type="dxa"/>
            <w:tcBorders>
              <w:top w:val="nil"/>
              <w:left w:val="nil"/>
              <w:bottom w:val="single" w:sz="4" w:space="0" w:color="auto"/>
              <w:right w:val="single" w:sz="4" w:space="0" w:color="auto"/>
            </w:tcBorders>
            <w:shd w:val="clear" w:color="auto" w:fill="auto"/>
            <w:noWrap/>
            <w:vAlign w:val="bottom"/>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0 (0%)</w:t>
            </w:r>
          </w:p>
        </w:tc>
        <w:tc>
          <w:tcPr>
            <w:tcW w:w="1701" w:type="dxa"/>
            <w:tcBorders>
              <w:top w:val="nil"/>
              <w:left w:val="nil"/>
              <w:bottom w:val="single" w:sz="4" w:space="0" w:color="auto"/>
              <w:right w:val="single" w:sz="4" w:space="0" w:color="auto"/>
            </w:tcBorders>
            <w:shd w:val="clear" w:color="auto" w:fill="auto"/>
            <w:noWrap/>
            <w:vAlign w:val="bottom"/>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1 (25%)</w:t>
            </w:r>
          </w:p>
        </w:tc>
      </w:tr>
      <w:tr w:rsidR="00AB1B1A" w:rsidRPr="00595F79" w:rsidTr="001B433F">
        <w:trPr>
          <w:trHeight w:val="45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9</w:t>
            </w:r>
          </w:p>
          <w:p w:rsidR="00AB1B1A" w:rsidRPr="00595F79" w:rsidRDefault="00AB1B1A" w:rsidP="00AB1B1A">
            <w:pPr>
              <w:spacing w:after="0" w:line="240" w:lineRule="auto"/>
              <w:jc w:val="center"/>
              <w:rPr>
                <w:rFonts w:ascii="Times New Roman" w:eastAsia="Times New Roman" w:hAnsi="Times New Roman"/>
                <w:sz w:val="20"/>
                <w:szCs w:val="20"/>
                <w:lang w:eastAsia="ru-RU"/>
              </w:rPr>
            </w:pPr>
          </w:p>
        </w:tc>
        <w:tc>
          <w:tcPr>
            <w:tcW w:w="1939" w:type="dxa"/>
            <w:tcBorders>
              <w:top w:val="nil"/>
              <w:left w:val="nil"/>
              <w:bottom w:val="single" w:sz="4" w:space="0" w:color="auto"/>
              <w:right w:val="single" w:sz="4" w:space="0" w:color="auto"/>
            </w:tcBorders>
            <w:shd w:val="clear" w:color="auto" w:fill="auto"/>
            <w:vAlign w:val="center"/>
            <w:hideMark/>
          </w:tcPr>
          <w:p w:rsidR="00AB1B1A" w:rsidRPr="00595F79" w:rsidRDefault="00AB1B1A" w:rsidP="00AB1B1A">
            <w:pPr>
              <w:spacing w:after="0" w:line="240" w:lineRule="auto"/>
              <w:jc w:val="both"/>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химия</w:t>
            </w:r>
          </w:p>
          <w:p w:rsidR="00AB1B1A" w:rsidRPr="00595F79" w:rsidRDefault="00AB1B1A" w:rsidP="00AB1B1A">
            <w:pPr>
              <w:spacing w:after="0" w:line="240" w:lineRule="auto"/>
              <w:jc w:val="both"/>
              <w:rPr>
                <w:rFonts w:ascii="Times New Roman" w:eastAsia="Times New Roman" w:hAnsi="Times New Roman"/>
                <w:sz w:val="20"/>
                <w:szCs w:val="20"/>
                <w:lang w:eastAsia="ru-RU"/>
              </w:rPr>
            </w:pPr>
          </w:p>
        </w:tc>
        <w:tc>
          <w:tcPr>
            <w:tcW w:w="1985" w:type="dxa"/>
            <w:tcBorders>
              <w:top w:val="nil"/>
              <w:left w:val="nil"/>
              <w:bottom w:val="single" w:sz="4" w:space="0" w:color="auto"/>
              <w:right w:val="single" w:sz="4" w:space="0" w:color="auto"/>
            </w:tcBorders>
            <w:shd w:val="clear" w:color="auto" w:fill="auto"/>
            <w:vAlign w:val="bottom"/>
            <w:hideMark/>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Батырева Л. В.</w:t>
            </w:r>
          </w:p>
        </w:tc>
        <w:tc>
          <w:tcPr>
            <w:tcW w:w="1984"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первая</w:t>
            </w:r>
          </w:p>
        </w:tc>
        <w:tc>
          <w:tcPr>
            <w:tcW w:w="1796"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2</w:t>
            </w:r>
          </w:p>
        </w:tc>
        <w:tc>
          <w:tcPr>
            <w:tcW w:w="1985"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56</w:t>
            </w:r>
          </w:p>
        </w:tc>
        <w:tc>
          <w:tcPr>
            <w:tcW w:w="1842"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0 (0%)</w:t>
            </w:r>
          </w:p>
        </w:tc>
        <w:tc>
          <w:tcPr>
            <w:tcW w:w="1701"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0 (0%)</w:t>
            </w:r>
          </w:p>
        </w:tc>
      </w:tr>
      <w:tr w:rsidR="00AB1B1A" w:rsidRPr="00595F79" w:rsidTr="001B433F">
        <w:trPr>
          <w:trHeight w:val="45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10</w:t>
            </w:r>
          </w:p>
          <w:p w:rsidR="00AB1B1A" w:rsidRPr="00595F79" w:rsidRDefault="00AB1B1A" w:rsidP="00AB1B1A">
            <w:pPr>
              <w:spacing w:after="0" w:line="240" w:lineRule="auto"/>
              <w:jc w:val="center"/>
              <w:rPr>
                <w:rFonts w:ascii="Times New Roman" w:eastAsia="Times New Roman" w:hAnsi="Times New Roman"/>
                <w:sz w:val="20"/>
                <w:szCs w:val="20"/>
                <w:lang w:eastAsia="ru-RU"/>
              </w:rPr>
            </w:pPr>
          </w:p>
        </w:tc>
        <w:tc>
          <w:tcPr>
            <w:tcW w:w="1939" w:type="dxa"/>
            <w:tcBorders>
              <w:top w:val="nil"/>
              <w:left w:val="nil"/>
              <w:bottom w:val="single" w:sz="4" w:space="0" w:color="auto"/>
              <w:right w:val="single" w:sz="4" w:space="0" w:color="auto"/>
            </w:tcBorders>
            <w:shd w:val="clear" w:color="auto" w:fill="auto"/>
            <w:noWrap/>
            <w:vAlign w:val="center"/>
            <w:hideMark/>
          </w:tcPr>
          <w:p w:rsidR="00AB1B1A" w:rsidRPr="00595F79" w:rsidRDefault="00AB1B1A" w:rsidP="00AB1B1A">
            <w:pPr>
              <w:spacing w:after="0" w:line="240" w:lineRule="auto"/>
              <w:jc w:val="both"/>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английский язык</w:t>
            </w:r>
          </w:p>
          <w:p w:rsidR="00AB1B1A" w:rsidRPr="00595F79" w:rsidRDefault="00AB1B1A" w:rsidP="00AB1B1A">
            <w:pPr>
              <w:spacing w:after="0" w:line="240" w:lineRule="auto"/>
              <w:jc w:val="both"/>
              <w:rPr>
                <w:rFonts w:ascii="Times New Roman" w:eastAsia="Times New Roman" w:hAnsi="Times New Roman"/>
                <w:sz w:val="20"/>
                <w:szCs w:val="20"/>
                <w:lang w:eastAsia="ru-RU"/>
              </w:rPr>
            </w:pPr>
          </w:p>
        </w:tc>
        <w:tc>
          <w:tcPr>
            <w:tcW w:w="1985" w:type="dxa"/>
            <w:tcBorders>
              <w:top w:val="nil"/>
              <w:left w:val="nil"/>
              <w:bottom w:val="single" w:sz="4" w:space="0" w:color="auto"/>
              <w:right w:val="nil"/>
            </w:tcBorders>
            <w:shd w:val="clear" w:color="auto" w:fill="auto"/>
            <w:vAlign w:val="bottom"/>
            <w:hideMark/>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Калашникова Н.М.</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высшая</w:t>
            </w:r>
          </w:p>
        </w:tc>
        <w:tc>
          <w:tcPr>
            <w:tcW w:w="1796"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5</w:t>
            </w:r>
          </w:p>
        </w:tc>
        <w:tc>
          <w:tcPr>
            <w:tcW w:w="1985"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83</w:t>
            </w:r>
          </w:p>
        </w:tc>
        <w:tc>
          <w:tcPr>
            <w:tcW w:w="1842"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4 (80%)</w:t>
            </w:r>
          </w:p>
        </w:tc>
        <w:tc>
          <w:tcPr>
            <w:tcW w:w="1701" w:type="dxa"/>
            <w:tcBorders>
              <w:top w:val="nil"/>
              <w:left w:val="nil"/>
              <w:bottom w:val="single" w:sz="4" w:space="0" w:color="auto"/>
              <w:right w:val="single" w:sz="4" w:space="0" w:color="auto"/>
            </w:tcBorders>
            <w:shd w:val="clear" w:color="auto" w:fill="auto"/>
            <w:noWrap/>
            <w:vAlign w:val="bottom"/>
            <w:hideMark/>
          </w:tcPr>
          <w:p w:rsidR="00AB1B1A" w:rsidRPr="00595F79" w:rsidRDefault="00AB1B1A" w:rsidP="00AB1B1A">
            <w:pPr>
              <w:spacing w:after="0" w:line="240" w:lineRule="auto"/>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0 (0%)</w:t>
            </w:r>
          </w:p>
        </w:tc>
      </w:tr>
    </w:tbl>
    <w:p w:rsidR="00AB1B1A" w:rsidRPr="00595F79" w:rsidRDefault="00AB1B1A" w:rsidP="00AB1B1A">
      <w:pPr>
        <w:spacing w:after="0" w:line="276" w:lineRule="auto"/>
        <w:jc w:val="both"/>
        <w:rPr>
          <w:rFonts w:ascii="Times New Roman" w:eastAsia="Times New Roman" w:hAnsi="Times New Roman"/>
          <w:sz w:val="20"/>
          <w:szCs w:val="20"/>
          <w:lang w:eastAsia="ru-RU"/>
        </w:rPr>
      </w:pPr>
    </w:p>
    <w:p w:rsidR="00AB1B1A" w:rsidRPr="00595F79" w:rsidRDefault="00AB1B1A" w:rsidP="00AB1B1A">
      <w:pPr>
        <w:spacing w:after="0" w:line="276" w:lineRule="auto"/>
        <w:jc w:val="both"/>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Примечание 1. Результаты по математике (профильный уровень) указаны до пересдачи.</w:t>
      </w:r>
    </w:p>
    <w:p w:rsidR="00AB1B1A" w:rsidRPr="00595F79" w:rsidRDefault="00AB1B1A" w:rsidP="00AB1B1A">
      <w:pPr>
        <w:spacing w:after="0" w:line="240" w:lineRule="auto"/>
        <w:rPr>
          <w:rFonts w:ascii="Times New Roman" w:eastAsia="Times New Roman" w:hAnsi="Times New Roman"/>
          <w:b/>
          <w:lang w:eastAsia="ru-RU"/>
        </w:rPr>
      </w:pPr>
      <w:r w:rsidRPr="00595F79">
        <w:rPr>
          <w:rFonts w:ascii="Times New Roman" w:eastAsia="Times New Roman" w:hAnsi="Times New Roman"/>
          <w:lang w:eastAsia="ru-RU"/>
        </w:rPr>
        <w:t xml:space="preserve">                                                                                                                                                                                                                                 </w:t>
      </w:r>
    </w:p>
    <w:p w:rsidR="00AB1B1A" w:rsidRPr="00595F79" w:rsidRDefault="00AB1B1A" w:rsidP="00AB1B1A">
      <w:pPr>
        <w:spacing w:after="0" w:line="276" w:lineRule="auto"/>
        <w:ind w:firstLine="708"/>
        <w:jc w:val="both"/>
        <w:rPr>
          <w:rFonts w:ascii="Times New Roman" w:eastAsia="Times New Roman" w:hAnsi="Times New Roman"/>
          <w:lang w:eastAsia="ru-RU"/>
        </w:rPr>
      </w:pPr>
      <w:r w:rsidRPr="00595F79">
        <w:rPr>
          <w:rFonts w:ascii="Times New Roman" w:eastAsia="Times New Roman" w:hAnsi="Times New Roman"/>
          <w:lang w:eastAsia="ru-RU"/>
        </w:rPr>
        <w:t xml:space="preserve">Анализируя данные таблицы 6, можно отметить, что высокий средний тестовый балл по результатам ЕГЭ в 2022 году  по предметам: русский язык, английский язык, история. </w:t>
      </w:r>
    </w:p>
    <w:p w:rsidR="00AB1B1A" w:rsidRPr="00595F79" w:rsidRDefault="00AB1B1A" w:rsidP="00AB1B1A">
      <w:pPr>
        <w:spacing w:after="0" w:line="240" w:lineRule="auto"/>
        <w:ind w:firstLine="708"/>
        <w:jc w:val="both"/>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xml:space="preserve">ЕГЭ </w:t>
      </w:r>
      <w:r w:rsidRPr="00595F79">
        <w:rPr>
          <w:rFonts w:ascii="Times New Roman" w:eastAsia="Times New Roman" w:hAnsi="Times New Roman"/>
          <w:b/>
          <w:sz w:val="24"/>
          <w:szCs w:val="24"/>
          <w:lang w:eastAsia="ru-RU"/>
        </w:rPr>
        <w:t>по русскому языку</w:t>
      </w:r>
      <w:r w:rsidRPr="00595F79">
        <w:rPr>
          <w:rFonts w:ascii="Times New Roman" w:eastAsia="Times New Roman" w:hAnsi="Times New Roman"/>
          <w:sz w:val="24"/>
          <w:szCs w:val="24"/>
          <w:lang w:eastAsia="ru-RU"/>
        </w:rPr>
        <w:t xml:space="preserve"> сдавали 28 выпускников   и сдали все.  Средний тестовый балл по русскому языку по ОО – 73, в  прошлом году-69. Более 80 баллов набрали 9 выпускников (33,3%). Из них 96 баллов набрала Юсупова Е., по 91 баллу набрали 2 человека (Белянина С., Лебедев Н.), 89 баллов </w:t>
      </w:r>
      <w:proofErr w:type="gramStart"/>
      <w:r w:rsidRPr="00595F79">
        <w:rPr>
          <w:rFonts w:ascii="Times New Roman" w:eastAsia="Times New Roman" w:hAnsi="Times New Roman"/>
          <w:sz w:val="24"/>
          <w:szCs w:val="24"/>
          <w:lang w:eastAsia="ru-RU"/>
        </w:rPr>
        <w:t xml:space="preserve">получила  </w:t>
      </w:r>
      <w:proofErr w:type="spellStart"/>
      <w:r w:rsidRPr="00595F79">
        <w:rPr>
          <w:rFonts w:ascii="Times New Roman" w:eastAsia="Times New Roman" w:hAnsi="Times New Roman"/>
          <w:sz w:val="24"/>
          <w:szCs w:val="24"/>
          <w:lang w:eastAsia="ru-RU"/>
        </w:rPr>
        <w:t>Хламина</w:t>
      </w:r>
      <w:proofErr w:type="spellEnd"/>
      <w:r w:rsidRPr="00595F79">
        <w:rPr>
          <w:rFonts w:ascii="Times New Roman" w:eastAsia="Times New Roman" w:hAnsi="Times New Roman"/>
          <w:sz w:val="24"/>
          <w:szCs w:val="24"/>
          <w:lang w:eastAsia="ru-RU"/>
        </w:rPr>
        <w:t xml:space="preserve"> Д. Учитель </w:t>
      </w:r>
      <w:proofErr w:type="spellStart"/>
      <w:r w:rsidRPr="00595F79">
        <w:rPr>
          <w:rFonts w:ascii="Times New Roman" w:eastAsia="Times New Roman" w:hAnsi="Times New Roman"/>
          <w:sz w:val="24"/>
          <w:szCs w:val="24"/>
          <w:lang w:eastAsia="ru-RU"/>
        </w:rPr>
        <w:t>Дресвянина</w:t>
      </w:r>
      <w:proofErr w:type="spellEnd"/>
      <w:r w:rsidRPr="00595F79">
        <w:rPr>
          <w:rFonts w:ascii="Times New Roman" w:eastAsia="Times New Roman" w:hAnsi="Times New Roman"/>
          <w:sz w:val="24"/>
          <w:szCs w:val="24"/>
          <w:lang w:eastAsia="ru-RU"/>
        </w:rPr>
        <w:t xml:space="preserve"> Г.Ф. умело выстраивала</w:t>
      </w:r>
      <w:proofErr w:type="gramEnd"/>
      <w:r w:rsidRPr="00595F79">
        <w:rPr>
          <w:rFonts w:ascii="Times New Roman" w:eastAsia="Times New Roman" w:hAnsi="Times New Roman"/>
          <w:sz w:val="24"/>
          <w:szCs w:val="24"/>
          <w:lang w:eastAsia="ru-RU"/>
        </w:rPr>
        <w:t xml:space="preserve"> систему индивидуальной работы с учащимися по устранению учебных дефицитов,  применяла дифференцированный подход, учитывая уровень подготовки каждого учащегося.</w:t>
      </w:r>
      <w:r w:rsidRPr="00595F79">
        <w:rPr>
          <w:rFonts w:ascii="Times New Roman" w:eastAsia="Times New Roman" w:hAnsi="Times New Roman"/>
          <w:sz w:val="24"/>
          <w:szCs w:val="24"/>
          <w:shd w:val="clear" w:color="auto" w:fill="FFFFFF"/>
          <w:lang w:eastAsia="ru-RU"/>
        </w:rPr>
        <w:t xml:space="preserve"> Экзамен по русскому языку показал, что у большинства учащихся сформированы многоаспектные знания по предмету и умение применять их на практике. Выпускники хорошо справились с заданиями, направленными на освоение орфоэпических, лексических, грамматических, орфографических, и пунктуационных норм. Однако недостаточно сформированы умения по определению смысловой и композиционной целостности текста, функционально-смысловым типам речи, а также средствам связи предложений в тексте. Следует оптимизировать работу по информационной обработке текстов различных стилей, усилить практическую направленность в работе над орфограммами и </w:t>
      </w:r>
      <w:proofErr w:type="spellStart"/>
      <w:r w:rsidRPr="00595F79">
        <w:rPr>
          <w:rFonts w:ascii="Times New Roman" w:eastAsia="Times New Roman" w:hAnsi="Times New Roman"/>
          <w:sz w:val="24"/>
          <w:szCs w:val="24"/>
          <w:shd w:val="clear" w:color="auto" w:fill="FFFFFF"/>
          <w:lang w:eastAsia="ru-RU"/>
        </w:rPr>
        <w:t>пунктограммами</w:t>
      </w:r>
      <w:proofErr w:type="spellEnd"/>
      <w:r w:rsidRPr="00595F79">
        <w:rPr>
          <w:rFonts w:ascii="Times New Roman" w:eastAsia="Times New Roman" w:hAnsi="Times New Roman"/>
          <w:sz w:val="24"/>
          <w:szCs w:val="24"/>
          <w:shd w:val="clear" w:color="auto" w:fill="FFFFFF"/>
          <w:lang w:eastAsia="ru-RU"/>
        </w:rPr>
        <w:t>, над письменной речью в плане устранения речевых и грамматических ошибок.</w:t>
      </w:r>
    </w:p>
    <w:p w:rsidR="00AB1B1A" w:rsidRPr="00595F79" w:rsidRDefault="00AB1B1A" w:rsidP="00AB1B1A">
      <w:pPr>
        <w:spacing w:after="0" w:line="240" w:lineRule="auto"/>
        <w:ind w:firstLine="708"/>
        <w:jc w:val="both"/>
        <w:outlineLvl w:val="0"/>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lastRenderedPageBreak/>
        <w:t xml:space="preserve">ЕГЭ </w:t>
      </w:r>
      <w:r w:rsidRPr="00595F79">
        <w:rPr>
          <w:rFonts w:ascii="Times New Roman" w:eastAsia="Times New Roman" w:hAnsi="Times New Roman"/>
          <w:b/>
          <w:sz w:val="24"/>
          <w:szCs w:val="24"/>
          <w:lang w:eastAsia="ru-RU"/>
        </w:rPr>
        <w:t>по математике (профильный уровень)</w:t>
      </w:r>
      <w:r w:rsidRPr="00595F79">
        <w:rPr>
          <w:rFonts w:ascii="Times New Roman" w:eastAsia="Times New Roman" w:hAnsi="Times New Roman"/>
          <w:sz w:val="24"/>
          <w:szCs w:val="24"/>
          <w:lang w:eastAsia="ru-RU"/>
        </w:rPr>
        <w:t xml:space="preserve"> сдавали 10 человек (35,7%). Средний тестовый балл – 55, в прошлом году был 54.  Самый высокий балл 74 набрала Белянина С., 70 баллов Юсупова Е. 1 участница (</w:t>
      </w:r>
      <w:proofErr w:type="spellStart"/>
      <w:r w:rsidRPr="00595F79">
        <w:rPr>
          <w:rFonts w:ascii="Times New Roman" w:eastAsia="Times New Roman" w:hAnsi="Times New Roman"/>
          <w:sz w:val="24"/>
          <w:szCs w:val="24"/>
          <w:lang w:eastAsia="ru-RU"/>
        </w:rPr>
        <w:t>Тиц</w:t>
      </w:r>
      <w:proofErr w:type="spellEnd"/>
      <w:r w:rsidRPr="00595F79">
        <w:rPr>
          <w:rFonts w:ascii="Times New Roman" w:eastAsia="Times New Roman" w:hAnsi="Times New Roman"/>
          <w:sz w:val="24"/>
          <w:szCs w:val="24"/>
          <w:lang w:eastAsia="ru-RU"/>
        </w:rPr>
        <w:t xml:space="preserve"> В.) набрала балл ниже минимального. Она смогла пересдать экзамен в резервный день основного периода – 27 июня 2022 года. Сдавала математику базового уровня. </w:t>
      </w:r>
    </w:p>
    <w:p w:rsidR="00AB1B1A" w:rsidRPr="00595F79" w:rsidRDefault="00AB1B1A" w:rsidP="00AB1B1A">
      <w:pPr>
        <w:spacing w:after="0" w:line="240" w:lineRule="auto"/>
        <w:ind w:firstLine="708"/>
        <w:jc w:val="both"/>
        <w:outlineLvl w:val="0"/>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xml:space="preserve">В течение года была проведена большая работа по подготовке к ЕГЭ учителем математики </w:t>
      </w:r>
      <w:proofErr w:type="spellStart"/>
      <w:r w:rsidRPr="00595F79">
        <w:rPr>
          <w:rFonts w:ascii="Times New Roman" w:eastAsia="Times New Roman" w:hAnsi="Times New Roman"/>
          <w:sz w:val="24"/>
          <w:szCs w:val="24"/>
          <w:lang w:eastAsia="ru-RU"/>
        </w:rPr>
        <w:t>Музафаровой</w:t>
      </w:r>
      <w:proofErr w:type="spellEnd"/>
      <w:r w:rsidRPr="00595F79">
        <w:rPr>
          <w:rFonts w:ascii="Times New Roman" w:eastAsia="Times New Roman" w:hAnsi="Times New Roman"/>
          <w:sz w:val="24"/>
          <w:szCs w:val="24"/>
          <w:lang w:eastAsia="ru-RU"/>
        </w:rPr>
        <w:t xml:space="preserve"> В.Ш.. Выпускники приняли участие в нескольких диагностических работах, в результате которых им была дана возможность апробировать структуру КИМ, отработать навыки по решению заданий КИМ. Анализ результатов показал,  что  учащиеся умеют использовать знания при решении уравнений, задач на движение, чтении графиков.</w:t>
      </w:r>
    </w:p>
    <w:p w:rsidR="00AB1B1A" w:rsidRPr="00595F79" w:rsidRDefault="00AB1B1A" w:rsidP="00AB1B1A">
      <w:pPr>
        <w:spacing w:after="0" w:line="240" w:lineRule="auto"/>
        <w:ind w:firstLine="708"/>
        <w:jc w:val="both"/>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xml:space="preserve">ЕГЭ </w:t>
      </w:r>
      <w:r w:rsidRPr="00595F79">
        <w:rPr>
          <w:rFonts w:ascii="Times New Roman" w:eastAsia="Times New Roman" w:hAnsi="Times New Roman"/>
          <w:b/>
          <w:sz w:val="24"/>
          <w:szCs w:val="24"/>
          <w:lang w:eastAsia="ru-RU"/>
        </w:rPr>
        <w:t>по математике (базовый уровень)</w:t>
      </w:r>
      <w:r w:rsidRPr="00595F79">
        <w:rPr>
          <w:rFonts w:ascii="Times New Roman" w:eastAsia="Times New Roman" w:hAnsi="Times New Roman"/>
          <w:sz w:val="24"/>
          <w:szCs w:val="24"/>
          <w:lang w:eastAsia="ru-RU"/>
        </w:rPr>
        <w:t xml:space="preserve"> сдавали  17 человек (63%). Они получили следующие результаты: «5» - 7 (44%), «4» - 7 (44%), «3» - 3 (12%), «2» - 0 (0%). Средний тестовый балл – 15,4, в прошлом году был – 15,5. Наибольший балл – 20 набрали Сучкова Е., </w:t>
      </w:r>
      <w:proofErr w:type="spellStart"/>
      <w:r w:rsidRPr="00595F79">
        <w:rPr>
          <w:rFonts w:ascii="Times New Roman" w:eastAsia="Times New Roman" w:hAnsi="Times New Roman"/>
          <w:sz w:val="24"/>
          <w:szCs w:val="24"/>
          <w:lang w:eastAsia="ru-RU"/>
        </w:rPr>
        <w:t>Пулодова</w:t>
      </w:r>
      <w:proofErr w:type="spellEnd"/>
      <w:r w:rsidRPr="00595F79">
        <w:rPr>
          <w:rFonts w:ascii="Times New Roman" w:eastAsia="Times New Roman" w:hAnsi="Times New Roman"/>
          <w:sz w:val="24"/>
          <w:szCs w:val="24"/>
          <w:lang w:eastAsia="ru-RU"/>
        </w:rPr>
        <w:t xml:space="preserve"> А. Максимальный балл – 21 никто не набрал. </w:t>
      </w:r>
    </w:p>
    <w:p w:rsidR="00AB1B1A" w:rsidRPr="00595F79" w:rsidRDefault="00AB1B1A" w:rsidP="00AB1B1A">
      <w:pPr>
        <w:spacing w:after="0" w:line="240" w:lineRule="auto"/>
        <w:ind w:firstLine="708"/>
        <w:jc w:val="both"/>
        <w:rPr>
          <w:rFonts w:ascii="Times New Roman" w:eastAsia="Times New Roman" w:hAnsi="Times New Roman"/>
          <w:lang w:eastAsia="ru-RU"/>
        </w:rPr>
      </w:pPr>
      <w:r w:rsidRPr="00595F79">
        <w:rPr>
          <w:rFonts w:ascii="Times New Roman" w:eastAsia="Times New Roman" w:hAnsi="Times New Roman"/>
          <w:sz w:val="24"/>
          <w:szCs w:val="24"/>
          <w:lang w:eastAsia="ru-RU"/>
        </w:rPr>
        <w:t xml:space="preserve">Анализ результатов показал, что большинство выпускников владеют базовым уровнем знаний. Высокий процент выполнения заданий, где нужно уметь получать информацию из таблиц и графиков, решать элементарные житейские задачи на выбор лучшего варианта, решать элементарные примеры из тригонометрии и с логарифмами, применять свойства степени с рациональным показателем. Наибольшую трудность вызвали текстовые задачи 20 и 21. </w:t>
      </w:r>
    </w:p>
    <w:p w:rsidR="00AB1B1A" w:rsidRPr="00595F79" w:rsidRDefault="00AB1B1A" w:rsidP="00AB1B1A">
      <w:pPr>
        <w:spacing w:after="0" w:line="240" w:lineRule="auto"/>
        <w:ind w:firstLine="708"/>
        <w:jc w:val="both"/>
        <w:outlineLvl w:val="0"/>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xml:space="preserve">Экзамен </w:t>
      </w:r>
      <w:r w:rsidRPr="00595F79">
        <w:rPr>
          <w:rFonts w:ascii="Times New Roman" w:eastAsia="Times New Roman" w:hAnsi="Times New Roman"/>
          <w:b/>
          <w:sz w:val="24"/>
          <w:szCs w:val="24"/>
          <w:lang w:eastAsia="ru-RU"/>
        </w:rPr>
        <w:t>по физике</w:t>
      </w:r>
      <w:r w:rsidRPr="00595F79">
        <w:rPr>
          <w:rFonts w:ascii="Times New Roman" w:eastAsia="Times New Roman" w:hAnsi="Times New Roman"/>
          <w:sz w:val="24"/>
          <w:szCs w:val="24"/>
          <w:lang w:eastAsia="ru-RU"/>
        </w:rPr>
        <w:t xml:space="preserve"> сдавала 1 участница. Экзамен сдала.  Тестовый балл 42.  (Учитель </w:t>
      </w:r>
      <w:proofErr w:type="spellStart"/>
      <w:r w:rsidRPr="00595F79">
        <w:rPr>
          <w:rFonts w:ascii="Times New Roman" w:eastAsia="Times New Roman" w:hAnsi="Times New Roman"/>
          <w:sz w:val="24"/>
          <w:szCs w:val="24"/>
          <w:lang w:eastAsia="ru-RU"/>
        </w:rPr>
        <w:t>Гаймалтдинов</w:t>
      </w:r>
      <w:proofErr w:type="spellEnd"/>
      <w:r w:rsidRPr="00595F79">
        <w:rPr>
          <w:rFonts w:ascii="Times New Roman" w:eastAsia="Times New Roman" w:hAnsi="Times New Roman"/>
          <w:sz w:val="24"/>
          <w:szCs w:val="24"/>
          <w:lang w:eastAsia="ru-RU"/>
        </w:rPr>
        <w:t xml:space="preserve"> А.М.) В основном обучающаяся правильно выполнила задания на установление соответствия между графиками и физическими величинами, правильно решает задачи на </w:t>
      </w:r>
      <w:proofErr w:type="spellStart"/>
      <w:r w:rsidRPr="00595F79">
        <w:rPr>
          <w:rFonts w:ascii="Times New Roman" w:eastAsia="Times New Roman" w:hAnsi="Times New Roman"/>
          <w:sz w:val="24"/>
          <w:szCs w:val="24"/>
          <w:lang w:eastAsia="ru-RU"/>
        </w:rPr>
        <w:t>изопроцессы</w:t>
      </w:r>
      <w:proofErr w:type="spellEnd"/>
      <w:r w:rsidRPr="00595F79">
        <w:rPr>
          <w:rFonts w:ascii="Times New Roman" w:eastAsia="Times New Roman" w:hAnsi="Times New Roman"/>
          <w:sz w:val="24"/>
          <w:szCs w:val="24"/>
          <w:lang w:eastAsia="ru-RU"/>
        </w:rPr>
        <w:t>, составляют ядерные реакции, применяет знание формул для решения задач. Вызвали затруднения задания на скорость, ускорение, равноускоренное движение, закон Ньютона, закон сохранения энергии. Вместе с этим выпускница не справились с расчетными задачами части заданий повышенного уровня с развернутым ответом.</w:t>
      </w:r>
    </w:p>
    <w:p w:rsidR="00AB1B1A" w:rsidRPr="00595F79" w:rsidRDefault="00AB1B1A" w:rsidP="00AB1B1A">
      <w:pPr>
        <w:spacing w:after="0" w:line="240" w:lineRule="auto"/>
        <w:ind w:firstLine="708"/>
        <w:jc w:val="both"/>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xml:space="preserve">ЕГЭ </w:t>
      </w:r>
      <w:r w:rsidRPr="00595F79">
        <w:rPr>
          <w:rFonts w:ascii="Times New Roman" w:eastAsia="Times New Roman" w:hAnsi="Times New Roman"/>
          <w:b/>
          <w:sz w:val="24"/>
          <w:szCs w:val="24"/>
          <w:lang w:eastAsia="ru-RU"/>
        </w:rPr>
        <w:t>по химии</w:t>
      </w:r>
      <w:r w:rsidRPr="00595F79">
        <w:rPr>
          <w:rFonts w:ascii="Times New Roman" w:eastAsia="Times New Roman" w:hAnsi="Times New Roman"/>
          <w:sz w:val="24"/>
          <w:szCs w:val="24"/>
          <w:lang w:eastAsia="ru-RU"/>
        </w:rPr>
        <w:t xml:space="preserve"> сдавали 2 человека. Средний тестовый балл –56. Наибольшее количество баллов набрали Ткаченко М. (60 баллов) (Учитель Батырева Л.В.). Учащиеся допустили ошибки при выполнении заданий с кратким ответом. Вызывают затруднения</w:t>
      </w:r>
      <w:r w:rsidRPr="00595F79">
        <w:rPr>
          <w:rFonts w:ascii="Times New Roman" w:eastAsia="Times New Roman" w:hAnsi="Times New Roman"/>
          <w:lang w:eastAsia="ru-RU"/>
        </w:rPr>
        <w:t xml:space="preserve"> задания 33 и 34  (превращения органических веществ, расчетная задача). </w:t>
      </w:r>
    </w:p>
    <w:p w:rsidR="00AB1B1A" w:rsidRPr="00595F79" w:rsidRDefault="00AB1B1A" w:rsidP="00AB1B1A">
      <w:pPr>
        <w:spacing w:after="0" w:line="240" w:lineRule="auto"/>
        <w:ind w:firstLine="708"/>
        <w:jc w:val="both"/>
        <w:outlineLvl w:val="0"/>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xml:space="preserve">ЕГЭ </w:t>
      </w:r>
      <w:r w:rsidRPr="00595F79">
        <w:rPr>
          <w:rFonts w:ascii="Times New Roman" w:eastAsia="Times New Roman" w:hAnsi="Times New Roman"/>
          <w:b/>
          <w:sz w:val="24"/>
          <w:szCs w:val="24"/>
          <w:lang w:eastAsia="ru-RU"/>
        </w:rPr>
        <w:t>по информатике</w:t>
      </w:r>
      <w:r w:rsidRPr="00595F79">
        <w:rPr>
          <w:rFonts w:ascii="Times New Roman" w:eastAsia="Times New Roman" w:hAnsi="Times New Roman"/>
          <w:sz w:val="24"/>
          <w:szCs w:val="24"/>
          <w:lang w:eastAsia="ru-RU"/>
        </w:rPr>
        <w:t xml:space="preserve"> и ИКТ сдавали 3 человека, но сдали только 2 (67,7%). Средний тестовый балл – 48. Высокие баллы набрала  </w:t>
      </w:r>
      <w:proofErr w:type="spellStart"/>
      <w:r w:rsidRPr="00595F79">
        <w:rPr>
          <w:rFonts w:ascii="Times New Roman" w:eastAsia="Times New Roman" w:hAnsi="Times New Roman"/>
          <w:sz w:val="24"/>
          <w:szCs w:val="24"/>
          <w:lang w:eastAsia="ru-RU"/>
        </w:rPr>
        <w:t>Хламина</w:t>
      </w:r>
      <w:proofErr w:type="spellEnd"/>
      <w:r w:rsidRPr="00595F79">
        <w:rPr>
          <w:rFonts w:ascii="Times New Roman" w:eastAsia="Times New Roman" w:hAnsi="Times New Roman"/>
          <w:sz w:val="24"/>
          <w:szCs w:val="24"/>
          <w:lang w:eastAsia="ru-RU"/>
        </w:rPr>
        <w:t xml:space="preserve"> Д. (67 баллов). (Учитель Расулова А.С.). Выпускники успешно выполнили задания по теме «Информация и информационные процессы».  Они умеют оценивать числовые  параметры информационных объектов и процессов, оценивать объем памяти для хранения информации, представлять и анализировать табличную информацию в виде графиков и диаграмм. Однако не смогли правильно выполнить задания на индуктивное определение объектов, позиционные системы счисления, высказывания, логические операции, кванторы, истинность высказывания. 1 участник не преодолел минимальный порог. </w:t>
      </w:r>
    </w:p>
    <w:p w:rsidR="00AB1B1A" w:rsidRPr="00595F79" w:rsidRDefault="00AB1B1A" w:rsidP="00AB1B1A">
      <w:pPr>
        <w:spacing w:after="0" w:line="240" w:lineRule="auto"/>
        <w:ind w:firstLine="708"/>
        <w:jc w:val="both"/>
        <w:outlineLvl w:val="0"/>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xml:space="preserve">ЕГЭ </w:t>
      </w:r>
      <w:r w:rsidRPr="00595F79">
        <w:rPr>
          <w:rFonts w:ascii="Times New Roman" w:eastAsia="Times New Roman" w:hAnsi="Times New Roman"/>
          <w:b/>
          <w:sz w:val="24"/>
          <w:szCs w:val="24"/>
          <w:lang w:eastAsia="ru-RU"/>
        </w:rPr>
        <w:t>по биологии</w:t>
      </w:r>
      <w:r w:rsidRPr="00595F79">
        <w:rPr>
          <w:rFonts w:ascii="Times New Roman" w:eastAsia="Times New Roman" w:hAnsi="Times New Roman"/>
          <w:sz w:val="24"/>
          <w:szCs w:val="24"/>
          <w:lang w:eastAsia="ru-RU"/>
        </w:rPr>
        <w:t xml:space="preserve"> сдавали 4 человека</w:t>
      </w:r>
      <w:proofErr w:type="gramStart"/>
      <w:r w:rsidRPr="00595F79">
        <w:rPr>
          <w:rFonts w:ascii="Times New Roman" w:eastAsia="Times New Roman" w:hAnsi="Times New Roman"/>
          <w:sz w:val="24"/>
          <w:szCs w:val="24"/>
          <w:lang w:eastAsia="ru-RU"/>
        </w:rPr>
        <w:t xml:space="preserve">..  </w:t>
      </w:r>
      <w:proofErr w:type="gramEnd"/>
      <w:r w:rsidRPr="00595F79">
        <w:rPr>
          <w:rFonts w:ascii="Times New Roman" w:eastAsia="Times New Roman" w:hAnsi="Times New Roman"/>
          <w:sz w:val="24"/>
          <w:szCs w:val="24"/>
          <w:lang w:eastAsia="ru-RU"/>
        </w:rPr>
        <w:t xml:space="preserve">Средний тестовый балл – 46,4. Самый высокий балл по ОО – 73 набрала Сучкова Е. (учитель </w:t>
      </w:r>
      <w:proofErr w:type="spellStart"/>
      <w:r w:rsidRPr="00595F79">
        <w:rPr>
          <w:rFonts w:ascii="Times New Roman" w:eastAsia="Times New Roman" w:hAnsi="Times New Roman"/>
          <w:sz w:val="24"/>
          <w:szCs w:val="24"/>
          <w:lang w:eastAsia="ru-RU"/>
        </w:rPr>
        <w:t>Шаисламова</w:t>
      </w:r>
      <w:proofErr w:type="spellEnd"/>
      <w:r w:rsidRPr="00595F79">
        <w:rPr>
          <w:rFonts w:ascii="Times New Roman" w:eastAsia="Times New Roman" w:hAnsi="Times New Roman"/>
          <w:sz w:val="24"/>
          <w:szCs w:val="24"/>
          <w:lang w:eastAsia="ru-RU"/>
        </w:rPr>
        <w:t xml:space="preserve"> Х.Н.) 1 участник не преодолел минимальный порог. В учебном плане 10-11 классов предмета «Биология» нет. Подготовка учащихся к экзамену проводилась на индивидуальных консультациях. Анализ результатов показал, что выпускники  овладели знаниями о клеточной теории и клеточном строении организмов. Они правильно указали основные положения клеточной теории, использовали знания о клеточном строении организмов для доказательства их родства и единства органического мира. Хороший уровень освоения знаний о строении и функциях организма человека, справились с вопросами экологического характера, продемонстрировали умение решать генетические задачи. Трудности вызвали задания, связанные с установлением последовательности систематических таксонов, </w:t>
      </w:r>
      <w:r w:rsidRPr="00595F79">
        <w:rPr>
          <w:rFonts w:ascii="Times New Roman" w:eastAsia="Times New Roman" w:hAnsi="Times New Roman"/>
          <w:sz w:val="24"/>
          <w:szCs w:val="24"/>
          <w:lang w:eastAsia="ru-RU"/>
        </w:rPr>
        <w:lastRenderedPageBreak/>
        <w:t xml:space="preserve">биологических объектов, процессов, явлений; с дополнением недостающей информации в таблице, в схеме; задания со свободным развернутым ответом, требующим от обучающихся умений обоснованно и логично излагать свои мысли, применять теоретические знания на практике. </w:t>
      </w:r>
    </w:p>
    <w:p w:rsidR="00AB1B1A" w:rsidRPr="00595F79" w:rsidRDefault="00AB1B1A" w:rsidP="00AB1B1A">
      <w:pPr>
        <w:autoSpaceDE w:val="0"/>
        <w:autoSpaceDN w:val="0"/>
        <w:adjustRightInd w:val="0"/>
        <w:spacing w:after="0" w:line="240" w:lineRule="auto"/>
        <w:ind w:firstLine="708"/>
        <w:jc w:val="both"/>
        <w:rPr>
          <w:rFonts w:ascii="Times New Roman" w:eastAsia="TimesNewRomanPSMT" w:hAnsi="Times New Roman"/>
          <w:sz w:val="24"/>
          <w:szCs w:val="24"/>
          <w:lang w:eastAsia="ru-RU"/>
        </w:rPr>
      </w:pPr>
      <w:r w:rsidRPr="00595F79">
        <w:rPr>
          <w:rFonts w:ascii="Times New Roman" w:eastAsia="Times New Roman" w:hAnsi="Times New Roman"/>
          <w:sz w:val="24"/>
          <w:szCs w:val="24"/>
          <w:lang w:eastAsia="ru-RU"/>
        </w:rPr>
        <w:t xml:space="preserve">ЕГЭ </w:t>
      </w:r>
      <w:r w:rsidRPr="00595F79">
        <w:rPr>
          <w:rFonts w:ascii="Times New Roman" w:eastAsia="Times New Roman" w:hAnsi="Times New Roman"/>
          <w:b/>
          <w:sz w:val="24"/>
          <w:szCs w:val="24"/>
          <w:lang w:eastAsia="ru-RU"/>
        </w:rPr>
        <w:t>по истории</w:t>
      </w:r>
      <w:r w:rsidRPr="00595F79">
        <w:rPr>
          <w:rFonts w:ascii="Times New Roman" w:eastAsia="Times New Roman" w:hAnsi="Times New Roman"/>
          <w:sz w:val="24"/>
          <w:szCs w:val="24"/>
          <w:lang w:eastAsia="ru-RU"/>
        </w:rPr>
        <w:t xml:space="preserve"> сдавали 4 выпускника Шварцман Е.А.. Экзамен сдали все. Средний тестовый балл –68. Самый высокие баллы в ОО в 2022 году -84 (Лебедев Н.) и  81 (</w:t>
      </w:r>
      <w:proofErr w:type="spellStart"/>
      <w:r w:rsidRPr="00595F79">
        <w:rPr>
          <w:rFonts w:ascii="Times New Roman" w:eastAsia="Times New Roman" w:hAnsi="Times New Roman"/>
          <w:sz w:val="24"/>
          <w:szCs w:val="24"/>
          <w:lang w:eastAsia="ru-RU"/>
        </w:rPr>
        <w:t>Лосицкая</w:t>
      </w:r>
      <w:proofErr w:type="spellEnd"/>
      <w:r w:rsidRPr="00595F79">
        <w:rPr>
          <w:rFonts w:ascii="Times New Roman" w:eastAsia="Times New Roman" w:hAnsi="Times New Roman"/>
          <w:sz w:val="24"/>
          <w:szCs w:val="24"/>
          <w:lang w:eastAsia="ru-RU"/>
        </w:rPr>
        <w:t xml:space="preserve"> И.). Анализ результатов позволяет сделать следующие выводы: наиболее выполнимыми являются задания </w:t>
      </w:r>
      <w:r w:rsidRPr="00595F79">
        <w:rPr>
          <w:rFonts w:ascii="Times New Roman" w:eastAsia="TimesNewRomanPSMT" w:hAnsi="Times New Roman"/>
          <w:sz w:val="24"/>
          <w:szCs w:val="24"/>
          <w:lang w:eastAsia="ru-RU"/>
        </w:rPr>
        <w:t>на выбор и запись одного или нескольких правильных ответов из предложенного перечня ответов, задания на определение последовательности расположения данных элементов. Большинство учащихся смогли правильно выполнить задания, связанные с применением приемов причинно-следственного, структурно-функционального, временного и пространственного анализа для изучения исторических процессов и  явлений.  Вызывало затруднение задание 19: неумение формулировать аргументы для данной точки зрения. Данные результаты обусловлены вполне закономерными причинами и подтвердили результаты обучения в учебном процессе и познавательных способностей участников ЕГЭ по истории.</w:t>
      </w:r>
    </w:p>
    <w:p w:rsidR="00AB1B1A" w:rsidRPr="00595F79" w:rsidRDefault="00AB1B1A" w:rsidP="00AB1B1A">
      <w:pPr>
        <w:autoSpaceDE w:val="0"/>
        <w:autoSpaceDN w:val="0"/>
        <w:adjustRightInd w:val="0"/>
        <w:spacing w:after="0" w:line="240" w:lineRule="auto"/>
        <w:ind w:firstLine="708"/>
        <w:jc w:val="both"/>
        <w:rPr>
          <w:rFonts w:ascii="TimesNewRomanPSMT" w:eastAsia="Times New Roman" w:hAnsi="TimesNewRomanPSMT" w:cs="TimesNewRomanPSMT"/>
          <w:sz w:val="24"/>
          <w:szCs w:val="24"/>
          <w:lang w:eastAsia="ru-RU"/>
        </w:rPr>
      </w:pPr>
      <w:r w:rsidRPr="00595F79">
        <w:rPr>
          <w:rFonts w:ascii="Times New Roman" w:eastAsia="Times New Roman" w:hAnsi="Times New Roman"/>
          <w:sz w:val="24"/>
          <w:szCs w:val="24"/>
          <w:lang w:eastAsia="ru-RU"/>
        </w:rPr>
        <w:t xml:space="preserve">ЕГЭ </w:t>
      </w:r>
      <w:r w:rsidRPr="00595F79">
        <w:rPr>
          <w:rFonts w:ascii="Times New Roman" w:eastAsia="Times New Roman" w:hAnsi="Times New Roman"/>
          <w:b/>
          <w:sz w:val="24"/>
          <w:szCs w:val="24"/>
          <w:lang w:eastAsia="ru-RU"/>
        </w:rPr>
        <w:t>по географии</w:t>
      </w:r>
      <w:r w:rsidRPr="00595F79">
        <w:rPr>
          <w:rFonts w:ascii="Times New Roman" w:eastAsia="Times New Roman" w:hAnsi="Times New Roman"/>
          <w:sz w:val="24"/>
          <w:szCs w:val="24"/>
          <w:lang w:eastAsia="ru-RU"/>
        </w:rPr>
        <w:t xml:space="preserve"> сдавал 1 человек и сдал успешно – 61 балл. В учебном плане 10-11 классов предмета «География» нет. Выпускница, в основном, готовилась к экзамену самостоятельно. </w:t>
      </w:r>
      <w:proofErr w:type="gramStart"/>
      <w:r w:rsidRPr="00595F79">
        <w:rPr>
          <w:rFonts w:ascii="Times New Roman" w:eastAsia="Times New Roman" w:hAnsi="Times New Roman"/>
          <w:sz w:val="24"/>
          <w:szCs w:val="24"/>
          <w:lang w:eastAsia="ru-RU"/>
        </w:rPr>
        <w:t xml:space="preserve">Анализ результатов показал, что выпускница знает </w:t>
      </w:r>
      <w:r w:rsidRPr="00595F79">
        <w:rPr>
          <w:rFonts w:ascii="TimesNewRomanPSMT" w:eastAsia="Times New Roman" w:hAnsi="TimesNewRomanPSMT" w:cs="TimesNewRomanPSMT"/>
          <w:sz w:val="24"/>
          <w:szCs w:val="24"/>
          <w:lang w:eastAsia="ru-RU"/>
        </w:rPr>
        <w:t>особенности размещения основных видов природных ресурсов, их  главные месторождения и территориальные сочетания, географические особенности отраслевой территориальной структуры мирового хозяйства, понимает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 географические особенности природы материков и океанов.</w:t>
      </w:r>
      <w:proofErr w:type="gramEnd"/>
      <w:r w:rsidRPr="00595F79">
        <w:rPr>
          <w:rFonts w:ascii="TimesNewRomanPSMT" w:eastAsia="Times New Roman" w:hAnsi="TimesNewRomanPSMT" w:cs="TimesNewRomanPSMT"/>
          <w:sz w:val="24"/>
          <w:szCs w:val="24"/>
          <w:lang w:eastAsia="ru-RU"/>
        </w:rPr>
        <w:t xml:space="preserve"> Умеет анализировать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w:t>
      </w:r>
    </w:p>
    <w:p w:rsidR="00AB1B1A" w:rsidRPr="00595F79" w:rsidRDefault="00AB1B1A" w:rsidP="00AB1B1A">
      <w:pPr>
        <w:spacing w:after="0" w:line="240" w:lineRule="auto"/>
        <w:ind w:firstLine="708"/>
        <w:jc w:val="both"/>
        <w:outlineLvl w:val="0"/>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xml:space="preserve">ЕГЭ </w:t>
      </w:r>
      <w:r w:rsidRPr="00595F79">
        <w:rPr>
          <w:rFonts w:ascii="Times New Roman" w:eastAsia="Times New Roman" w:hAnsi="Times New Roman"/>
          <w:b/>
          <w:sz w:val="24"/>
          <w:szCs w:val="24"/>
          <w:lang w:eastAsia="ru-RU"/>
        </w:rPr>
        <w:t>по английскому языку</w:t>
      </w:r>
      <w:r w:rsidRPr="00595F79">
        <w:rPr>
          <w:rFonts w:ascii="Times New Roman" w:eastAsia="Times New Roman" w:hAnsi="Times New Roman"/>
          <w:sz w:val="24"/>
          <w:szCs w:val="24"/>
          <w:lang w:eastAsia="ru-RU"/>
        </w:rPr>
        <w:t xml:space="preserve"> сдавали 4 выпускника Калашниковой Н.М.. Экзамен сдали все учащиеся. Средний тестовый балл по ОО – 83. По 94 балла набрали Дудина К. и </w:t>
      </w:r>
      <w:proofErr w:type="spellStart"/>
      <w:r w:rsidRPr="00595F79">
        <w:rPr>
          <w:rFonts w:ascii="Times New Roman" w:eastAsia="Times New Roman" w:hAnsi="Times New Roman"/>
          <w:sz w:val="24"/>
          <w:szCs w:val="24"/>
          <w:lang w:eastAsia="ru-RU"/>
        </w:rPr>
        <w:t>Пулодова</w:t>
      </w:r>
      <w:proofErr w:type="spellEnd"/>
      <w:r w:rsidRPr="00595F79">
        <w:rPr>
          <w:rFonts w:ascii="Times New Roman" w:eastAsia="Times New Roman" w:hAnsi="Times New Roman"/>
          <w:sz w:val="24"/>
          <w:szCs w:val="24"/>
          <w:lang w:eastAsia="ru-RU"/>
        </w:rPr>
        <w:t xml:space="preserve"> А. По 88 и 89 баллов набрали Чернышева А. и Юсупов Е.  Анализ результатов показал, что учащиеся на высоком уровне справились с заданиями базового уровня в чтении, </w:t>
      </w:r>
      <w:proofErr w:type="spellStart"/>
      <w:r w:rsidRPr="00595F79">
        <w:rPr>
          <w:rFonts w:ascii="Times New Roman" w:eastAsia="Times New Roman" w:hAnsi="Times New Roman"/>
          <w:sz w:val="24"/>
          <w:szCs w:val="24"/>
          <w:lang w:eastAsia="ru-RU"/>
        </w:rPr>
        <w:t>аудировании</w:t>
      </w:r>
      <w:proofErr w:type="spellEnd"/>
      <w:r w:rsidRPr="00595F79">
        <w:rPr>
          <w:rFonts w:ascii="Times New Roman" w:eastAsia="Times New Roman" w:hAnsi="Times New Roman"/>
          <w:sz w:val="24"/>
          <w:szCs w:val="24"/>
          <w:lang w:eastAsia="ru-RU"/>
        </w:rPr>
        <w:t>, письме и устной речи. Практически 100 %-</w:t>
      </w:r>
      <w:proofErr w:type="spellStart"/>
      <w:r w:rsidRPr="00595F79">
        <w:rPr>
          <w:rFonts w:ascii="Times New Roman" w:eastAsia="Times New Roman" w:hAnsi="Times New Roman"/>
          <w:sz w:val="24"/>
          <w:szCs w:val="24"/>
          <w:lang w:eastAsia="ru-RU"/>
        </w:rPr>
        <w:t>ное</w:t>
      </w:r>
      <w:proofErr w:type="spellEnd"/>
      <w:r w:rsidRPr="00595F79">
        <w:rPr>
          <w:rFonts w:ascii="Times New Roman" w:eastAsia="Times New Roman" w:hAnsi="Times New Roman"/>
          <w:sz w:val="24"/>
          <w:szCs w:val="24"/>
          <w:lang w:eastAsia="ru-RU"/>
        </w:rPr>
        <w:t xml:space="preserve"> выполнение заданий по </w:t>
      </w:r>
      <w:proofErr w:type="spellStart"/>
      <w:r w:rsidRPr="00595F79">
        <w:rPr>
          <w:rFonts w:ascii="Times New Roman" w:eastAsia="Times New Roman" w:hAnsi="Times New Roman"/>
          <w:sz w:val="24"/>
          <w:szCs w:val="24"/>
          <w:lang w:eastAsia="ru-RU"/>
        </w:rPr>
        <w:t>аудированию</w:t>
      </w:r>
      <w:proofErr w:type="spellEnd"/>
      <w:r w:rsidRPr="00595F79">
        <w:rPr>
          <w:rFonts w:ascii="Times New Roman" w:eastAsia="Times New Roman" w:hAnsi="Times New Roman"/>
          <w:sz w:val="24"/>
          <w:szCs w:val="24"/>
          <w:lang w:eastAsia="ru-RU"/>
        </w:rPr>
        <w:t xml:space="preserve">. Хорошо выполнили задание 40 в новом формате (письменное высказывание с элементами рассуждения на основе таблицы/диаграммы). Однако не все выпускники смогли продемонстрировать полное понимание письменных и звучащих текстов, понимание структурно-смысловых связей в тексте. Необходимо больше внимания уделять развитию навыков работы  с текстом высокого уровня </w:t>
      </w:r>
      <w:proofErr w:type="gramStart"/>
      <w:r w:rsidRPr="00595F79">
        <w:rPr>
          <w:rFonts w:ascii="Times New Roman" w:eastAsia="Times New Roman" w:hAnsi="Times New Roman"/>
          <w:sz w:val="24"/>
          <w:szCs w:val="24"/>
          <w:lang w:eastAsia="ru-RU"/>
        </w:rPr>
        <w:t xml:space="preserve">( </w:t>
      </w:r>
      <w:proofErr w:type="gramEnd"/>
      <w:r w:rsidRPr="00595F79">
        <w:rPr>
          <w:rFonts w:ascii="Times New Roman" w:eastAsia="Times New Roman" w:hAnsi="Times New Roman"/>
          <w:sz w:val="24"/>
          <w:szCs w:val="24"/>
          <w:lang w:eastAsia="ru-RU"/>
        </w:rPr>
        <w:t xml:space="preserve">Задания 12-18). </w:t>
      </w:r>
    </w:p>
    <w:p w:rsidR="00AB1B1A" w:rsidRPr="00595F79" w:rsidRDefault="00AB1B1A" w:rsidP="00AB1B1A">
      <w:pPr>
        <w:spacing w:after="0" w:line="240" w:lineRule="auto"/>
        <w:ind w:firstLine="708"/>
        <w:jc w:val="both"/>
        <w:outlineLvl w:val="0"/>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xml:space="preserve">ЕГЭ </w:t>
      </w:r>
      <w:r w:rsidRPr="00595F79">
        <w:rPr>
          <w:rFonts w:ascii="Times New Roman" w:eastAsia="Times New Roman" w:hAnsi="Times New Roman"/>
          <w:b/>
          <w:sz w:val="24"/>
          <w:szCs w:val="24"/>
          <w:lang w:eastAsia="ru-RU"/>
        </w:rPr>
        <w:t>по обществознанию</w:t>
      </w:r>
      <w:r w:rsidRPr="00595F79">
        <w:rPr>
          <w:rFonts w:ascii="Times New Roman" w:eastAsia="Times New Roman" w:hAnsi="Times New Roman"/>
          <w:sz w:val="24"/>
          <w:szCs w:val="24"/>
          <w:lang w:eastAsia="ru-RU"/>
        </w:rPr>
        <w:t xml:space="preserve"> сдавали 21 участник. Из них 2 выпускника (9,5%) не прошли минимальный порог, 4 человека </w:t>
      </w:r>
      <w:r w:rsidRPr="00595F79">
        <w:rPr>
          <w:rFonts w:ascii="Times New Roman" w:eastAsia="Times New Roman" w:hAnsi="Times New Roman"/>
          <w:sz w:val="20"/>
          <w:szCs w:val="20"/>
          <w:lang w:eastAsia="ru-RU"/>
        </w:rPr>
        <w:t xml:space="preserve"> </w:t>
      </w:r>
      <w:r w:rsidRPr="00595F79">
        <w:rPr>
          <w:rFonts w:ascii="Times New Roman" w:eastAsia="Times New Roman" w:hAnsi="Times New Roman"/>
          <w:sz w:val="24"/>
          <w:szCs w:val="24"/>
          <w:lang w:eastAsia="ru-RU"/>
        </w:rPr>
        <w:t xml:space="preserve">(19%) набрали за экзамен от 80 до 96 баллов (Чернышева А., </w:t>
      </w:r>
      <w:proofErr w:type="spellStart"/>
      <w:r w:rsidRPr="00595F79">
        <w:rPr>
          <w:rFonts w:ascii="Times New Roman" w:eastAsia="Times New Roman" w:hAnsi="Times New Roman"/>
          <w:sz w:val="24"/>
          <w:szCs w:val="24"/>
          <w:lang w:eastAsia="ru-RU"/>
        </w:rPr>
        <w:t>Хламина</w:t>
      </w:r>
      <w:proofErr w:type="spellEnd"/>
      <w:r w:rsidRPr="00595F79">
        <w:rPr>
          <w:rFonts w:ascii="Times New Roman" w:eastAsia="Times New Roman" w:hAnsi="Times New Roman"/>
          <w:sz w:val="24"/>
          <w:szCs w:val="24"/>
          <w:lang w:eastAsia="ru-RU"/>
        </w:rPr>
        <w:t xml:space="preserve"> Д., Дудина </w:t>
      </w:r>
      <w:proofErr w:type="gramStart"/>
      <w:r w:rsidRPr="00595F79">
        <w:rPr>
          <w:rFonts w:ascii="Times New Roman" w:eastAsia="Times New Roman" w:hAnsi="Times New Roman"/>
          <w:sz w:val="24"/>
          <w:szCs w:val="24"/>
          <w:lang w:eastAsia="ru-RU"/>
        </w:rPr>
        <w:t>К</w:t>
      </w:r>
      <w:proofErr w:type="gramEnd"/>
      <w:r w:rsidRPr="00595F79">
        <w:rPr>
          <w:rFonts w:ascii="Times New Roman" w:eastAsia="Times New Roman" w:hAnsi="Times New Roman"/>
          <w:sz w:val="24"/>
          <w:szCs w:val="24"/>
          <w:lang w:eastAsia="ru-RU"/>
        </w:rPr>
        <w:t xml:space="preserve">, </w:t>
      </w:r>
      <w:proofErr w:type="gramStart"/>
      <w:r w:rsidRPr="00595F79">
        <w:rPr>
          <w:rFonts w:ascii="Times New Roman" w:eastAsia="Times New Roman" w:hAnsi="Times New Roman"/>
          <w:sz w:val="24"/>
          <w:szCs w:val="24"/>
          <w:lang w:eastAsia="ru-RU"/>
        </w:rPr>
        <w:t>Юсупова</w:t>
      </w:r>
      <w:proofErr w:type="gramEnd"/>
      <w:r w:rsidRPr="00595F79">
        <w:rPr>
          <w:rFonts w:ascii="Times New Roman" w:eastAsia="Times New Roman" w:hAnsi="Times New Roman"/>
          <w:sz w:val="24"/>
          <w:szCs w:val="24"/>
          <w:lang w:eastAsia="ru-RU"/>
        </w:rPr>
        <w:t xml:space="preserve"> Е.) (Учитель Шварцман Е.А.) Средний тестовый балл по ОО – 66.  Анализ результатов показал, что большинство участников справились с заданиями первой части. Трудности возникли при выполнении заданий второй части, особенно заданий 24-25. Задание 24 требует составление плана развернутого ответа по конкретной теме обществоведческого курса, а также привлечения изученных теоретических положений общественных наук для объяснения и конкретизации примерами различных социальных явлений. Вопросы и требования задания 25 конкретизируют  отдельные аспекты заданной темы (пункты плана в задании 24), в том числе применительно к реалиям современного российского общества и государства. Это задания сложного уровня.  Результаты экзамена обусловлены вполне закономерными причинами и подтвердили результаты обучения участников ЕГЭ по обществознанию в учебном процессе.</w:t>
      </w:r>
    </w:p>
    <w:p w:rsidR="00AB1B1A" w:rsidRPr="00595F79" w:rsidRDefault="00AB1B1A" w:rsidP="00AB1B1A">
      <w:pPr>
        <w:spacing w:after="0" w:line="240" w:lineRule="auto"/>
        <w:ind w:firstLine="708"/>
        <w:jc w:val="both"/>
        <w:outlineLvl w:val="0"/>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lastRenderedPageBreak/>
        <w:t>Педагогам необходимо шире применять технологию проблемно-</w:t>
      </w:r>
      <w:proofErr w:type="spellStart"/>
      <w:r w:rsidRPr="00595F79">
        <w:rPr>
          <w:rFonts w:ascii="Times New Roman" w:eastAsia="Times New Roman" w:hAnsi="Times New Roman"/>
          <w:sz w:val="24"/>
          <w:szCs w:val="24"/>
          <w:lang w:eastAsia="ru-RU"/>
        </w:rPr>
        <w:t>деятельностного</w:t>
      </w:r>
      <w:proofErr w:type="spellEnd"/>
      <w:r w:rsidRPr="00595F79">
        <w:rPr>
          <w:rFonts w:ascii="Times New Roman" w:eastAsia="Times New Roman" w:hAnsi="Times New Roman"/>
          <w:sz w:val="24"/>
          <w:szCs w:val="24"/>
          <w:lang w:eastAsia="ru-RU"/>
        </w:rPr>
        <w:t xml:space="preserve"> характера, диагностические контрольно-измерительные материалы, позволяющие вести индивидуальный мониторинг предметной </w:t>
      </w:r>
      <w:proofErr w:type="spellStart"/>
      <w:r w:rsidRPr="00595F79">
        <w:rPr>
          <w:rFonts w:ascii="Times New Roman" w:eastAsia="Times New Roman" w:hAnsi="Times New Roman"/>
          <w:sz w:val="24"/>
          <w:szCs w:val="24"/>
          <w:lang w:eastAsia="ru-RU"/>
        </w:rPr>
        <w:t>обученности</w:t>
      </w:r>
      <w:proofErr w:type="spellEnd"/>
      <w:r w:rsidRPr="00595F79">
        <w:rPr>
          <w:rFonts w:ascii="Times New Roman" w:eastAsia="Times New Roman" w:hAnsi="Times New Roman"/>
          <w:sz w:val="24"/>
          <w:szCs w:val="24"/>
          <w:lang w:eastAsia="ru-RU"/>
        </w:rPr>
        <w:t>, сформированности общих учебных умений и способов деятельности, умения видеть учебную задачу; выявлять одарённых детей, способных к обучению на повышенном уровне, создавая условия для их развития; своевременно определять направления индивидуальной работы с учащимися, испытывающими затруднения в освоении ФГОС, определять причины неуспеваемости и пути их ликвидации, мотивировать выпускников на серьезный выбор предметов для сдачи экзаменов с 10 класса.</w:t>
      </w:r>
    </w:p>
    <w:p w:rsidR="00AB1B1A" w:rsidRPr="00595F79" w:rsidRDefault="00AB1B1A" w:rsidP="00AB1B1A">
      <w:pPr>
        <w:spacing w:after="0" w:line="240" w:lineRule="auto"/>
        <w:ind w:left="-360"/>
        <w:jc w:val="both"/>
        <w:rPr>
          <w:rFonts w:ascii="Times New Roman" w:eastAsia="Times New Roman" w:hAnsi="Times New Roman"/>
          <w:lang w:eastAsia="ru-RU"/>
        </w:rPr>
      </w:pPr>
    </w:p>
    <w:p w:rsidR="00AB1B1A" w:rsidRPr="00595F79" w:rsidRDefault="00AB1B1A" w:rsidP="00AB1B1A">
      <w:pPr>
        <w:spacing w:after="0" w:line="240" w:lineRule="auto"/>
        <w:ind w:left="-360"/>
        <w:jc w:val="both"/>
        <w:rPr>
          <w:rFonts w:ascii="Times New Roman" w:eastAsia="Times New Roman" w:hAnsi="Times New Roman"/>
          <w:lang w:eastAsia="ru-RU"/>
        </w:rPr>
      </w:pPr>
    </w:p>
    <w:p w:rsidR="00AB1B1A" w:rsidRPr="00595F79" w:rsidRDefault="00AB1B1A" w:rsidP="00AB1B1A">
      <w:pPr>
        <w:spacing w:after="0" w:line="240" w:lineRule="auto"/>
        <w:ind w:left="-360"/>
        <w:jc w:val="both"/>
        <w:rPr>
          <w:rFonts w:ascii="Times New Roman" w:eastAsia="Times New Roman" w:hAnsi="Times New Roman"/>
          <w:lang w:eastAsia="ru-RU"/>
        </w:rPr>
      </w:pPr>
      <w:r w:rsidRPr="00595F79">
        <w:rPr>
          <w:rFonts w:ascii="Times New Roman" w:eastAsia="Times New Roman" w:hAnsi="Times New Roman"/>
          <w:lang w:eastAsia="ru-RU"/>
        </w:rPr>
        <w:t>г) Результаты экзаменов выпускников, получивших аттестат с отличием.</w:t>
      </w:r>
    </w:p>
    <w:p w:rsidR="00AB1B1A" w:rsidRPr="00595F79" w:rsidRDefault="00AB1B1A" w:rsidP="00AB1B1A">
      <w:pPr>
        <w:spacing w:after="0" w:line="240" w:lineRule="auto"/>
        <w:ind w:left="-360"/>
        <w:jc w:val="both"/>
        <w:rPr>
          <w:rFonts w:ascii="Times New Roman" w:eastAsia="Times New Roman" w:hAnsi="Times New Roman"/>
          <w:lang w:eastAsia="ru-RU"/>
        </w:rPr>
      </w:pPr>
    </w:p>
    <w:tbl>
      <w:tblPr>
        <w:tblW w:w="8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544"/>
        <w:gridCol w:w="1134"/>
        <w:gridCol w:w="1134"/>
        <w:gridCol w:w="1245"/>
        <w:gridCol w:w="1260"/>
      </w:tblGrid>
      <w:tr w:rsidR="00AB1B1A" w:rsidRPr="00595F79" w:rsidTr="001B433F">
        <w:tc>
          <w:tcPr>
            <w:tcW w:w="567" w:type="dxa"/>
            <w:tcBorders>
              <w:top w:val="single" w:sz="4" w:space="0" w:color="auto"/>
              <w:left w:val="single" w:sz="4" w:space="0" w:color="auto"/>
              <w:bottom w:val="single" w:sz="4" w:space="0" w:color="auto"/>
              <w:right w:val="single" w:sz="4" w:space="0" w:color="auto"/>
            </w:tcBorders>
            <w:hideMark/>
          </w:tcPr>
          <w:p w:rsidR="00AB1B1A" w:rsidRPr="00595F79" w:rsidRDefault="00AB1B1A" w:rsidP="00AB1B1A">
            <w:pPr>
              <w:spacing w:after="0" w:line="360" w:lineRule="auto"/>
              <w:jc w:val="center"/>
              <w:rPr>
                <w:rFonts w:ascii="Times New Roman" w:eastAsia="Times New Roman" w:hAnsi="Times New Roman"/>
                <w:b/>
                <w:lang w:eastAsia="ru-RU"/>
              </w:rPr>
            </w:pPr>
            <w:r w:rsidRPr="00595F79">
              <w:rPr>
                <w:rFonts w:ascii="Times New Roman" w:eastAsia="Times New Roman" w:hAnsi="Times New Roman"/>
                <w:b/>
                <w:lang w:eastAsia="ru-RU"/>
              </w:rPr>
              <w:t xml:space="preserve">№ </w:t>
            </w:r>
          </w:p>
        </w:tc>
        <w:tc>
          <w:tcPr>
            <w:tcW w:w="3544" w:type="dxa"/>
            <w:tcBorders>
              <w:top w:val="single" w:sz="4" w:space="0" w:color="auto"/>
              <w:left w:val="single" w:sz="4" w:space="0" w:color="auto"/>
              <w:bottom w:val="single" w:sz="4" w:space="0" w:color="auto"/>
              <w:right w:val="single" w:sz="4" w:space="0" w:color="auto"/>
            </w:tcBorders>
            <w:hideMark/>
          </w:tcPr>
          <w:p w:rsidR="00AB1B1A" w:rsidRPr="00595F79" w:rsidRDefault="00AB1B1A" w:rsidP="00AB1B1A">
            <w:pPr>
              <w:spacing w:after="0" w:line="360" w:lineRule="auto"/>
              <w:jc w:val="center"/>
              <w:rPr>
                <w:rFonts w:ascii="Times New Roman" w:eastAsia="Times New Roman" w:hAnsi="Times New Roman"/>
                <w:b/>
                <w:lang w:eastAsia="ru-RU"/>
              </w:rPr>
            </w:pPr>
            <w:r w:rsidRPr="00595F79">
              <w:rPr>
                <w:rFonts w:ascii="Times New Roman" w:eastAsia="Times New Roman" w:hAnsi="Times New Roman"/>
                <w:b/>
                <w:lang w:eastAsia="ru-RU"/>
              </w:rPr>
              <w:t>Фамилия, имя учащегося</w:t>
            </w:r>
          </w:p>
        </w:tc>
        <w:tc>
          <w:tcPr>
            <w:tcW w:w="1134" w:type="dxa"/>
            <w:tcBorders>
              <w:top w:val="single" w:sz="4" w:space="0" w:color="auto"/>
              <w:left w:val="single" w:sz="4" w:space="0" w:color="auto"/>
              <w:bottom w:val="single" w:sz="4" w:space="0" w:color="auto"/>
              <w:right w:val="single" w:sz="4" w:space="0" w:color="auto"/>
            </w:tcBorders>
          </w:tcPr>
          <w:p w:rsidR="00AB1B1A" w:rsidRPr="00595F79" w:rsidRDefault="00AB1B1A" w:rsidP="00AB1B1A">
            <w:pPr>
              <w:spacing w:after="0" w:line="240" w:lineRule="auto"/>
              <w:jc w:val="center"/>
              <w:rPr>
                <w:rFonts w:ascii="Times New Roman" w:eastAsia="Times New Roman" w:hAnsi="Times New Roman"/>
                <w:b/>
                <w:sz w:val="16"/>
                <w:szCs w:val="16"/>
                <w:lang w:eastAsia="ru-RU"/>
              </w:rPr>
            </w:pPr>
            <w:r w:rsidRPr="00595F79">
              <w:rPr>
                <w:rFonts w:ascii="Times New Roman" w:eastAsia="Times New Roman" w:hAnsi="Times New Roman"/>
                <w:b/>
                <w:sz w:val="16"/>
                <w:szCs w:val="16"/>
                <w:lang w:eastAsia="ru-RU"/>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AB1B1A" w:rsidRPr="00595F79" w:rsidRDefault="00AB1B1A" w:rsidP="00AB1B1A">
            <w:pPr>
              <w:spacing w:after="0" w:line="240" w:lineRule="auto"/>
              <w:jc w:val="center"/>
              <w:rPr>
                <w:rFonts w:ascii="Times New Roman" w:eastAsia="Times New Roman" w:hAnsi="Times New Roman"/>
                <w:b/>
                <w:sz w:val="16"/>
                <w:szCs w:val="16"/>
                <w:lang w:eastAsia="ru-RU"/>
              </w:rPr>
            </w:pPr>
            <w:r w:rsidRPr="00595F79">
              <w:rPr>
                <w:rFonts w:ascii="Times New Roman" w:eastAsia="Times New Roman" w:hAnsi="Times New Roman"/>
                <w:b/>
                <w:sz w:val="16"/>
                <w:szCs w:val="16"/>
                <w:lang w:eastAsia="ru-RU"/>
              </w:rPr>
              <w:t>Математика</w:t>
            </w:r>
            <w:r w:rsidRPr="00595F79">
              <w:rPr>
                <w:rFonts w:ascii="Times New Roman" w:eastAsia="Times New Roman" w:hAnsi="Times New Roman"/>
                <w:b/>
                <w:sz w:val="16"/>
                <w:szCs w:val="16"/>
                <w:lang w:val="en-US" w:eastAsia="ru-RU"/>
              </w:rPr>
              <w:t xml:space="preserve"> </w:t>
            </w:r>
            <w:r w:rsidRPr="00595F79">
              <w:rPr>
                <w:rFonts w:ascii="Times New Roman" w:eastAsia="Times New Roman" w:hAnsi="Times New Roman"/>
                <w:b/>
                <w:sz w:val="16"/>
                <w:szCs w:val="16"/>
                <w:lang w:eastAsia="ru-RU"/>
              </w:rPr>
              <w:t>базовая</w:t>
            </w:r>
          </w:p>
        </w:tc>
        <w:tc>
          <w:tcPr>
            <w:tcW w:w="1245" w:type="dxa"/>
            <w:tcBorders>
              <w:top w:val="single" w:sz="4" w:space="0" w:color="auto"/>
              <w:left w:val="single" w:sz="4" w:space="0" w:color="auto"/>
              <w:bottom w:val="single" w:sz="4" w:space="0" w:color="auto"/>
              <w:right w:val="single" w:sz="4" w:space="0" w:color="auto"/>
            </w:tcBorders>
          </w:tcPr>
          <w:p w:rsidR="00AB1B1A" w:rsidRPr="00595F79" w:rsidRDefault="00AB1B1A" w:rsidP="00AB1B1A">
            <w:pPr>
              <w:spacing w:after="0" w:line="240" w:lineRule="auto"/>
              <w:jc w:val="center"/>
              <w:rPr>
                <w:rFonts w:ascii="Times New Roman" w:eastAsia="Times New Roman" w:hAnsi="Times New Roman"/>
                <w:b/>
                <w:sz w:val="16"/>
                <w:szCs w:val="16"/>
                <w:lang w:eastAsia="ru-RU"/>
              </w:rPr>
            </w:pPr>
            <w:r w:rsidRPr="00595F79">
              <w:rPr>
                <w:rFonts w:ascii="Times New Roman" w:eastAsia="Times New Roman" w:hAnsi="Times New Roman"/>
                <w:b/>
                <w:sz w:val="16"/>
                <w:szCs w:val="16"/>
                <w:lang w:eastAsia="ru-RU"/>
              </w:rPr>
              <w:t>Английский язык</w:t>
            </w:r>
          </w:p>
        </w:tc>
        <w:tc>
          <w:tcPr>
            <w:tcW w:w="1260" w:type="dxa"/>
            <w:tcBorders>
              <w:top w:val="single" w:sz="4" w:space="0" w:color="auto"/>
              <w:left w:val="single" w:sz="4" w:space="0" w:color="auto"/>
              <w:bottom w:val="single" w:sz="4" w:space="0" w:color="auto"/>
              <w:right w:val="single" w:sz="4" w:space="0" w:color="auto"/>
            </w:tcBorders>
          </w:tcPr>
          <w:p w:rsidR="00AB1B1A" w:rsidRPr="00595F79" w:rsidRDefault="00AB1B1A" w:rsidP="00AB1B1A">
            <w:pPr>
              <w:spacing w:after="0" w:line="240" w:lineRule="auto"/>
              <w:jc w:val="center"/>
              <w:rPr>
                <w:rFonts w:ascii="Times New Roman" w:eastAsia="Times New Roman" w:hAnsi="Times New Roman"/>
                <w:b/>
                <w:sz w:val="16"/>
                <w:szCs w:val="16"/>
                <w:lang w:eastAsia="ru-RU"/>
              </w:rPr>
            </w:pPr>
            <w:r w:rsidRPr="00595F79">
              <w:rPr>
                <w:rFonts w:ascii="Times New Roman" w:eastAsia="Times New Roman" w:hAnsi="Times New Roman"/>
                <w:b/>
                <w:sz w:val="16"/>
                <w:szCs w:val="16"/>
                <w:lang w:eastAsia="ru-RU"/>
              </w:rPr>
              <w:t>Общество-знание</w:t>
            </w:r>
          </w:p>
        </w:tc>
      </w:tr>
      <w:tr w:rsidR="00AB1B1A" w:rsidRPr="00595F79" w:rsidTr="001B433F">
        <w:tc>
          <w:tcPr>
            <w:tcW w:w="567" w:type="dxa"/>
            <w:tcBorders>
              <w:top w:val="single" w:sz="4" w:space="0" w:color="auto"/>
              <w:left w:val="single" w:sz="4" w:space="0" w:color="auto"/>
              <w:bottom w:val="single" w:sz="4" w:space="0" w:color="auto"/>
              <w:right w:val="single" w:sz="4" w:space="0" w:color="auto"/>
            </w:tcBorders>
            <w:hideMark/>
          </w:tcPr>
          <w:p w:rsidR="00AB1B1A" w:rsidRPr="00595F79" w:rsidRDefault="00AB1B1A" w:rsidP="00AB1B1A">
            <w:pPr>
              <w:spacing w:after="0" w:line="276" w:lineRule="auto"/>
              <w:jc w:val="both"/>
              <w:rPr>
                <w:rFonts w:ascii="Times New Roman" w:eastAsia="Times New Roman" w:hAnsi="Times New Roman"/>
                <w:lang w:eastAsia="ru-RU"/>
              </w:rPr>
            </w:pPr>
            <w:r w:rsidRPr="00595F79">
              <w:rPr>
                <w:rFonts w:ascii="Times New Roman" w:eastAsia="Times New Roman" w:hAnsi="Times New Roman"/>
                <w:lang w:eastAsia="ru-RU"/>
              </w:rPr>
              <w:t>1</w:t>
            </w:r>
          </w:p>
        </w:tc>
        <w:tc>
          <w:tcPr>
            <w:tcW w:w="3544" w:type="dxa"/>
            <w:tcBorders>
              <w:top w:val="single" w:sz="4" w:space="0" w:color="auto"/>
              <w:left w:val="single" w:sz="4" w:space="0" w:color="auto"/>
              <w:bottom w:val="single" w:sz="4" w:space="0" w:color="auto"/>
              <w:right w:val="single" w:sz="4" w:space="0" w:color="auto"/>
            </w:tcBorders>
            <w:vAlign w:val="center"/>
          </w:tcPr>
          <w:p w:rsidR="00AB1B1A" w:rsidRPr="00595F79" w:rsidRDefault="00AB1B1A" w:rsidP="00AB1B1A">
            <w:pPr>
              <w:spacing w:after="0" w:line="240" w:lineRule="auto"/>
              <w:rPr>
                <w:rFonts w:ascii="Times New Roman" w:eastAsia="Times New Roman" w:hAnsi="Times New Roman"/>
                <w:lang w:eastAsia="ru-RU"/>
              </w:rPr>
            </w:pPr>
            <w:r w:rsidRPr="00595F79">
              <w:rPr>
                <w:rFonts w:ascii="Times New Roman" w:eastAsia="Times New Roman" w:hAnsi="Times New Roman"/>
                <w:lang w:eastAsia="ru-RU"/>
              </w:rPr>
              <w:t xml:space="preserve">Чернышева Алёна Алексеевна </w:t>
            </w:r>
          </w:p>
        </w:tc>
        <w:tc>
          <w:tcPr>
            <w:tcW w:w="1134" w:type="dxa"/>
            <w:tcBorders>
              <w:top w:val="single" w:sz="4" w:space="0" w:color="auto"/>
              <w:left w:val="single" w:sz="4" w:space="0" w:color="auto"/>
              <w:bottom w:val="single" w:sz="4" w:space="0" w:color="auto"/>
              <w:right w:val="single" w:sz="4" w:space="0" w:color="auto"/>
            </w:tcBorders>
          </w:tcPr>
          <w:p w:rsidR="00AB1B1A" w:rsidRPr="00595F79" w:rsidRDefault="00AB1B1A" w:rsidP="00AB1B1A">
            <w:pPr>
              <w:spacing w:after="0" w:line="276" w:lineRule="auto"/>
              <w:jc w:val="center"/>
              <w:rPr>
                <w:rFonts w:ascii="Times New Roman" w:eastAsia="Times New Roman" w:hAnsi="Times New Roman"/>
                <w:lang w:eastAsia="ru-RU"/>
              </w:rPr>
            </w:pPr>
            <w:r w:rsidRPr="00595F79">
              <w:rPr>
                <w:rFonts w:ascii="Times New Roman" w:eastAsia="Times New Roman" w:hAnsi="Times New Roman"/>
                <w:lang w:eastAsia="ru-RU"/>
              </w:rPr>
              <w:t>87</w:t>
            </w:r>
          </w:p>
        </w:tc>
        <w:tc>
          <w:tcPr>
            <w:tcW w:w="1134" w:type="dxa"/>
            <w:tcBorders>
              <w:top w:val="single" w:sz="4" w:space="0" w:color="auto"/>
              <w:left w:val="single" w:sz="4" w:space="0" w:color="auto"/>
              <w:bottom w:val="single" w:sz="4" w:space="0" w:color="auto"/>
              <w:right w:val="single" w:sz="4" w:space="0" w:color="auto"/>
            </w:tcBorders>
          </w:tcPr>
          <w:p w:rsidR="00AB1B1A" w:rsidRPr="00595F79" w:rsidRDefault="00AB1B1A" w:rsidP="00AB1B1A">
            <w:pPr>
              <w:spacing w:after="0" w:line="240" w:lineRule="auto"/>
              <w:jc w:val="center"/>
              <w:rPr>
                <w:rFonts w:ascii="Times New Roman" w:eastAsia="Times New Roman" w:hAnsi="Times New Roman"/>
                <w:lang w:eastAsia="ru-RU"/>
              </w:rPr>
            </w:pPr>
            <w:r w:rsidRPr="00595F79">
              <w:rPr>
                <w:rFonts w:ascii="Times New Roman" w:eastAsia="Times New Roman" w:hAnsi="Times New Roman"/>
                <w:lang w:eastAsia="ru-RU"/>
              </w:rPr>
              <w:t>5</w:t>
            </w:r>
          </w:p>
        </w:tc>
        <w:tc>
          <w:tcPr>
            <w:tcW w:w="1245" w:type="dxa"/>
            <w:tcBorders>
              <w:top w:val="single" w:sz="4" w:space="0" w:color="auto"/>
              <w:left w:val="single" w:sz="4" w:space="0" w:color="auto"/>
              <w:bottom w:val="single" w:sz="4" w:space="0" w:color="auto"/>
              <w:right w:val="single" w:sz="4" w:space="0" w:color="auto"/>
            </w:tcBorders>
          </w:tcPr>
          <w:p w:rsidR="00AB1B1A" w:rsidRPr="00595F79" w:rsidRDefault="00AB1B1A" w:rsidP="00AB1B1A">
            <w:pPr>
              <w:spacing w:after="0" w:line="240" w:lineRule="auto"/>
              <w:jc w:val="center"/>
              <w:rPr>
                <w:rFonts w:ascii="Times New Roman" w:eastAsia="Times New Roman" w:hAnsi="Times New Roman"/>
                <w:lang w:eastAsia="ru-RU"/>
              </w:rPr>
            </w:pPr>
            <w:r w:rsidRPr="00595F79">
              <w:rPr>
                <w:rFonts w:ascii="Times New Roman" w:eastAsia="Times New Roman" w:hAnsi="Times New Roman"/>
                <w:lang w:eastAsia="ru-RU"/>
              </w:rPr>
              <w:t>89</w:t>
            </w:r>
          </w:p>
        </w:tc>
        <w:tc>
          <w:tcPr>
            <w:tcW w:w="1260" w:type="dxa"/>
            <w:tcBorders>
              <w:top w:val="single" w:sz="4" w:space="0" w:color="auto"/>
              <w:left w:val="single" w:sz="4" w:space="0" w:color="auto"/>
              <w:bottom w:val="single" w:sz="4" w:space="0" w:color="auto"/>
              <w:right w:val="single" w:sz="4" w:space="0" w:color="auto"/>
            </w:tcBorders>
          </w:tcPr>
          <w:p w:rsidR="00AB1B1A" w:rsidRPr="00595F79" w:rsidRDefault="00AB1B1A" w:rsidP="00AB1B1A">
            <w:pPr>
              <w:spacing w:after="0" w:line="240" w:lineRule="auto"/>
              <w:jc w:val="center"/>
              <w:rPr>
                <w:rFonts w:ascii="Times New Roman" w:eastAsia="Times New Roman" w:hAnsi="Times New Roman"/>
                <w:lang w:eastAsia="ru-RU"/>
              </w:rPr>
            </w:pPr>
            <w:r w:rsidRPr="00595F79">
              <w:rPr>
                <w:rFonts w:ascii="Times New Roman" w:eastAsia="Times New Roman" w:hAnsi="Times New Roman"/>
                <w:lang w:eastAsia="ru-RU"/>
              </w:rPr>
              <w:t>96</w:t>
            </w:r>
          </w:p>
        </w:tc>
      </w:tr>
      <w:tr w:rsidR="00AB1B1A" w:rsidRPr="00595F79" w:rsidTr="001B433F">
        <w:tc>
          <w:tcPr>
            <w:tcW w:w="567" w:type="dxa"/>
            <w:tcBorders>
              <w:top w:val="single" w:sz="4" w:space="0" w:color="auto"/>
              <w:left w:val="single" w:sz="4" w:space="0" w:color="auto"/>
              <w:bottom w:val="single" w:sz="4" w:space="0" w:color="auto"/>
              <w:right w:val="single" w:sz="4" w:space="0" w:color="auto"/>
            </w:tcBorders>
            <w:hideMark/>
          </w:tcPr>
          <w:p w:rsidR="00AB1B1A" w:rsidRPr="00595F79" w:rsidRDefault="00AB1B1A" w:rsidP="00AB1B1A">
            <w:pPr>
              <w:spacing w:after="0" w:line="276" w:lineRule="auto"/>
              <w:jc w:val="both"/>
              <w:rPr>
                <w:rFonts w:ascii="Times New Roman" w:eastAsia="Times New Roman" w:hAnsi="Times New Roman"/>
                <w:lang w:eastAsia="ru-RU"/>
              </w:rPr>
            </w:pPr>
            <w:r w:rsidRPr="00595F79">
              <w:rPr>
                <w:rFonts w:ascii="Times New Roman" w:eastAsia="Times New Roman" w:hAnsi="Times New Roman"/>
                <w:lang w:eastAsia="ru-RU"/>
              </w:rPr>
              <w:t>2</w:t>
            </w:r>
          </w:p>
        </w:tc>
        <w:tc>
          <w:tcPr>
            <w:tcW w:w="3544" w:type="dxa"/>
            <w:tcBorders>
              <w:top w:val="single" w:sz="4" w:space="0" w:color="auto"/>
              <w:left w:val="single" w:sz="4" w:space="0" w:color="auto"/>
              <w:bottom w:val="single" w:sz="4" w:space="0" w:color="auto"/>
              <w:right w:val="single" w:sz="4" w:space="0" w:color="auto"/>
            </w:tcBorders>
            <w:vAlign w:val="center"/>
          </w:tcPr>
          <w:p w:rsidR="00AB1B1A" w:rsidRPr="00595F79" w:rsidRDefault="00AB1B1A" w:rsidP="00AB1B1A">
            <w:pPr>
              <w:spacing w:after="0" w:line="240" w:lineRule="auto"/>
              <w:rPr>
                <w:rFonts w:ascii="Times New Roman" w:eastAsia="Times New Roman" w:hAnsi="Times New Roman"/>
                <w:lang w:eastAsia="ru-RU"/>
              </w:rPr>
            </w:pPr>
            <w:r w:rsidRPr="00595F79">
              <w:rPr>
                <w:rFonts w:ascii="Times New Roman" w:eastAsia="Times New Roman" w:hAnsi="Times New Roman"/>
                <w:lang w:eastAsia="ru-RU"/>
              </w:rPr>
              <w:t xml:space="preserve">Котенко Светлана Павловна </w:t>
            </w:r>
          </w:p>
        </w:tc>
        <w:tc>
          <w:tcPr>
            <w:tcW w:w="1134" w:type="dxa"/>
            <w:tcBorders>
              <w:top w:val="single" w:sz="4" w:space="0" w:color="auto"/>
              <w:left w:val="single" w:sz="4" w:space="0" w:color="auto"/>
              <w:bottom w:val="single" w:sz="4" w:space="0" w:color="auto"/>
              <w:right w:val="single" w:sz="4" w:space="0" w:color="auto"/>
            </w:tcBorders>
          </w:tcPr>
          <w:p w:rsidR="00AB1B1A" w:rsidRPr="00595F79" w:rsidRDefault="00AB1B1A" w:rsidP="00AB1B1A">
            <w:pPr>
              <w:spacing w:after="0" w:line="276" w:lineRule="auto"/>
              <w:jc w:val="center"/>
              <w:rPr>
                <w:rFonts w:ascii="Times New Roman" w:eastAsia="Times New Roman" w:hAnsi="Times New Roman"/>
                <w:lang w:eastAsia="ru-RU"/>
              </w:rPr>
            </w:pPr>
            <w:r w:rsidRPr="00595F79">
              <w:rPr>
                <w:rFonts w:ascii="Times New Roman" w:eastAsia="Times New Roman" w:hAnsi="Times New Roman"/>
                <w:lang w:eastAsia="ru-RU"/>
              </w:rPr>
              <w:t>85</w:t>
            </w:r>
          </w:p>
        </w:tc>
        <w:tc>
          <w:tcPr>
            <w:tcW w:w="1134" w:type="dxa"/>
            <w:tcBorders>
              <w:top w:val="single" w:sz="4" w:space="0" w:color="auto"/>
              <w:left w:val="single" w:sz="4" w:space="0" w:color="auto"/>
              <w:bottom w:val="single" w:sz="4" w:space="0" w:color="auto"/>
              <w:right w:val="single" w:sz="4" w:space="0" w:color="auto"/>
            </w:tcBorders>
          </w:tcPr>
          <w:p w:rsidR="00AB1B1A" w:rsidRPr="00595F79" w:rsidRDefault="00AB1B1A" w:rsidP="00AB1B1A">
            <w:pPr>
              <w:spacing w:after="0" w:line="240" w:lineRule="auto"/>
              <w:jc w:val="center"/>
              <w:rPr>
                <w:rFonts w:ascii="Times New Roman" w:eastAsia="Times New Roman" w:hAnsi="Times New Roman"/>
                <w:lang w:eastAsia="ru-RU"/>
              </w:rPr>
            </w:pPr>
            <w:r w:rsidRPr="00595F79">
              <w:rPr>
                <w:rFonts w:ascii="Times New Roman" w:eastAsia="Times New Roman" w:hAnsi="Times New Roman"/>
                <w:lang w:eastAsia="ru-RU"/>
              </w:rPr>
              <w:t>5</w:t>
            </w:r>
          </w:p>
        </w:tc>
        <w:tc>
          <w:tcPr>
            <w:tcW w:w="1245" w:type="dxa"/>
            <w:tcBorders>
              <w:top w:val="single" w:sz="4" w:space="0" w:color="auto"/>
              <w:left w:val="single" w:sz="4" w:space="0" w:color="auto"/>
              <w:bottom w:val="single" w:sz="4" w:space="0" w:color="auto"/>
              <w:right w:val="single" w:sz="4" w:space="0" w:color="auto"/>
            </w:tcBorders>
          </w:tcPr>
          <w:p w:rsidR="00AB1B1A" w:rsidRPr="00595F79" w:rsidRDefault="00AB1B1A" w:rsidP="00AB1B1A">
            <w:pPr>
              <w:spacing w:after="0" w:line="240" w:lineRule="auto"/>
              <w:jc w:val="center"/>
              <w:rPr>
                <w:rFonts w:ascii="Times New Roman" w:eastAsia="Times New Roman" w:hAnsi="Times New Roman"/>
                <w:lang w:eastAsia="ru-RU"/>
              </w:rPr>
            </w:pPr>
          </w:p>
        </w:tc>
        <w:tc>
          <w:tcPr>
            <w:tcW w:w="1260" w:type="dxa"/>
            <w:tcBorders>
              <w:top w:val="single" w:sz="4" w:space="0" w:color="auto"/>
              <w:left w:val="single" w:sz="4" w:space="0" w:color="auto"/>
              <w:bottom w:val="single" w:sz="4" w:space="0" w:color="auto"/>
              <w:right w:val="single" w:sz="4" w:space="0" w:color="auto"/>
            </w:tcBorders>
          </w:tcPr>
          <w:p w:rsidR="00AB1B1A" w:rsidRPr="00595F79" w:rsidRDefault="00AB1B1A" w:rsidP="00AB1B1A">
            <w:pPr>
              <w:spacing w:after="0" w:line="240" w:lineRule="auto"/>
              <w:jc w:val="center"/>
              <w:rPr>
                <w:rFonts w:ascii="Times New Roman" w:eastAsia="Times New Roman" w:hAnsi="Times New Roman"/>
                <w:lang w:eastAsia="ru-RU"/>
              </w:rPr>
            </w:pPr>
          </w:p>
        </w:tc>
      </w:tr>
    </w:tbl>
    <w:p w:rsidR="00AB1B1A" w:rsidRPr="00595F79" w:rsidRDefault="00AB1B1A" w:rsidP="00AB1B1A">
      <w:pPr>
        <w:tabs>
          <w:tab w:val="left" w:pos="1110"/>
        </w:tabs>
        <w:spacing w:after="0" w:line="240" w:lineRule="auto"/>
        <w:jc w:val="both"/>
        <w:rPr>
          <w:rFonts w:ascii="Times New Roman" w:eastAsia="Times New Roman" w:hAnsi="Times New Roman"/>
          <w:sz w:val="24"/>
          <w:szCs w:val="24"/>
          <w:lang w:eastAsia="ru-RU"/>
        </w:rPr>
      </w:pPr>
    </w:p>
    <w:p w:rsidR="00AB1B1A" w:rsidRPr="00595F79" w:rsidRDefault="00AB1B1A" w:rsidP="00AB1B1A">
      <w:pPr>
        <w:spacing w:after="0" w:line="240" w:lineRule="auto"/>
        <w:ind w:firstLine="708"/>
        <w:jc w:val="both"/>
        <w:outlineLvl w:val="0"/>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3 выпускницы 11 классов имели по всем предметам учебного плана итоговые отметки «отлично» и  претендовали на получение медали «За особые успехи в учении»:</w:t>
      </w:r>
    </w:p>
    <w:tbl>
      <w:tblPr>
        <w:tblW w:w="7020" w:type="dxa"/>
        <w:tblInd w:w="817" w:type="dxa"/>
        <w:tblLayout w:type="fixed"/>
        <w:tblLook w:val="01E0" w:firstRow="1" w:lastRow="1" w:firstColumn="1" w:lastColumn="1" w:noHBand="0" w:noVBand="0"/>
      </w:tblPr>
      <w:tblGrid>
        <w:gridCol w:w="463"/>
        <w:gridCol w:w="6557"/>
      </w:tblGrid>
      <w:tr w:rsidR="00AB1B1A" w:rsidRPr="00595F79" w:rsidTr="001B433F">
        <w:tc>
          <w:tcPr>
            <w:tcW w:w="463" w:type="dxa"/>
            <w:vAlign w:val="center"/>
            <w:hideMark/>
          </w:tcPr>
          <w:p w:rsidR="00AB1B1A" w:rsidRPr="00595F79" w:rsidRDefault="00AB1B1A" w:rsidP="00AB1B1A">
            <w:pPr>
              <w:spacing w:after="0" w:line="240" w:lineRule="auto"/>
              <w:rPr>
                <w:rFonts w:ascii="Times New Roman" w:eastAsia="Times New Roman" w:hAnsi="Times New Roman"/>
                <w:lang w:eastAsia="ru-RU"/>
              </w:rPr>
            </w:pPr>
            <w:r w:rsidRPr="00595F79">
              <w:rPr>
                <w:rFonts w:ascii="Times New Roman" w:eastAsia="Times New Roman" w:hAnsi="Times New Roman"/>
                <w:lang w:eastAsia="ru-RU"/>
              </w:rPr>
              <w:t>1</w:t>
            </w:r>
          </w:p>
        </w:tc>
        <w:tc>
          <w:tcPr>
            <w:tcW w:w="6557" w:type="dxa"/>
            <w:vAlign w:val="center"/>
          </w:tcPr>
          <w:p w:rsidR="00AB1B1A" w:rsidRPr="00595F79" w:rsidRDefault="00AB1B1A" w:rsidP="00AB1B1A">
            <w:pPr>
              <w:spacing w:after="0" w:line="240" w:lineRule="auto"/>
              <w:rPr>
                <w:rFonts w:ascii="Times New Roman" w:eastAsia="Times New Roman" w:hAnsi="Times New Roman"/>
                <w:lang w:eastAsia="ru-RU"/>
              </w:rPr>
            </w:pPr>
            <w:r w:rsidRPr="00595F79">
              <w:rPr>
                <w:rFonts w:ascii="Times New Roman" w:eastAsia="Times New Roman" w:hAnsi="Times New Roman"/>
                <w:lang w:eastAsia="ru-RU"/>
              </w:rPr>
              <w:t xml:space="preserve">Чернышева Алёна Алексеевна </w:t>
            </w:r>
          </w:p>
        </w:tc>
      </w:tr>
      <w:tr w:rsidR="00AB1B1A" w:rsidRPr="00595F79" w:rsidTr="001B433F">
        <w:tc>
          <w:tcPr>
            <w:tcW w:w="463" w:type="dxa"/>
            <w:vAlign w:val="center"/>
            <w:hideMark/>
          </w:tcPr>
          <w:p w:rsidR="00AB1B1A" w:rsidRPr="00595F79" w:rsidRDefault="00AB1B1A" w:rsidP="00AB1B1A">
            <w:pPr>
              <w:spacing w:after="0" w:line="240" w:lineRule="auto"/>
              <w:rPr>
                <w:rFonts w:ascii="Times New Roman" w:eastAsia="Times New Roman" w:hAnsi="Times New Roman"/>
                <w:lang w:eastAsia="ru-RU"/>
              </w:rPr>
            </w:pPr>
            <w:r w:rsidRPr="00595F79">
              <w:rPr>
                <w:rFonts w:ascii="Times New Roman" w:eastAsia="Times New Roman" w:hAnsi="Times New Roman"/>
                <w:lang w:eastAsia="ru-RU"/>
              </w:rPr>
              <w:t>2</w:t>
            </w:r>
          </w:p>
        </w:tc>
        <w:tc>
          <w:tcPr>
            <w:tcW w:w="6557" w:type="dxa"/>
            <w:vAlign w:val="center"/>
          </w:tcPr>
          <w:p w:rsidR="00AB1B1A" w:rsidRPr="00595F79" w:rsidRDefault="00AB1B1A" w:rsidP="00AB1B1A">
            <w:pPr>
              <w:spacing w:after="0" w:line="240" w:lineRule="auto"/>
              <w:rPr>
                <w:rFonts w:ascii="Times New Roman" w:eastAsia="Times New Roman" w:hAnsi="Times New Roman"/>
                <w:lang w:eastAsia="ru-RU"/>
              </w:rPr>
            </w:pPr>
            <w:r w:rsidRPr="00595F79">
              <w:rPr>
                <w:rFonts w:ascii="Times New Roman" w:eastAsia="Times New Roman" w:hAnsi="Times New Roman"/>
                <w:lang w:eastAsia="ru-RU"/>
              </w:rPr>
              <w:t xml:space="preserve">Котенко Светлана Павловна </w:t>
            </w:r>
          </w:p>
        </w:tc>
      </w:tr>
      <w:tr w:rsidR="00AB1B1A" w:rsidRPr="00595F79" w:rsidTr="001B433F">
        <w:tc>
          <w:tcPr>
            <w:tcW w:w="463" w:type="dxa"/>
            <w:vAlign w:val="center"/>
            <w:hideMark/>
          </w:tcPr>
          <w:p w:rsidR="00AB1B1A" w:rsidRPr="00595F79" w:rsidRDefault="00AB1B1A" w:rsidP="00AB1B1A">
            <w:pPr>
              <w:spacing w:after="0" w:line="240" w:lineRule="auto"/>
              <w:rPr>
                <w:rFonts w:ascii="Times New Roman" w:eastAsia="Times New Roman" w:hAnsi="Times New Roman"/>
                <w:lang w:eastAsia="ru-RU"/>
              </w:rPr>
            </w:pPr>
            <w:r w:rsidRPr="00595F79">
              <w:rPr>
                <w:rFonts w:ascii="Times New Roman" w:eastAsia="Times New Roman" w:hAnsi="Times New Roman"/>
                <w:lang w:eastAsia="ru-RU"/>
              </w:rPr>
              <w:t>3</w:t>
            </w:r>
          </w:p>
        </w:tc>
        <w:tc>
          <w:tcPr>
            <w:tcW w:w="6557" w:type="dxa"/>
            <w:vAlign w:val="center"/>
          </w:tcPr>
          <w:p w:rsidR="00AB1B1A" w:rsidRPr="00595F79" w:rsidRDefault="00AB1B1A" w:rsidP="00AB1B1A">
            <w:pPr>
              <w:spacing w:after="0" w:line="240" w:lineRule="auto"/>
              <w:rPr>
                <w:rFonts w:ascii="Times New Roman" w:eastAsia="Times New Roman" w:hAnsi="Times New Roman"/>
                <w:lang w:eastAsia="ru-RU"/>
              </w:rPr>
            </w:pPr>
            <w:r w:rsidRPr="00595F79">
              <w:rPr>
                <w:rFonts w:ascii="Times New Roman" w:eastAsia="Times New Roman" w:hAnsi="Times New Roman"/>
                <w:lang w:eastAsia="ru-RU"/>
              </w:rPr>
              <w:t xml:space="preserve">Ткаченко Мария Андреевна </w:t>
            </w:r>
          </w:p>
        </w:tc>
      </w:tr>
    </w:tbl>
    <w:p w:rsidR="00AB1B1A" w:rsidRPr="00595F79" w:rsidRDefault="00AB1B1A" w:rsidP="00AB1B1A">
      <w:pPr>
        <w:spacing w:after="0" w:line="240" w:lineRule="auto"/>
        <w:ind w:firstLine="708"/>
        <w:jc w:val="both"/>
        <w:outlineLvl w:val="0"/>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xml:space="preserve">В соответствии с п.21  Порядком заполнения, учета и выдачи аттестатов об основном общем и среднем общем образовании и их дубликатов, утвержденным приказом Министерства просвещения Российской Федерации от 05.10.2020 №546, приказом Министерства просвещения Российской Федерации от 01.04.2022 №196 «О внесении изменений в Порядком заполнения, учета и выдачи аттестатов об основном общем и среднем общем образовании и их дубликатов, утвержденным приказом Министерства просвещения Российской Федерации от 05.10.2020 №546» аттестат о среднем общем образовании с отличием и приложение к нему выдаются выпускникам 11 (12) класса, завершившим обучение по образовательным программам среднего общего образования, имеющим итоговые отметки «отлично» по всем учебным предметам учебного плана, </w:t>
      </w:r>
      <w:proofErr w:type="spellStart"/>
      <w:r w:rsidRPr="00595F79">
        <w:rPr>
          <w:rFonts w:ascii="Times New Roman" w:eastAsia="Times New Roman" w:hAnsi="Times New Roman"/>
          <w:sz w:val="24"/>
          <w:szCs w:val="24"/>
          <w:lang w:eastAsia="ru-RU"/>
        </w:rPr>
        <w:t>изучавшимся</w:t>
      </w:r>
      <w:proofErr w:type="spellEnd"/>
      <w:r w:rsidRPr="00595F79">
        <w:rPr>
          <w:rFonts w:ascii="Times New Roman" w:eastAsia="Times New Roman" w:hAnsi="Times New Roman"/>
          <w:sz w:val="24"/>
          <w:szCs w:val="24"/>
          <w:lang w:eastAsia="ru-RU"/>
        </w:rPr>
        <w:t xml:space="preserve"> на уровне среднего общего образования, получившим удовлетворительные результаты</w:t>
      </w:r>
      <w:r w:rsidRPr="00595F79">
        <w:rPr>
          <w:rFonts w:ascii="Times New Roman" w:eastAsia="Times New Roman" w:hAnsi="Times New Roman"/>
          <w:sz w:val="24"/>
          <w:szCs w:val="24"/>
          <w:vertAlign w:val="superscript"/>
          <w:lang w:eastAsia="ru-RU"/>
        </w:rPr>
        <w:t xml:space="preserve">  </w:t>
      </w:r>
      <w:r w:rsidRPr="00595F79">
        <w:rPr>
          <w:rFonts w:ascii="Times New Roman" w:eastAsia="Times New Roman" w:hAnsi="Times New Roman"/>
          <w:sz w:val="24"/>
          <w:szCs w:val="24"/>
          <w:lang w:eastAsia="ru-RU"/>
        </w:rPr>
        <w:t>при прохождении государственной итоговой аттестации (без учета результатов, полученных при прохождении повторной государственной итоговой аттестации) и набравшим:</w:t>
      </w:r>
    </w:p>
    <w:p w:rsidR="00AB1B1A" w:rsidRPr="00595F79" w:rsidRDefault="00AB1B1A" w:rsidP="00AB1B1A">
      <w:pPr>
        <w:spacing w:after="0" w:line="240" w:lineRule="auto"/>
        <w:jc w:val="both"/>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не менее 70 баллов на ЕГЭ соответственно по учебным предметам «Русский язык», «Математика» профильного уровня или 5 баллов на ЕГЭ по учебному предмету «Математика» базового уровня;</w:t>
      </w:r>
    </w:p>
    <w:p w:rsidR="00AB1B1A" w:rsidRPr="00595F79" w:rsidRDefault="00AB1B1A" w:rsidP="00AB1B1A">
      <w:pPr>
        <w:spacing w:after="0" w:line="240" w:lineRule="auto"/>
        <w:jc w:val="both"/>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в случае прохождения выпускником 11 (12) класса государственной итоговой аттестации в форме ГВЭ - 5 баллов по обязательным учебным предметам.</w:t>
      </w:r>
    </w:p>
    <w:p w:rsidR="00AB1B1A" w:rsidRPr="00595F79" w:rsidRDefault="00AB1B1A" w:rsidP="00AB1B1A">
      <w:pPr>
        <w:spacing w:after="0" w:line="240" w:lineRule="auto"/>
        <w:ind w:firstLine="708"/>
        <w:jc w:val="both"/>
        <w:outlineLvl w:val="0"/>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Ткаченко Мария Андреевна, претендентка на получение медали «За особые успехи в учении», получила по математике (профильный уровень) 66 баллов и не смогла получить аттестат о среднем общем образовании с отличием и медаль «За особые успехи в учении».</w:t>
      </w:r>
    </w:p>
    <w:p w:rsidR="001514C8" w:rsidRPr="00595F79" w:rsidRDefault="001514C8" w:rsidP="001514C8">
      <w:pPr>
        <w:spacing w:after="0" w:line="240" w:lineRule="auto"/>
        <w:ind w:firstLine="708"/>
        <w:jc w:val="center"/>
        <w:rPr>
          <w:rFonts w:ascii="Times New Roman" w:hAnsi="Times New Roman"/>
          <w:b/>
          <w:sz w:val="24"/>
          <w:szCs w:val="24"/>
        </w:rPr>
      </w:pPr>
    </w:p>
    <w:p w:rsidR="00AB1B1A" w:rsidRPr="00595F79" w:rsidRDefault="00AB1B1A" w:rsidP="00AB1B1A">
      <w:pPr>
        <w:spacing w:after="0" w:line="240" w:lineRule="auto"/>
        <w:ind w:firstLine="708"/>
        <w:jc w:val="both"/>
        <w:rPr>
          <w:rFonts w:ascii="Times New Roman" w:eastAsia="Times New Roman" w:hAnsi="Times New Roman" w:cs="Arial"/>
          <w:sz w:val="24"/>
          <w:szCs w:val="24"/>
          <w:lang w:eastAsia="ru-RU"/>
        </w:rPr>
      </w:pPr>
      <w:r w:rsidRPr="00595F79">
        <w:rPr>
          <w:rFonts w:ascii="Times New Roman" w:eastAsia="Times New Roman" w:hAnsi="Times New Roman"/>
          <w:sz w:val="24"/>
          <w:szCs w:val="24"/>
          <w:lang w:eastAsia="ru-RU"/>
        </w:rPr>
        <w:lastRenderedPageBreak/>
        <w:t xml:space="preserve">Обобщая результаты по организации ликвидации выявленных пробелов в освоении учащимися требований учебных программ, </w:t>
      </w:r>
      <w:r w:rsidRPr="00595F79">
        <w:rPr>
          <w:rFonts w:ascii="Times New Roman" w:eastAsia="Times New Roman" w:hAnsi="Times New Roman" w:cs="Arial"/>
          <w:sz w:val="24"/>
          <w:szCs w:val="24"/>
          <w:lang w:eastAsia="ru-RU"/>
        </w:rPr>
        <w:t>государственного образовательного стандарта были приняты следующие управленческие решения:</w:t>
      </w:r>
    </w:p>
    <w:p w:rsidR="00AB1B1A" w:rsidRPr="00595F79" w:rsidRDefault="00AB1B1A" w:rsidP="00AB1B1A">
      <w:pPr>
        <w:spacing w:after="0" w:line="240" w:lineRule="auto"/>
        <w:jc w:val="both"/>
        <w:rPr>
          <w:rFonts w:ascii="Times New Roman" w:eastAsia="Times New Roman" w:hAnsi="Times New Roman" w:cs="Arial"/>
          <w:sz w:val="24"/>
          <w:szCs w:val="24"/>
          <w:u w:val="single"/>
          <w:lang w:eastAsia="ru-RU"/>
        </w:rPr>
      </w:pPr>
      <w:r w:rsidRPr="00595F79">
        <w:rPr>
          <w:rFonts w:ascii="Times New Roman" w:eastAsia="Times New Roman" w:hAnsi="Times New Roman" w:cs="Arial"/>
          <w:sz w:val="24"/>
          <w:szCs w:val="24"/>
          <w:u w:val="single"/>
          <w:lang w:eastAsia="ru-RU"/>
        </w:rPr>
        <w:t>со стороны администрации</w:t>
      </w:r>
    </w:p>
    <w:p w:rsidR="00AB1B1A" w:rsidRPr="00595F79" w:rsidRDefault="00AB1B1A" w:rsidP="00AB1B1A">
      <w:pPr>
        <w:spacing w:after="0" w:line="240" w:lineRule="auto"/>
        <w:jc w:val="both"/>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провести всесторонний анализ и оценку деятельности и условий функционирования всех структурных звеньев школы с целью коррекции внутренней системы оценки качества образования;</w:t>
      </w:r>
    </w:p>
    <w:p w:rsidR="00AB1B1A" w:rsidRPr="00595F79" w:rsidRDefault="00AB1B1A" w:rsidP="00AB1B1A">
      <w:pPr>
        <w:spacing w:after="0" w:line="240" w:lineRule="auto"/>
        <w:jc w:val="both"/>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xml:space="preserve">- </w:t>
      </w:r>
      <w:proofErr w:type="spellStart"/>
      <w:r w:rsidRPr="00595F79">
        <w:rPr>
          <w:rFonts w:ascii="Times New Roman" w:eastAsia="Times New Roman" w:hAnsi="Times New Roman"/>
          <w:sz w:val="24"/>
          <w:szCs w:val="24"/>
          <w:lang w:eastAsia="ru-RU"/>
        </w:rPr>
        <w:t>смотивировать</w:t>
      </w:r>
      <w:proofErr w:type="spellEnd"/>
      <w:r w:rsidRPr="00595F79">
        <w:rPr>
          <w:rFonts w:ascii="Times New Roman" w:eastAsia="Times New Roman" w:hAnsi="Times New Roman"/>
          <w:sz w:val="24"/>
          <w:szCs w:val="24"/>
          <w:lang w:eastAsia="ru-RU"/>
        </w:rPr>
        <w:t xml:space="preserve"> учителей, классных руководителей на развитие в каждом классном коллективе развивающей среды, приоритета ценности знаний через обеспечение учащимся самостоятельного выбора (темы проекта, уровня сложности задания, форм и способов работы), самостоятельной учебной работы, в процессе которой происходит формирование умений, понятий, представлений, компетентностей, осознания цели работы и ответственности за результат;</w:t>
      </w:r>
    </w:p>
    <w:p w:rsidR="00AB1B1A" w:rsidRPr="00595F79" w:rsidRDefault="00AB1B1A" w:rsidP="00AB1B1A">
      <w:pPr>
        <w:spacing w:after="0" w:line="240" w:lineRule="auto"/>
        <w:jc w:val="both"/>
        <w:rPr>
          <w:rFonts w:ascii="Times New Roman" w:eastAsia="Times New Roman" w:hAnsi="Times New Roman"/>
          <w:sz w:val="24"/>
          <w:szCs w:val="24"/>
          <w:u w:val="single"/>
          <w:lang w:eastAsia="ru-RU"/>
        </w:rPr>
      </w:pPr>
      <w:r w:rsidRPr="00595F79">
        <w:rPr>
          <w:rFonts w:ascii="Times New Roman" w:eastAsia="Times New Roman" w:hAnsi="Times New Roman" w:cs="Arial"/>
          <w:sz w:val="24"/>
          <w:szCs w:val="24"/>
          <w:u w:val="single"/>
          <w:lang w:eastAsia="ru-RU"/>
        </w:rPr>
        <w:t>со стороны методической службы ОО</w:t>
      </w:r>
    </w:p>
    <w:p w:rsidR="00AB1B1A" w:rsidRPr="00595F79" w:rsidRDefault="00AB1B1A" w:rsidP="00AB1B1A">
      <w:pPr>
        <w:spacing w:after="0" w:line="240" w:lineRule="auto"/>
        <w:jc w:val="both"/>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в рамках ШМО более внимательно изучать уровень профессиональной компетенции каждого педагога, его информационные профессиональные потребности;</w:t>
      </w:r>
    </w:p>
    <w:p w:rsidR="00AB1B1A" w:rsidRPr="00595F79" w:rsidRDefault="00AB1B1A" w:rsidP="00AB1B1A">
      <w:pPr>
        <w:spacing w:after="0" w:line="240" w:lineRule="auto"/>
        <w:jc w:val="both"/>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приоритетной формой работы должна стать педагогическая диагностика, мониторинг, аналитическая, информационная деятельность, практическая направленность;</w:t>
      </w:r>
    </w:p>
    <w:p w:rsidR="00AB1B1A" w:rsidRPr="00595F79" w:rsidRDefault="00AB1B1A" w:rsidP="00AB1B1A">
      <w:pPr>
        <w:spacing w:after="0" w:line="240" w:lineRule="auto"/>
        <w:jc w:val="both"/>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обеспечить возрастание функции системы повышения квалификации педагогических работников - как звена непрерывного образования и как средства достижения высокого профессионализма;</w:t>
      </w:r>
    </w:p>
    <w:p w:rsidR="00AB1B1A" w:rsidRPr="00595F79" w:rsidRDefault="00AB1B1A" w:rsidP="00AB1B1A">
      <w:pPr>
        <w:spacing w:after="0" w:line="240" w:lineRule="auto"/>
        <w:jc w:val="both"/>
        <w:rPr>
          <w:rFonts w:ascii="Times New Roman" w:eastAsia="Times New Roman" w:hAnsi="Times New Roman"/>
          <w:sz w:val="24"/>
          <w:szCs w:val="24"/>
          <w:u w:val="single"/>
          <w:lang w:eastAsia="ru-RU"/>
        </w:rPr>
      </w:pPr>
      <w:r w:rsidRPr="00595F79">
        <w:rPr>
          <w:rFonts w:ascii="Times New Roman" w:eastAsia="Times New Roman" w:hAnsi="Times New Roman"/>
          <w:sz w:val="24"/>
          <w:szCs w:val="24"/>
          <w:u w:val="single"/>
          <w:lang w:eastAsia="ru-RU"/>
        </w:rPr>
        <w:t>со стороны учителей</w:t>
      </w:r>
    </w:p>
    <w:p w:rsidR="00AB1B1A" w:rsidRPr="00595F79" w:rsidRDefault="00AB1B1A" w:rsidP="00AB1B1A">
      <w:pPr>
        <w:spacing w:after="0" w:line="240" w:lineRule="auto"/>
        <w:jc w:val="both"/>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использование системы оценивания, адекватной требуемым образовательным результатам (мониторинг, карта достижений и т.д.);</w:t>
      </w:r>
    </w:p>
    <w:p w:rsidR="00AB1B1A" w:rsidRPr="00595F79" w:rsidRDefault="00AB1B1A" w:rsidP="00AB1B1A">
      <w:pPr>
        <w:spacing w:after="0" w:line="240" w:lineRule="auto"/>
        <w:jc w:val="both"/>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демонстрация компетентного поведения;</w:t>
      </w:r>
    </w:p>
    <w:p w:rsidR="00AB1B1A" w:rsidRPr="00595F79" w:rsidRDefault="00AB1B1A" w:rsidP="00AB1B1A">
      <w:pPr>
        <w:shd w:val="clear" w:color="auto" w:fill="FFFFFF"/>
        <w:spacing w:after="0" w:line="240" w:lineRule="auto"/>
        <w:jc w:val="both"/>
        <w:rPr>
          <w:rFonts w:ascii="Arial" w:eastAsia="Times New Roman" w:hAnsi="Arial" w:cs="Arial"/>
          <w:lang w:eastAsia="ru-RU"/>
        </w:rPr>
      </w:pPr>
      <w:r w:rsidRPr="00595F79">
        <w:rPr>
          <w:rFonts w:ascii="Times New Roman" w:eastAsia="Times New Roman" w:hAnsi="Times New Roman"/>
          <w:sz w:val="24"/>
          <w:szCs w:val="24"/>
          <w:lang w:eastAsia="ru-RU"/>
        </w:rPr>
        <w:t xml:space="preserve">- обеспечение на более качественном уровне </w:t>
      </w:r>
      <w:r w:rsidRPr="00595F79">
        <w:rPr>
          <w:rFonts w:ascii="Times New Roman" w:eastAsia="Times New Roman" w:hAnsi="Times New Roman"/>
          <w:bCs/>
          <w:sz w:val="24"/>
          <w:szCs w:val="24"/>
          <w:lang w:eastAsia="ru-RU"/>
        </w:rPr>
        <w:t xml:space="preserve">педагогического мониторинга </w:t>
      </w:r>
      <w:r w:rsidRPr="00595F79">
        <w:rPr>
          <w:rFonts w:ascii="Times New Roman" w:eastAsia="Times New Roman" w:hAnsi="Times New Roman"/>
          <w:sz w:val="24"/>
          <w:szCs w:val="24"/>
          <w:lang w:eastAsia="ru-RU"/>
        </w:rPr>
        <w:t>через анализ учителем своего труда, его результатов, эффективности и развитие у учащихся умений объективно взглянуть на собственную деятельность и ее результаты.</w:t>
      </w:r>
    </w:p>
    <w:p w:rsidR="00AB1B1A" w:rsidRPr="00595F79" w:rsidRDefault="00AB1B1A" w:rsidP="00AB1B1A">
      <w:pPr>
        <w:spacing w:after="0" w:line="240" w:lineRule="auto"/>
        <w:ind w:left="-360"/>
        <w:jc w:val="both"/>
        <w:rPr>
          <w:rFonts w:ascii="Times New Roman" w:eastAsia="Times New Roman" w:hAnsi="Times New Roman"/>
          <w:u w:val="single"/>
          <w:lang w:eastAsia="ru-RU"/>
        </w:rPr>
      </w:pPr>
      <w:r w:rsidRPr="00595F79">
        <w:rPr>
          <w:rFonts w:ascii="Times New Roman" w:eastAsia="Times New Roman" w:hAnsi="Times New Roman"/>
          <w:lang w:eastAsia="ru-RU"/>
        </w:rPr>
        <w:t xml:space="preserve">      </w:t>
      </w:r>
      <w:r w:rsidRPr="00595F79">
        <w:rPr>
          <w:rFonts w:ascii="Times New Roman" w:eastAsia="Times New Roman" w:hAnsi="Times New Roman"/>
          <w:u w:val="single"/>
          <w:lang w:eastAsia="ru-RU"/>
        </w:rPr>
        <w:t xml:space="preserve">со стороны классных руководителей </w:t>
      </w:r>
    </w:p>
    <w:p w:rsidR="00AB1B1A" w:rsidRPr="00595F79" w:rsidRDefault="00AB1B1A" w:rsidP="00AB1B1A">
      <w:pPr>
        <w:spacing w:after="0" w:line="240" w:lineRule="auto"/>
        <w:ind w:left="-360"/>
        <w:jc w:val="both"/>
        <w:rPr>
          <w:rFonts w:ascii="Times New Roman" w:eastAsia="Times New Roman" w:hAnsi="Times New Roman"/>
          <w:lang w:eastAsia="ru-RU"/>
        </w:rPr>
      </w:pPr>
      <w:r w:rsidRPr="00595F79">
        <w:rPr>
          <w:rFonts w:ascii="Times New Roman" w:eastAsia="Times New Roman" w:hAnsi="Times New Roman"/>
          <w:lang w:eastAsia="ru-RU"/>
        </w:rPr>
        <w:t xml:space="preserve">      -усиление взаимодействия с родителями учащихся по вопросам обеспечения навыков волевой воспитанности детей, </w:t>
      </w:r>
      <w:r w:rsidRPr="00595F79">
        <w:rPr>
          <w:rFonts w:ascii="Times New Roman" w:eastAsia="Times New Roman" w:hAnsi="Times New Roman"/>
          <w:bCs/>
          <w:lang w:eastAsia="ru-RU"/>
        </w:rPr>
        <w:t>ответственности за получение ребенком образования и принятия участия в организации совместной деятельности по повышению качества образования.</w:t>
      </w:r>
    </w:p>
    <w:p w:rsidR="001514C8" w:rsidRPr="00595F79" w:rsidRDefault="001514C8" w:rsidP="001514C8">
      <w:pPr>
        <w:spacing w:after="200" w:line="276" w:lineRule="auto"/>
        <w:rPr>
          <w:b/>
        </w:rPr>
      </w:pPr>
    </w:p>
    <w:p w:rsidR="00997A28" w:rsidRPr="00595F79" w:rsidRDefault="00997A28" w:rsidP="001514C8">
      <w:pPr>
        <w:pStyle w:val="Default"/>
        <w:jc w:val="center"/>
        <w:rPr>
          <w:b/>
          <w:color w:val="auto"/>
        </w:rPr>
      </w:pPr>
    </w:p>
    <w:p w:rsidR="00997A28" w:rsidRPr="00595F79" w:rsidRDefault="00997A28" w:rsidP="001514C8">
      <w:pPr>
        <w:pStyle w:val="Default"/>
        <w:jc w:val="center"/>
        <w:rPr>
          <w:b/>
          <w:color w:val="auto"/>
        </w:rPr>
      </w:pPr>
    </w:p>
    <w:p w:rsidR="00997A28" w:rsidRPr="00595F79" w:rsidRDefault="00997A28">
      <w:pPr>
        <w:spacing w:after="200" w:line="276" w:lineRule="auto"/>
        <w:rPr>
          <w:rFonts w:ascii="Times New Roman" w:hAnsi="Times New Roman"/>
          <w:b/>
          <w:sz w:val="24"/>
          <w:szCs w:val="24"/>
        </w:rPr>
      </w:pPr>
      <w:r w:rsidRPr="00595F79">
        <w:rPr>
          <w:b/>
        </w:rPr>
        <w:br w:type="page"/>
      </w:r>
    </w:p>
    <w:p w:rsidR="001514C8" w:rsidRPr="00595F79" w:rsidRDefault="001514C8" w:rsidP="001514C8">
      <w:pPr>
        <w:pStyle w:val="Default"/>
        <w:jc w:val="center"/>
        <w:rPr>
          <w:b/>
          <w:color w:val="auto"/>
        </w:rPr>
      </w:pPr>
      <w:r w:rsidRPr="00595F79">
        <w:rPr>
          <w:b/>
          <w:color w:val="auto"/>
        </w:rPr>
        <w:lastRenderedPageBreak/>
        <w:t>Раздел 6. Информация о востребованности выпускников.</w:t>
      </w:r>
    </w:p>
    <w:p w:rsidR="001514C8" w:rsidRPr="00595F79" w:rsidRDefault="001514C8" w:rsidP="001514C8">
      <w:pPr>
        <w:spacing w:after="0"/>
        <w:ind w:firstLine="708"/>
        <w:jc w:val="center"/>
        <w:rPr>
          <w:rFonts w:ascii="Times New Roman" w:hAnsi="Times New Roman"/>
          <w:b/>
          <w:sz w:val="24"/>
          <w:szCs w:val="24"/>
        </w:rPr>
      </w:pPr>
      <w:r w:rsidRPr="00595F79">
        <w:rPr>
          <w:rFonts w:ascii="Times New Roman" w:hAnsi="Times New Roman"/>
          <w:b/>
          <w:sz w:val="24"/>
          <w:szCs w:val="24"/>
        </w:rPr>
        <w:t>Общие сведения по определению выпускников 9-х классов МАОУ СОШ №15 202</w:t>
      </w:r>
      <w:r w:rsidR="00997A28" w:rsidRPr="00595F79">
        <w:rPr>
          <w:rFonts w:ascii="Times New Roman" w:hAnsi="Times New Roman"/>
          <w:b/>
          <w:sz w:val="24"/>
          <w:szCs w:val="24"/>
        </w:rPr>
        <w:t>2</w:t>
      </w:r>
      <w:r w:rsidRPr="00595F79">
        <w:rPr>
          <w:rFonts w:ascii="Times New Roman" w:hAnsi="Times New Roman"/>
          <w:b/>
          <w:sz w:val="24"/>
          <w:szCs w:val="24"/>
        </w:rPr>
        <w:t xml:space="preserve"> год</w:t>
      </w:r>
    </w:p>
    <w:p w:rsidR="001514C8" w:rsidRPr="00595F79" w:rsidRDefault="001514C8" w:rsidP="001514C8">
      <w:pPr>
        <w:spacing w:after="0"/>
        <w:ind w:firstLine="708"/>
        <w:jc w:val="center"/>
        <w:rPr>
          <w:rFonts w:ascii="Times New Roman" w:hAnsi="Times New Roman"/>
          <w:b/>
          <w:sz w:val="24"/>
          <w:szCs w:val="24"/>
        </w:rPr>
      </w:pPr>
    </w:p>
    <w:tbl>
      <w:tblPr>
        <w:tblW w:w="15216" w:type="dxa"/>
        <w:tblLook w:val="04A0" w:firstRow="1" w:lastRow="0" w:firstColumn="1" w:lastColumn="0" w:noHBand="0" w:noVBand="1"/>
      </w:tblPr>
      <w:tblGrid>
        <w:gridCol w:w="8931"/>
        <w:gridCol w:w="2409"/>
        <w:gridCol w:w="1418"/>
        <w:gridCol w:w="1434"/>
        <w:gridCol w:w="960"/>
        <w:gridCol w:w="13"/>
        <w:gridCol w:w="51"/>
      </w:tblGrid>
      <w:tr w:rsidR="00997A28" w:rsidRPr="00595F79" w:rsidTr="00997A28">
        <w:trPr>
          <w:trHeight w:val="315"/>
        </w:trPr>
        <w:tc>
          <w:tcPr>
            <w:tcW w:w="15216" w:type="dxa"/>
            <w:gridSpan w:val="7"/>
            <w:tcBorders>
              <w:top w:val="nil"/>
              <w:left w:val="nil"/>
              <w:bottom w:val="single" w:sz="4" w:space="0" w:color="auto"/>
              <w:right w:val="nil"/>
            </w:tcBorders>
            <w:shd w:val="clear" w:color="auto" w:fill="auto"/>
            <w:noWrap/>
            <w:vAlign w:val="center"/>
            <w:hideMark/>
          </w:tcPr>
          <w:p w:rsidR="00997A28" w:rsidRPr="00595F79" w:rsidRDefault="00997A28" w:rsidP="00997A28">
            <w:pPr>
              <w:spacing w:after="0" w:line="240" w:lineRule="auto"/>
              <w:jc w:val="center"/>
              <w:rPr>
                <w:rFonts w:ascii="Times New Roman" w:eastAsia="Times New Roman" w:hAnsi="Times New Roman"/>
                <w:b/>
                <w:bCs/>
                <w:sz w:val="24"/>
                <w:szCs w:val="24"/>
                <w:lang w:eastAsia="ru-RU"/>
              </w:rPr>
            </w:pPr>
            <w:r w:rsidRPr="00595F79">
              <w:rPr>
                <w:rFonts w:ascii="Times New Roman" w:eastAsia="Times New Roman" w:hAnsi="Times New Roman"/>
                <w:b/>
                <w:bCs/>
                <w:sz w:val="24"/>
                <w:szCs w:val="24"/>
                <w:lang w:eastAsia="ru-RU"/>
              </w:rPr>
              <w:t>Сведения по категориям учебных заведений и числу выпускников, поступивших в данные ОУ</w:t>
            </w:r>
          </w:p>
        </w:tc>
      </w:tr>
      <w:tr w:rsidR="00997A28" w:rsidRPr="00595F79" w:rsidTr="00997A28">
        <w:trPr>
          <w:gridAfter w:val="1"/>
          <w:wAfter w:w="51" w:type="dxa"/>
          <w:trHeight w:val="630"/>
        </w:trPr>
        <w:tc>
          <w:tcPr>
            <w:tcW w:w="8931" w:type="dxa"/>
            <w:vMerge w:val="restart"/>
            <w:tcBorders>
              <w:top w:val="nil"/>
              <w:left w:val="single" w:sz="4" w:space="0" w:color="auto"/>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Наименование учебного заведения НПО и СПО</w:t>
            </w:r>
          </w:p>
        </w:tc>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Общее число продолжающих обучение по программам  СПО</w:t>
            </w:r>
          </w:p>
        </w:tc>
        <w:tc>
          <w:tcPr>
            <w:tcW w:w="3825" w:type="dxa"/>
            <w:gridSpan w:val="4"/>
            <w:tcBorders>
              <w:top w:val="single" w:sz="4" w:space="0" w:color="auto"/>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На специальности</w:t>
            </w:r>
          </w:p>
        </w:tc>
      </w:tr>
      <w:tr w:rsidR="00997A28" w:rsidRPr="00595F79" w:rsidTr="00997A28">
        <w:trPr>
          <w:gridAfter w:val="2"/>
          <w:wAfter w:w="64" w:type="dxa"/>
          <w:trHeight w:val="630"/>
        </w:trPr>
        <w:tc>
          <w:tcPr>
            <w:tcW w:w="8931" w:type="dxa"/>
            <w:vMerge/>
            <w:tcBorders>
              <w:top w:val="nil"/>
              <w:left w:val="single" w:sz="4" w:space="0" w:color="auto"/>
              <w:bottom w:val="single" w:sz="4" w:space="0" w:color="auto"/>
              <w:right w:val="single" w:sz="4" w:space="0" w:color="auto"/>
            </w:tcBorders>
            <w:vAlign w:val="center"/>
            <w:hideMark/>
          </w:tcPr>
          <w:p w:rsidR="00997A28" w:rsidRPr="00595F79" w:rsidRDefault="00997A28" w:rsidP="00997A28">
            <w:pPr>
              <w:spacing w:after="0" w:line="240" w:lineRule="auto"/>
              <w:rPr>
                <w:rFonts w:ascii="Times New Roman" w:eastAsia="Times New Roman" w:hAnsi="Times New Roman"/>
                <w:sz w:val="24"/>
                <w:szCs w:val="24"/>
                <w:lang w:eastAsia="ru-RU"/>
              </w:rPr>
            </w:pPr>
          </w:p>
        </w:tc>
        <w:tc>
          <w:tcPr>
            <w:tcW w:w="2409" w:type="dxa"/>
            <w:vMerge/>
            <w:tcBorders>
              <w:top w:val="nil"/>
              <w:left w:val="single" w:sz="4" w:space="0" w:color="auto"/>
              <w:bottom w:val="single" w:sz="4" w:space="0" w:color="auto"/>
              <w:right w:val="single" w:sz="4" w:space="0" w:color="auto"/>
            </w:tcBorders>
            <w:vAlign w:val="center"/>
            <w:hideMark/>
          </w:tcPr>
          <w:p w:rsidR="00997A28" w:rsidRPr="00595F79" w:rsidRDefault="00997A28" w:rsidP="00997A28">
            <w:pPr>
              <w:spacing w:after="0" w:line="240" w:lineRule="auto"/>
              <w:rPr>
                <w:rFonts w:ascii="Times New Roman" w:eastAsia="Times New Roman" w:hAnsi="Times New Roman"/>
                <w:sz w:val="24"/>
                <w:szCs w:val="24"/>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технические</w:t>
            </w:r>
          </w:p>
        </w:tc>
        <w:tc>
          <w:tcPr>
            <w:tcW w:w="1434"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гуманитарные</w:t>
            </w:r>
          </w:p>
        </w:tc>
        <w:tc>
          <w:tcPr>
            <w:tcW w:w="960"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другие</w:t>
            </w:r>
          </w:p>
        </w:tc>
      </w:tr>
      <w:tr w:rsidR="00997A28" w:rsidRPr="00595F79" w:rsidTr="00997A28">
        <w:trPr>
          <w:gridAfter w:val="2"/>
          <w:wAfter w:w="64" w:type="dxa"/>
          <w:trHeight w:val="315"/>
        </w:trPr>
        <w:tc>
          <w:tcPr>
            <w:tcW w:w="8931" w:type="dxa"/>
            <w:vMerge/>
            <w:tcBorders>
              <w:top w:val="nil"/>
              <w:left w:val="single" w:sz="4" w:space="0" w:color="auto"/>
              <w:bottom w:val="single" w:sz="4" w:space="0" w:color="auto"/>
              <w:right w:val="single" w:sz="4" w:space="0" w:color="auto"/>
            </w:tcBorders>
            <w:vAlign w:val="center"/>
            <w:hideMark/>
          </w:tcPr>
          <w:p w:rsidR="00997A28" w:rsidRPr="00595F79" w:rsidRDefault="00997A28" w:rsidP="00997A28">
            <w:pPr>
              <w:spacing w:after="0" w:line="240" w:lineRule="auto"/>
              <w:rPr>
                <w:rFonts w:ascii="Times New Roman" w:eastAsia="Times New Roman" w:hAnsi="Times New Roman"/>
                <w:sz w:val="24"/>
                <w:szCs w:val="24"/>
                <w:lang w:eastAsia="ru-RU"/>
              </w:rPr>
            </w:pPr>
          </w:p>
        </w:tc>
        <w:tc>
          <w:tcPr>
            <w:tcW w:w="2409" w:type="dxa"/>
            <w:vMerge/>
            <w:tcBorders>
              <w:top w:val="nil"/>
              <w:left w:val="single" w:sz="4" w:space="0" w:color="auto"/>
              <w:bottom w:val="single" w:sz="4" w:space="0" w:color="auto"/>
              <w:right w:val="single" w:sz="4" w:space="0" w:color="auto"/>
            </w:tcBorders>
            <w:vAlign w:val="center"/>
            <w:hideMark/>
          </w:tcPr>
          <w:p w:rsidR="00997A28" w:rsidRPr="00595F79" w:rsidRDefault="00997A28" w:rsidP="00997A28">
            <w:pPr>
              <w:spacing w:after="0" w:line="240" w:lineRule="auto"/>
              <w:rPr>
                <w:rFonts w:ascii="Times New Roman" w:eastAsia="Times New Roman" w:hAnsi="Times New Roman"/>
                <w:sz w:val="24"/>
                <w:szCs w:val="24"/>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r>
      <w:tr w:rsidR="00997A28" w:rsidRPr="00595F79" w:rsidTr="00997A28">
        <w:trPr>
          <w:gridAfter w:val="2"/>
          <w:wAfter w:w="64" w:type="dxa"/>
          <w:trHeight w:val="600"/>
        </w:trPr>
        <w:tc>
          <w:tcPr>
            <w:tcW w:w="8931" w:type="dxa"/>
            <w:vMerge/>
            <w:tcBorders>
              <w:top w:val="nil"/>
              <w:left w:val="single" w:sz="4" w:space="0" w:color="auto"/>
              <w:bottom w:val="single" w:sz="4" w:space="0" w:color="auto"/>
              <w:right w:val="single" w:sz="4" w:space="0" w:color="auto"/>
            </w:tcBorders>
            <w:vAlign w:val="center"/>
            <w:hideMark/>
          </w:tcPr>
          <w:p w:rsidR="00997A28" w:rsidRPr="00595F79" w:rsidRDefault="00997A28" w:rsidP="00997A28">
            <w:pPr>
              <w:spacing w:after="0" w:line="240" w:lineRule="auto"/>
              <w:rPr>
                <w:rFonts w:ascii="Times New Roman" w:eastAsia="Times New Roman" w:hAnsi="Times New Roman"/>
                <w:sz w:val="24"/>
                <w:szCs w:val="24"/>
                <w:lang w:eastAsia="ru-RU"/>
              </w:rPr>
            </w:pPr>
          </w:p>
        </w:tc>
        <w:tc>
          <w:tcPr>
            <w:tcW w:w="2409" w:type="dxa"/>
            <w:vMerge/>
            <w:tcBorders>
              <w:top w:val="nil"/>
              <w:left w:val="single" w:sz="4" w:space="0" w:color="auto"/>
              <w:bottom w:val="single" w:sz="4" w:space="0" w:color="auto"/>
              <w:right w:val="single" w:sz="4" w:space="0" w:color="auto"/>
            </w:tcBorders>
            <w:vAlign w:val="center"/>
            <w:hideMark/>
          </w:tcPr>
          <w:p w:rsidR="00997A28" w:rsidRPr="00595F79" w:rsidRDefault="00997A28" w:rsidP="00997A28">
            <w:pPr>
              <w:spacing w:after="0" w:line="240" w:lineRule="auto"/>
              <w:rPr>
                <w:rFonts w:ascii="Times New Roman" w:eastAsia="Times New Roman" w:hAnsi="Times New Roman"/>
                <w:sz w:val="24"/>
                <w:szCs w:val="24"/>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r>
      <w:tr w:rsidR="00997A28" w:rsidRPr="00595F79" w:rsidTr="00997A28">
        <w:trPr>
          <w:gridAfter w:val="2"/>
          <w:wAfter w:w="64" w:type="dxa"/>
          <w:trHeight w:val="63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xml:space="preserve"> ГАПОУ СО "Первоуральский металлургический колледж"</w:t>
            </w:r>
          </w:p>
        </w:tc>
        <w:tc>
          <w:tcPr>
            <w:tcW w:w="2409"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47</w:t>
            </w:r>
          </w:p>
        </w:tc>
        <w:tc>
          <w:tcPr>
            <w:tcW w:w="1418"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23</w:t>
            </w:r>
          </w:p>
        </w:tc>
        <w:tc>
          <w:tcPr>
            <w:tcW w:w="1434"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8</w:t>
            </w:r>
          </w:p>
        </w:tc>
        <w:tc>
          <w:tcPr>
            <w:tcW w:w="960"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16</w:t>
            </w:r>
          </w:p>
        </w:tc>
      </w:tr>
      <w:tr w:rsidR="00997A28" w:rsidRPr="00595F79" w:rsidTr="00997A28">
        <w:trPr>
          <w:gridAfter w:val="2"/>
          <w:wAfter w:w="64" w:type="dxa"/>
          <w:trHeight w:val="630"/>
        </w:trPr>
        <w:tc>
          <w:tcPr>
            <w:tcW w:w="8931" w:type="dxa"/>
            <w:tcBorders>
              <w:top w:val="nil"/>
              <w:left w:val="single" w:sz="4" w:space="0" w:color="auto"/>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ГАПОУ СО " Первоуральский политехникум"</w:t>
            </w:r>
          </w:p>
        </w:tc>
        <w:tc>
          <w:tcPr>
            <w:tcW w:w="2409"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20</w:t>
            </w:r>
          </w:p>
        </w:tc>
        <w:tc>
          <w:tcPr>
            <w:tcW w:w="1418"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4</w:t>
            </w:r>
          </w:p>
        </w:tc>
        <w:tc>
          <w:tcPr>
            <w:tcW w:w="1434"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16</w:t>
            </w:r>
          </w:p>
        </w:tc>
      </w:tr>
      <w:tr w:rsidR="00997A28" w:rsidRPr="00595F79" w:rsidTr="00997A28">
        <w:trPr>
          <w:gridAfter w:val="2"/>
          <w:wAfter w:w="64" w:type="dxa"/>
          <w:trHeight w:val="1020"/>
        </w:trPr>
        <w:tc>
          <w:tcPr>
            <w:tcW w:w="8931" w:type="dxa"/>
            <w:tcBorders>
              <w:top w:val="nil"/>
              <w:left w:val="single" w:sz="4" w:space="0" w:color="auto"/>
              <w:bottom w:val="single" w:sz="4" w:space="0" w:color="auto"/>
              <w:right w:val="single" w:sz="4" w:space="0" w:color="auto"/>
            </w:tcBorders>
            <w:shd w:val="clear" w:color="auto" w:fill="auto"/>
            <w:vAlign w:val="bottom"/>
            <w:hideMark/>
          </w:tcPr>
          <w:p w:rsidR="00997A28" w:rsidRPr="00595F79" w:rsidRDefault="00997A28" w:rsidP="00997A28">
            <w:pPr>
              <w:spacing w:after="0" w:line="240" w:lineRule="auto"/>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ГАПОУ СО "Екатеринбургский колледж транспортного строительства"</w:t>
            </w:r>
          </w:p>
        </w:tc>
        <w:tc>
          <w:tcPr>
            <w:tcW w:w="2409"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2</w:t>
            </w:r>
          </w:p>
        </w:tc>
        <w:tc>
          <w:tcPr>
            <w:tcW w:w="1418"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2</w:t>
            </w:r>
          </w:p>
        </w:tc>
      </w:tr>
      <w:tr w:rsidR="00997A28" w:rsidRPr="00595F79" w:rsidTr="00997A28">
        <w:trPr>
          <w:gridAfter w:val="2"/>
          <w:wAfter w:w="64" w:type="dxa"/>
          <w:trHeight w:val="1020"/>
        </w:trPr>
        <w:tc>
          <w:tcPr>
            <w:tcW w:w="8931" w:type="dxa"/>
            <w:tcBorders>
              <w:top w:val="nil"/>
              <w:left w:val="single" w:sz="4" w:space="0" w:color="auto"/>
              <w:bottom w:val="single" w:sz="4" w:space="0" w:color="auto"/>
              <w:right w:val="single" w:sz="4" w:space="0" w:color="auto"/>
            </w:tcBorders>
            <w:shd w:val="clear" w:color="auto" w:fill="auto"/>
            <w:vAlign w:val="bottom"/>
            <w:hideMark/>
          </w:tcPr>
          <w:p w:rsidR="00997A28" w:rsidRPr="00595F79" w:rsidRDefault="00997A28" w:rsidP="00997A28">
            <w:pPr>
              <w:spacing w:after="0" w:line="240" w:lineRule="auto"/>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ГАПОУ СО "</w:t>
            </w:r>
            <w:proofErr w:type="spellStart"/>
            <w:r w:rsidRPr="00595F79">
              <w:rPr>
                <w:rFonts w:ascii="Times New Roman" w:eastAsia="Times New Roman" w:hAnsi="Times New Roman"/>
                <w:sz w:val="24"/>
                <w:szCs w:val="24"/>
                <w:lang w:eastAsia="ru-RU"/>
              </w:rPr>
              <w:t>Ревдинский</w:t>
            </w:r>
            <w:proofErr w:type="spellEnd"/>
            <w:r w:rsidRPr="00595F79">
              <w:rPr>
                <w:rFonts w:ascii="Times New Roman" w:eastAsia="Times New Roman" w:hAnsi="Times New Roman"/>
                <w:sz w:val="24"/>
                <w:szCs w:val="24"/>
                <w:lang w:eastAsia="ru-RU"/>
              </w:rPr>
              <w:t xml:space="preserve"> многопрофильный техникум"</w:t>
            </w:r>
          </w:p>
        </w:tc>
        <w:tc>
          <w:tcPr>
            <w:tcW w:w="2409"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2</w:t>
            </w:r>
          </w:p>
        </w:tc>
        <w:tc>
          <w:tcPr>
            <w:tcW w:w="1418"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2</w:t>
            </w:r>
          </w:p>
        </w:tc>
      </w:tr>
      <w:tr w:rsidR="00997A28" w:rsidRPr="00595F79" w:rsidTr="00997A28">
        <w:trPr>
          <w:gridAfter w:val="2"/>
          <w:wAfter w:w="64" w:type="dxa"/>
          <w:trHeight w:val="1020"/>
        </w:trPr>
        <w:tc>
          <w:tcPr>
            <w:tcW w:w="8931" w:type="dxa"/>
            <w:tcBorders>
              <w:top w:val="nil"/>
              <w:left w:val="single" w:sz="4" w:space="0" w:color="auto"/>
              <w:bottom w:val="single" w:sz="4" w:space="0" w:color="auto"/>
              <w:right w:val="single" w:sz="4" w:space="0" w:color="auto"/>
            </w:tcBorders>
            <w:shd w:val="clear" w:color="auto" w:fill="auto"/>
            <w:vAlign w:val="bottom"/>
            <w:hideMark/>
          </w:tcPr>
          <w:p w:rsidR="00997A28" w:rsidRPr="00595F79" w:rsidRDefault="00997A28" w:rsidP="00997A28">
            <w:pPr>
              <w:spacing w:after="0" w:line="240" w:lineRule="auto"/>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ГАПОУ СО "Екатеринбургский экономико-технологический колледж"</w:t>
            </w:r>
          </w:p>
        </w:tc>
        <w:tc>
          <w:tcPr>
            <w:tcW w:w="2409"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1</w:t>
            </w:r>
          </w:p>
        </w:tc>
        <w:tc>
          <w:tcPr>
            <w:tcW w:w="1418"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1</w:t>
            </w:r>
          </w:p>
        </w:tc>
      </w:tr>
      <w:tr w:rsidR="00997A28" w:rsidRPr="00595F79" w:rsidTr="00997A28">
        <w:trPr>
          <w:gridAfter w:val="2"/>
          <w:wAfter w:w="64" w:type="dxa"/>
          <w:trHeight w:val="945"/>
        </w:trPr>
        <w:tc>
          <w:tcPr>
            <w:tcW w:w="8931" w:type="dxa"/>
            <w:tcBorders>
              <w:top w:val="nil"/>
              <w:left w:val="single" w:sz="4" w:space="0" w:color="auto"/>
              <w:bottom w:val="single" w:sz="4" w:space="0" w:color="auto"/>
              <w:right w:val="single" w:sz="4" w:space="0" w:color="auto"/>
            </w:tcBorders>
            <w:shd w:val="clear" w:color="auto" w:fill="auto"/>
            <w:vAlign w:val="bottom"/>
            <w:hideMark/>
          </w:tcPr>
          <w:p w:rsidR="00997A28" w:rsidRPr="00595F79" w:rsidRDefault="00997A28" w:rsidP="00997A28">
            <w:pPr>
              <w:spacing w:after="0" w:line="240" w:lineRule="auto"/>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ГАПОУ СО "Свердловский областной педагогический колледж"</w:t>
            </w:r>
          </w:p>
        </w:tc>
        <w:tc>
          <w:tcPr>
            <w:tcW w:w="2409"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3</w:t>
            </w:r>
          </w:p>
        </w:tc>
        <w:tc>
          <w:tcPr>
            <w:tcW w:w="1418"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3</w:t>
            </w:r>
          </w:p>
        </w:tc>
        <w:tc>
          <w:tcPr>
            <w:tcW w:w="960"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r>
      <w:tr w:rsidR="00997A28" w:rsidRPr="00595F79" w:rsidTr="00997A28">
        <w:trPr>
          <w:gridAfter w:val="2"/>
          <w:wAfter w:w="64" w:type="dxa"/>
          <w:trHeight w:val="1260"/>
        </w:trPr>
        <w:tc>
          <w:tcPr>
            <w:tcW w:w="8931" w:type="dxa"/>
            <w:tcBorders>
              <w:top w:val="nil"/>
              <w:left w:val="single" w:sz="4" w:space="0" w:color="auto"/>
              <w:bottom w:val="nil"/>
              <w:right w:val="single" w:sz="4" w:space="0" w:color="auto"/>
            </w:tcBorders>
            <w:shd w:val="clear" w:color="auto" w:fill="auto"/>
            <w:vAlign w:val="bottom"/>
            <w:hideMark/>
          </w:tcPr>
          <w:p w:rsidR="00997A28" w:rsidRPr="00595F79" w:rsidRDefault="00997A28" w:rsidP="00997A28">
            <w:pPr>
              <w:spacing w:after="0" w:line="240" w:lineRule="auto"/>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lastRenderedPageBreak/>
              <w:t>ГБПОУ "Свердловский областной медицинский  колледж" (</w:t>
            </w:r>
            <w:proofErr w:type="spellStart"/>
            <w:r w:rsidRPr="00595F79">
              <w:rPr>
                <w:rFonts w:ascii="Times New Roman" w:eastAsia="Times New Roman" w:hAnsi="Times New Roman"/>
                <w:sz w:val="24"/>
                <w:szCs w:val="24"/>
                <w:lang w:eastAsia="ru-RU"/>
              </w:rPr>
              <w:t>Ревдинский</w:t>
            </w:r>
            <w:proofErr w:type="spellEnd"/>
            <w:r w:rsidRPr="00595F79">
              <w:rPr>
                <w:rFonts w:ascii="Times New Roman" w:eastAsia="Times New Roman" w:hAnsi="Times New Roman"/>
                <w:sz w:val="24"/>
                <w:szCs w:val="24"/>
                <w:lang w:eastAsia="ru-RU"/>
              </w:rPr>
              <w:t xml:space="preserve"> филиал ГБПОУ "СОМК</w:t>
            </w:r>
          </w:p>
        </w:tc>
        <w:tc>
          <w:tcPr>
            <w:tcW w:w="2409"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5</w:t>
            </w:r>
          </w:p>
        </w:tc>
        <w:tc>
          <w:tcPr>
            <w:tcW w:w="1418"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5</w:t>
            </w:r>
          </w:p>
        </w:tc>
      </w:tr>
      <w:tr w:rsidR="00997A28" w:rsidRPr="00595F79" w:rsidTr="00997A28">
        <w:trPr>
          <w:gridAfter w:val="2"/>
          <w:wAfter w:w="64" w:type="dxa"/>
          <w:trHeight w:val="945"/>
        </w:trPr>
        <w:tc>
          <w:tcPr>
            <w:tcW w:w="89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97A28" w:rsidRPr="00595F79" w:rsidRDefault="00997A28" w:rsidP="00997A28">
            <w:pPr>
              <w:spacing w:after="0" w:line="240" w:lineRule="auto"/>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АНПОО  "Уральский промышленно-экономический техникум"</w:t>
            </w:r>
          </w:p>
        </w:tc>
        <w:tc>
          <w:tcPr>
            <w:tcW w:w="2409"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1</w:t>
            </w:r>
          </w:p>
        </w:tc>
        <w:tc>
          <w:tcPr>
            <w:tcW w:w="1418"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r>
      <w:tr w:rsidR="00997A28" w:rsidRPr="00595F79" w:rsidTr="00997A28">
        <w:trPr>
          <w:gridAfter w:val="2"/>
          <w:wAfter w:w="64" w:type="dxa"/>
          <w:trHeight w:val="630"/>
        </w:trPr>
        <w:tc>
          <w:tcPr>
            <w:tcW w:w="8931" w:type="dxa"/>
            <w:tcBorders>
              <w:top w:val="nil"/>
              <w:left w:val="single" w:sz="4" w:space="0" w:color="auto"/>
              <w:bottom w:val="single" w:sz="4" w:space="0" w:color="auto"/>
              <w:right w:val="single" w:sz="4" w:space="0" w:color="auto"/>
            </w:tcBorders>
            <w:shd w:val="clear" w:color="auto" w:fill="auto"/>
            <w:vAlign w:val="bottom"/>
            <w:hideMark/>
          </w:tcPr>
          <w:p w:rsidR="00997A28" w:rsidRPr="00595F79" w:rsidRDefault="00997A28" w:rsidP="00997A28">
            <w:pPr>
              <w:spacing w:after="0" w:line="240" w:lineRule="auto"/>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xml:space="preserve">Колледж железнодорожного транспорта ФГБОУ  ВО </w:t>
            </w:r>
            <w:proofErr w:type="spellStart"/>
            <w:r w:rsidRPr="00595F79">
              <w:rPr>
                <w:rFonts w:ascii="Times New Roman" w:eastAsia="Times New Roman" w:hAnsi="Times New Roman"/>
                <w:sz w:val="24"/>
                <w:szCs w:val="24"/>
                <w:lang w:eastAsia="ru-RU"/>
              </w:rPr>
              <w:t>УрГУПС</w:t>
            </w:r>
            <w:proofErr w:type="spellEnd"/>
            <w:r w:rsidRPr="00595F79">
              <w:rPr>
                <w:rFonts w:ascii="Times New Roman" w:eastAsia="Times New Roman" w:hAnsi="Times New Roman"/>
                <w:sz w:val="24"/>
                <w:szCs w:val="24"/>
                <w:lang w:eastAsia="ru-RU"/>
              </w:rPr>
              <w:t xml:space="preserve"> </w:t>
            </w:r>
          </w:p>
        </w:tc>
        <w:tc>
          <w:tcPr>
            <w:tcW w:w="2409"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2</w:t>
            </w:r>
          </w:p>
        </w:tc>
        <w:tc>
          <w:tcPr>
            <w:tcW w:w="1418"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1</w:t>
            </w:r>
          </w:p>
        </w:tc>
        <w:tc>
          <w:tcPr>
            <w:tcW w:w="1434"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1</w:t>
            </w:r>
          </w:p>
        </w:tc>
      </w:tr>
      <w:tr w:rsidR="00997A28" w:rsidRPr="00595F79" w:rsidTr="00997A28">
        <w:trPr>
          <w:gridAfter w:val="2"/>
          <w:wAfter w:w="64" w:type="dxa"/>
          <w:trHeight w:val="945"/>
        </w:trPr>
        <w:tc>
          <w:tcPr>
            <w:tcW w:w="8931" w:type="dxa"/>
            <w:tcBorders>
              <w:top w:val="nil"/>
              <w:left w:val="single" w:sz="4" w:space="0" w:color="auto"/>
              <w:bottom w:val="single" w:sz="4" w:space="0" w:color="auto"/>
              <w:right w:val="single" w:sz="4" w:space="0" w:color="auto"/>
            </w:tcBorders>
            <w:shd w:val="clear" w:color="auto" w:fill="auto"/>
            <w:vAlign w:val="bottom"/>
            <w:hideMark/>
          </w:tcPr>
          <w:p w:rsidR="00997A28" w:rsidRPr="00595F79" w:rsidRDefault="00997A28" w:rsidP="00997A28">
            <w:pPr>
              <w:spacing w:after="0" w:line="240" w:lineRule="auto"/>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ГАПОУ СО " Уральский радиотехнический колледж им. А.С. Попова"</w:t>
            </w:r>
          </w:p>
        </w:tc>
        <w:tc>
          <w:tcPr>
            <w:tcW w:w="2409"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2</w:t>
            </w:r>
          </w:p>
        </w:tc>
        <w:tc>
          <w:tcPr>
            <w:tcW w:w="1418"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2</w:t>
            </w:r>
          </w:p>
        </w:tc>
      </w:tr>
      <w:tr w:rsidR="00997A28" w:rsidRPr="00595F79" w:rsidTr="00997A28">
        <w:trPr>
          <w:gridAfter w:val="2"/>
          <w:wAfter w:w="64" w:type="dxa"/>
          <w:trHeight w:val="630"/>
        </w:trPr>
        <w:tc>
          <w:tcPr>
            <w:tcW w:w="8931" w:type="dxa"/>
            <w:tcBorders>
              <w:top w:val="nil"/>
              <w:left w:val="single" w:sz="4" w:space="0" w:color="auto"/>
              <w:bottom w:val="single" w:sz="4" w:space="0" w:color="auto"/>
              <w:right w:val="single" w:sz="4" w:space="0" w:color="auto"/>
            </w:tcBorders>
            <w:shd w:val="clear" w:color="auto" w:fill="auto"/>
            <w:vAlign w:val="bottom"/>
            <w:hideMark/>
          </w:tcPr>
          <w:p w:rsidR="00997A28" w:rsidRPr="00595F79" w:rsidRDefault="00997A28" w:rsidP="00997A28">
            <w:pPr>
              <w:spacing w:after="0" w:line="240" w:lineRule="auto"/>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ГБПОУ СО "</w:t>
            </w:r>
            <w:proofErr w:type="spellStart"/>
            <w:r w:rsidRPr="00595F79">
              <w:rPr>
                <w:rFonts w:ascii="Times New Roman" w:eastAsia="Times New Roman" w:hAnsi="Times New Roman"/>
                <w:sz w:val="24"/>
                <w:szCs w:val="24"/>
                <w:lang w:eastAsia="ru-RU"/>
              </w:rPr>
              <w:t>Ревдинский</w:t>
            </w:r>
            <w:proofErr w:type="spellEnd"/>
            <w:r w:rsidRPr="00595F79">
              <w:rPr>
                <w:rFonts w:ascii="Times New Roman" w:eastAsia="Times New Roman" w:hAnsi="Times New Roman"/>
                <w:sz w:val="24"/>
                <w:szCs w:val="24"/>
                <w:lang w:eastAsia="ru-RU"/>
              </w:rPr>
              <w:t xml:space="preserve"> педагогический колледж"</w:t>
            </w:r>
          </w:p>
        </w:tc>
        <w:tc>
          <w:tcPr>
            <w:tcW w:w="2409"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3</w:t>
            </w:r>
          </w:p>
        </w:tc>
        <w:tc>
          <w:tcPr>
            <w:tcW w:w="1418"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3</w:t>
            </w:r>
          </w:p>
        </w:tc>
        <w:tc>
          <w:tcPr>
            <w:tcW w:w="960"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r>
      <w:tr w:rsidR="00997A28" w:rsidRPr="00595F79" w:rsidTr="00997A28">
        <w:trPr>
          <w:gridAfter w:val="2"/>
          <w:wAfter w:w="64" w:type="dxa"/>
          <w:trHeight w:val="630"/>
        </w:trPr>
        <w:tc>
          <w:tcPr>
            <w:tcW w:w="8931" w:type="dxa"/>
            <w:tcBorders>
              <w:top w:val="nil"/>
              <w:left w:val="single" w:sz="4" w:space="0" w:color="auto"/>
              <w:bottom w:val="single" w:sz="4" w:space="0" w:color="auto"/>
              <w:right w:val="single" w:sz="4" w:space="0" w:color="auto"/>
            </w:tcBorders>
            <w:shd w:val="clear" w:color="auto" w:fill="auto"/>
            <w:vAlign w:val="bottom"/>
            <w:hideMark/>
          </w:tcPr>
          <w:p w:rsidR="00997A28" w:rsidRPr="00595F79" w:rsidRDefault="00997A28" w:rsidP="00997A28">
            <w:pPr>
              <w:spacing w:after="0" w:line="240" w:lineRule="auto"/>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ГБПОУ СО "Екатеринбургский монтажный колледж"</w:t>
            </w:r>
          </w:p>
        </w:tc>
        <w:tc>
          <w:tcPr>
            <w:tcW w:w="2409"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2</w:t>
            </w:r>
          </w:p>
        </w:tc>
        <w:tc>
          <w:tcPr>
            <w:tcW w:w="1418"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1</w:t>
            </w:r>
          </w:p>
        </w:tc>
        <w:tc>
          <w:tcPr>
            <w:tcW w:w="1434"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1</w:t>
            </w:r>
          </w:p>
        </w:tc>
      </w:tr>
      <w:tr w:rsidR="00997A28" w:rsidRPr="00595F79" w:rsidTr="00997A28">
        <w:trPr>
          <w:gridAfter w:val="2"/>
          <w:wAfter w:w="64" w:type="dxa"/>
          <w:trHeight w:val="630"/>
        </w:trPr>
        <w:tc>
          <w:tcPr>
            <w:tcW w:w="8931" w:type="dxa"/>
            <w:tcBorders>
              <w:top w:val="nil"/>
              <w:left w:val="single" w:sz="4" w:space="0" w:color="auto"/>
              <w:bottom w:val="single" w:sz="4" w:space="0" w:color="auto"/>
              <w:right w:val="single" w:sz="4" w:space="0" w:color="auto"/>
            </w:tcBorders>
            <w:shd w:val="clear" w:color="auto" w:fill="auto"/>
            <w:vAlign w:val="bottom"/>
            <w:hideMark/>
          </w:tcPr>
          <w:p w:rsidR="00997A28" w:rsidRPr="00595F79" w:rsidRDefault="00997A28" w:rsidP="00997A28">
            <w:pPr>
              <w:spacing w:after="0" w:line="240" w:lineRule="auto"/>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ГАПОУ СО "Уральский железнодорожный техникум"</w:t>
            </w:r>
          </w:p>
        </w:tc>
        <w:tc>
          <w:tcPr>
            <w:tcW w:w="2409"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2</w:t>
            </w:r>
          </w:p>
        </w:tc>
        <w:tc>
          <w:tcPr>
            <w:tcW w:w="1418"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2</w:t>
            </w:r>
          </w:p>
        </w:tc>
        <w:tc>
          <w:tcPr>
            <w:tcW w:w="1434"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r>
      <w:tr w:rsidR="00997A28" w:rsidRPr="00595F79" w:rsidTr="00997A28">
        <w:trPr>
          <w:gridAfter w:val="2"/>
          <w:wAfter w:w="64" w:type="dxa"/>
          <w:trHeight w:val="945"/>
        </w:trPr>
        <w:tc>
          <w:tcPr>
            <w:tcW w:w="8931" w:type="dxa"/>
            <w:tcBorders>
              <w:top w:val="nil"/>
              <w:left w:val="single" w:sz="4" w:space="0" w:color="auto"/>
              <w:bottom w:val="single" w:sz="4" w:space="0" w:color="auto"/>
              <w:right w:val="single" w:sz="4" w:space="0" w:color="auto"/>
            </w:tcBorders>
            <w:shd w:val="clear" w:color="auto" w:fill="auto"/>
            <w:vAlign w:val="bottom"/>
            <w:hideMark/>
          </w:tcPr>
          <w:p w:rsidR="00997A28" w:rsidRPr="00595F79" w:rsidRDefault="00997A28" w:rsidP="00997A28">
            <w:pPr>
              <w:spacing w:after="0" w:line="240" w:lineRule="auto"/>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xml:space="preserve"> ГАПОУ СО "Екатеринбургский торгово-экономический  техникум" </w:t>
            </w:r>
          </w:p>
        </w:tc>
        <w:tc>
          <w:tcPr>
            <w:tcW w:w="2409"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2</w:t>
            </w:r>
          </w:p>
        </w:tc>
        <w:tc>
          <w:tcPr>
            <w:tcW w:w="1418"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2</w:t>
            </w:r>
          </w:p>
        </w:tc>
      </w:tr>
      <w:tr w:rsidR="00997A28" w:rsidRPr="00595F79" w:rsidTr="00997A28">
        <w:trPr>
          <w:gridAfter w:val="2"/>
          <w:wAfter w:w="64" w:type="dxa"/>
          <w:trHeight w:val="945"/>
        </w:trPr>
        <w:tc>
          <w:tcPr>
            <w:tcW w:w="8931" w:type="dxa"/>
            <w:tcBorders>
              <w:top w:val="nil"/>
              <w:left w:val="single" w:sz="4" w:space="0" w:color="auto"/>
              <w:bottom w:val="single" w:sz="4" w:space="0" w:color="auto"/>
              <w:right w:val="single" w:sz="4" w:space="0" w:color="auto"/>
            </w:tcBorders>
            <w:shd w:val="clear" w:color="auto" w:fill="auto"/>
            <w:vAlign w:val="bottom"/>
            <w:hideMark/>
          </w:tcPr>
          <w:p w:rsidR="00997A28" w:rsidRPr="00595F79" w:rsidRDefault="00997A28" w:rsidP="00997A28">
            <w:pPr>
              <w:spacing w:after="0" w:line="240" w:lineRule="auto"/>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xml:space="preserve"> ГАПОУ СО "Уральский техникум автомобильного транспорта и сервиса"</w:t>
            </w:r>
          </w:p>
        </w:tc>
        <w:tc>
          <w:tcPr>
            <w:tcW w:w="2409"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2</w:t>
            </w:r>
          </w:p>
        </w:tc>
        <w:tc>
          <w:tcPr>
            <w:tcW w:w="1418"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1</w:t>
            </w:r>
          </w:p>
        </w:tc>
        <w:tc>
          <w:tcPr>
            <w:tcW w:w="1434"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1</w:t>
            </w:r>
          </w:p>
        </w:tc>
      </w:tr>
      <w:tr w:rsidR="00997A28" w:rsidRPr="00595F79" w:rsidTr="00997A28">
        <w:trPr>
          <w:gridAfter w:val="2"/>
          <w:wAfter w:w="64" w:type="dxa"/>
          <w:trHeight w:val="630"/>
        </w:trPr>
        <w:tc>
          <w:tcPr>
            <w:tcW w:w="8931" w:type="dxa"/>
            <w:tcBorders>
              <w:top w:val="nil"/>
              <w:left w:val="single" w:sz="4" w:space="0" w:color="auto"/>
              <w:bottom w:val="single" w:sz="4" w:space="0" w:color="auto"/>
              <w:right w:val="single" w:sz="4" w:space="0" w:color="auto"/>
            </w:tcBorders>
            <w:shd w:val="clear" w:color="auto" w:fill="auto"/>
            <w:vAlign w:val="bottom"/>
            <w:hideMark/>
          </w:tcPr>
          <w:p w:rsidR="00997A28" w:rsidRPr="00595F79" w:rsidRDefault="00997A28" w:rsidP="00997A28">
            <w:pPr>
              <w:spacing w:after="0" w:line="240" w:lineRule="auto"/>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ГАПОУ СО "Областной техникум дизайна и сервиса"</w:t>
            </w:r>
          </w:p>
        </w:tc>
        <w:tc>
          <w:tcPr>
            <w:tcW w:w="2409"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2</w:t>
            </w:r>
          </w:p>
        </w:tc>
        <w:tc>
          <w:tcPr>
            <w:tcW w:w="1418"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2</w:t>
            </w:r>
          </w:p>
        </w:tc>
      </w:tr>
      <w:tr w:rsidR="00997A28" w:rsidRPr="00595F79" w:rsidTr="00997A28">
        <w:trPr>
          <w:gridAfter w:val="2"/>
          <w:wAfter w:w="64" w:type="dxa"/>
          <w:trHeight w:val="945"/>
        </w:trPr>
        <w:tc>
          <w:tcPr>
            <w:tcW w:w="8931" w:type="dxa"/>
            <w:tcBorders>
              <w:top w:val="nil"/>
              <w:left w:val="single" w:sz="4" w:space="0" w:color="auto"/>
              <w:bottom w:val="single" w:sz="4" w:space="0" w:color="auto"/>
              <w:right w:val="single" w:sz="4" w:space="0" w:color="auto"/>
            </w:tcBorders>
            <w:shd w:val="clear" w:color="auto" w:fill="auto"/>
            <w:vAlign w:val="bottom"/>
            <w:hideMark/>
          </w:tcPr>
          <w:p w:rsidR="00997A28" w:rsidRPr="00595F79" w:rsidRDefault="00997A28" w:rsidP="00997A28">
            <w:pPr>
              <w:spacing w:after="0" w:line="240" w:lineRule="auto"/>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ФГБОУ ВО "Уральский государственный горный университет"</w:t>
            </w:r>
          </w:p>
        </w:tc>
        <w:tc>
          <w:tcPr>
            <w:tcW w:w="2409"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3</w:t>
            </w:r>
          </w:p>
        </w:tc>
        <w:tc>
          <w:tcPr>
            <w:tcW w:w="1418"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2</w:t>
            </w:r>
          </w:p>
        </w:tc>
        <w:tc>
          <w:tcPr>
            <w:tcW w:w="1434"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1</w:t>
            </w:r>
          </w:p>
        </w:tc>
      </w:tr>
      <w:tr w:rsidR="00997A28" w:rsidRPr="00595F79" w:rsidTr="00997A28">
        <w:trPr>
          <w:gridAfter w:val="2"/>
          <w:wAfter w:w="64" w:type="dxa"/>
          <w:trHeight w:val="630"/>
        </w:trPr>
        <w:tc>
          <w:tcPr>
            <w:tcW w:w="8931" w:type="dxa"/>
            <w:tcBorders>
              <w:top w:val="nil"/>
              <w:left w:val="single" w:sz="4" w:space="0" w:color="auto"/>
              <w:bottom w:val="single" w:sz="4" w:space="0" w:color="auto"/>
              <w:right w:val="single" w:sz="4" w:space="0" w:color="auto"/>
            </w:tcBorders>
            <w:shd w:val="clear" w:color="auto" w:fill="auto"/>
            <w:vAlign w:val="bottom"/>
            <w:hideMark/>
          </w:tcPr>
          <w:p w:rsidR="00997A28" w:rsidRPr="00595F79" w:rsidRDefault="00997A28" w:rsidP="00997A28">
            <w:pPr>
              <w:spacing w:after="0" w:line="240" w:lineRule="auto"/>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lastRenderedPageBreak/>
              <w:t>Екатеринбургский колледж физической культуры</w:t>
            </w:r>
          </w:p>
        </w:tc>
        <w:tc>
          <w:tcPr>
            <w:tcW w:w="2409"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1</w:t>
            </w:r>
          </w:p>
        </w:tc>
        <w:tc>
          <w:tcPr>
            <w:tcW w:w="1418"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1</w:t>
            </w:r>
          </w:p>
        </w:tc>
      </w:tr>
      <w:tr w:rsidR="00997A28" w:rsidRPr="00595F79" w:rsidTr="00997A28">
        <w:trPr>
          <w:gridAfter w:val="2"/>
          <w:wAfter w:w="64" w:type="dxa"/>
          <w:trHeight w:val="945"/>
        </w:trPr>
        <w:tc>
          <w:tcPr>
            <w:tcW w:w="8931" w:type="dxa"/>
            <w:tcBorders>
              <w:top w:val="nil"/>
              <w:left w:val="single" w:sz="4" w:space="0" w:color="auto"/>
              <w:bottom w:val="single" w:sz="4" w:space="0" w:color="auto"/>
              <w:right w:val="single" w:sz="4" w:space="0" w:color="auto"/>
            </w:tcBorders>
            <w:shd w:val="clear" w:color="auto" w:fill="auto"/>
            <w:vAlign w:val="bottom"/>
            <w:hideMark/>
          </w:tcPr>
          <w:p w:rsidR="00997A28" w:rsidRPr="00595F79" w:rsidRDefault="00997A28" w:rsidP="00997A28">
            <w:pPr>
              <w:spacing w:after="0" w:line="240" w:lineRule="auto"/>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НОЧУПОО "Колледж предпринимательства и социального управления</w:t>
            </w:r>
          </w:p>
        </w:tc>
        <w:tc>
          <w:tcPr>
            <w:tcW w:w="2409"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1</w:t>
            </w:r>
          </w:p>
        </w:tc>
        <w:tc>
          <w:tcPr>
            <w:tcW w:w="1418"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r>
      <w:tr w:rsidR="00997A28" w:rsidRPr="00595F79" w:rsidTr="00997A28">
        <w:trPr>
          <w:gridAfter w:val="2"/>
          <w:wAfter w:w="64" w:type="dxa"/>
          <w:trHeight w:val="765"/>
        </w:trPr>
        <w:tc>
          <w:tcPr>
            <w:tcW w:w="8931" w:type="dxa"/>
            <w:tcBorders>
              <w:top w:val="nil"/>
              <w:left w:val="single" w:sz="4" w:space="0" w:color="auto"/>
              <w:bottom w:val="single" w:sz="4" w:space="0" w:color="auto"/>
              <w:right w:val="single" w:sz="4" w:space="0" w:color="auto"/>
            </w:tcBorders>
            <w:shd w:val="clear" w:color="auto" w:fill="auto"/>
            <w:vAlign w:val="bottom"/>
            <w:hideMark/>
          </w:tcPr>
          <w:p w:rsidR="00997A28" w:rsidRPr="00595F79" w:rsidRDefault="00997A28" w:rsidP="00997A28">
            <w:pPr>
              <w:spacing w:after="0" w:line="240" w:lineRule="auto"/>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ГАПОУ СО «УГК им. И.И. Ползунова»</w:t>
            </w:r>
          </w:p>
        </w:tc>
        <w:tc>
          <w:tcPr>
            <w:tcW w:w="2409"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2</w:t>
            </w:r>
          </w:p>
        </w:tc>
        <w:tc>
          <w:tcPr>
            <w:tcW w:w="1418"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2</w:t>
            </w:r>
          </w:p>
        </w:tc>
      </w:tr>
      <w:tr w:rsidR="00997A28" w:rsidRPr="00595F79" w:rsidTr="00997A28">
        <w:trPr>
          <w:gridAfter w:val="2"/>
          <w:wAfter w:w="64" w:type="dxa"/>
          <w:trHeight w:val="765"/>
        </w:trPr>
        <w:tc>
          <w:tcPr>
            <w:tcW w:w="8931" w:type="dxa"/>
            <w:tcBorders>
              <w:top w:val="nil"/>
              <w:left w:val="single" w:sz="4" w:space="0" w:color="auto"/>
              <w:bottom w:val="single" w:sz="4" w:space="0" w:color="auto"/>
              <w:right w:val="single" w:sz="4" w:space="0" w:color="auto"/>
            </w:tcBorders>
            <w:shd w:val="clear" w:color="auto" w:fill="auto"/>
            <w:vAlign w:val="bottom"/>
            <w:hideMark/>
          </w:tcPr>
          <w:p w:rsidR="00997A28" w:rsidRPr="00595F79" w:rsidRDefault="00997A28" w:rsidP="00997A28">
            <w:pPr>
              <w:spacing w:after="0" w:line="240" w:lineRule="auto"/>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ГБПОУ Новосибирской области «Ордынский аграрный колледж»</w:t>
            </w:r>
          </w:p>
        </w:tc>
        <w:tc>
          <w:tcPr>
            <w:tcW w:w="2409"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1</w:t>
            </w:r>
          </w:p>
        </w:tc>
        <w:tc>
          <w:tcPr>
            <w:tcW w:w="1418"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1</w:t>
            </w:r>
          </w:p>
        </w:tc>
      </w:tr>
      <w:tr w:rsidR="00997A28" w:rsidRPr="00595F79" w:rsidTr="00997A28">
        <w:trPr>
          <w:gridAfter w:val="2"/>
          <w:wAfter w:w="64" w:type="dxa"/>
          <w:trHeight w:val="765"/>
        </w:trPr>
        <w:tc>
          <w:tcPr>
            <w:tcW w:w="8931" w:type="dxa"/>
            <w:tcBorders>
              <w:top w:val="nil"/>
              <w:left w:val="single" w:sz="4" w:space="0" w:color="auto"/>
              <w:bottom w:val="single" w:sz="4" w:space="0" w:color="auto"/>
              <w:right w:val="single" w:sz="4" w:space="0" w:color="auto"/>
            </w:tcBorders>
            <w:shd w:val="clear" w:color="auto" w:fill="auto"/>
            <w:vAlign w:val="bottom"/>
            <w:hideMark/>
          </w:tcPr>
          <w:p w:rsidR="00997A28" w:rsidRPr="00595F79" w:rsidRDefault="00997A28" w:rsidP="00997A28">
            <w:pPr>
              <w:spacing w:after="0" w:line="240" w:lineRule="auto"/>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ГБПОУ СО «Свердловский колледж искусств и культуры»</w:t>
            </w:r>
          </w:p>
        </w:tc>
        <w:tc>
          <w:tcPr>
            <w:tcW w:w="2409"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1</w:t>
            </w:r>
          </w:p>
        </w:tc>
        <w:tc>
          <w:tcPr>
            <w:tcW w:w="1418"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1</w:t>
            </w:r>
          </w:p>
        </w:tc>
      </w:tr>
      <w:tr w:rsidR="00997A28" w:rsidRPr="00595F79" w:rsidTr="00997A28">
        <w:trPr>
          <w:gridAfter w:val="2"/>
          <w:wAfter w:w="64" w:type="dxa"/>
          <w:trHeight w:val="1050"/>
        </w:trPr>
        <w:tc>
          <w:tcPr>
            <w:tcW w:w="8931" w:type="dxa"/>
            <w:tcBorders>
              <w:top w:val="nil"/>
              <w:left w:val="single" w:sz="4" w:space="0" w:color="auto"/>
              <w:bottom w:val="single" w:sz="4" w:space="0" w:color="auto"/>
              <w:right w:val="single" w:sz="4" w:space="0" w:color="auto"/>
            </w:tcBorders>
            <w:shd w:val="clear" w:color="auto" w:fill="auto"/>
            <w:vAlign w:val="bottom"/>
            <w:hideMark/>
          </w:tcPr>
          <w:p w:rsidR="00997A28" w:rsidRPr="00595F79" w:rsidRDefault="00997A28" w:rsidP="00997A28">
            <w:pPr>
              <w:spacing w:after="0" w:line="240" w:lineRule="auto"/>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ГБОУ СО "Екатеринбургский колледж транспортного строительства"</w:t>
            </w:r>
          </w:p>
        </w:tc>
        <w:tc>
          <w:tcPr>
            <w:tcW w:w="2409"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1</w:t>
            </w:r>
          </w:p>
        </w:tc>
        <w:tc>
          <w:tcPr>
            <w:tcW w:w="1418"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1434"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1</w:t>
            </w:r>
          </w:p>
        </w:tc>
      </w:tr>
      <w:tr w:rsidR="00997A28" w:rsidRPr="00595F79" w:rsidTr="00997A28">
        <w:trPr>
          <w:gridAfter w:val="2"/>
          <w:wAfter w:w="64" w:type="dxa"/>
          <w:trHeight w:val="1050"/>
        </w:trPr>
        <w:tc>
          <w:tcPr>
            <w:tcW w:w="8931" w:type="dxa"/>
            <w:tcBorders>
              <w:top w:val="nil"/>
              <w:left w:val="single" w:sz="4" w:space="0" w:color="auto"/>
              <w:bottom w:val="single" w:sz="4" w:space="0" w:color="auto"/>
              <w:right w:val="single" w:sz="4" w:space="0" w:color="auto"/>
            </w:tcBorders>
            <w:shd w:val="clear" w:color="auto" w:fill="auto"/>
            <w:vAlign w:val="bottom"/>
            <w:hideMark/>
          </w:tcPr>
          <w:p w:rsidR="00997A28" w:rsidRPr="00595F79" w:rsidRDefault="00997A28" w:rsidP="00997A28">
            <w:pPr>
              <w:spacing w:after="0" w:line="240" w:lineRule="auto"/>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ГАПОУ СО "Екатеринбургский автомобильно-дорожный колледж" (ГАПОУ СО "ЕАДК")</w:t>
            </w:r>
          </w:p>
        </w:tc>
        <w:tc>
          <w:tcPr>
            <w:tcW w:w="2409"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1</w:t>
            </w:r>
          </w:p>
        </w:tc>
        <w:tc>
          <w:tcPr>
            <w:tcW w:w="1418"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1</w:t>
            </w:r>
          </w:p>
        </w:tc>
        <w:tc>
          <w:tcPr>
            <w:tcW w:w="1434"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997A28" w:rsidRPr="00595F79" w:rsidRDefault="00997A28" w:rsidP="00997A28">
            <w:pPr>
              <w:spacing w:after="0" w:line="240" w:lineRule="auto"/>
              <w:jc w:val="center"/>
              <w:rPr>
                <w:rFonts w:ascii="Times New Roman" w:eastAsia="Times New Roman" w:hAnsi="Times New Roman"/>
                <w:sz w:val="24"/>
                <w:szCs w:val="24"/>
                <w:lang w:eastAsia="ru-RU"/>
              </w:rPr>
            </w:pPr>
            <w:r w:rsidRPr="00595F79">
              <w:rPr>
                <w:rFonts w:ascii="Times New Roman" w:eastAsia="Times New Roman" w:hAnsi="Times New Roman"/>
                <w:sz w:val="24"/>
                <w:szCs w:val="24"/>
                <w:lang w:eastAsia="ru-RU"/>
              </w:rPr>
              <w:t> </w:t>
            </w:r>
          </w:p>
        </w:tc>
      </w:tr>
    </w:tbl>
    <w:p w:rsidR="00997A28" w:rsidRPr="00595F79" w:rsidRDefault="00997A28" w:rsidP="001514C8">
      <w:pPr>
        <w:spacing w:after="0"/>
        <w:ind w:firstLine="708"/>
        <w:jc w:val="center"/>
        <w:rPr>
          <w:rFonts w:ascii="Times New Roman" w:hAnsi="Times New Roman"/>
          <w:b/>
          <w:sz w:val="24"/>
          <w:szCs w:val="24"/>
        </w:rPr>
      </w:pPr>
    </w:p>
    <w:p w:rsidR="00997A28" w:rsidRPr="00595F79" w:rsidRDefault="00997A28" w:rsidP="001514C8">
      <w:pPr>
        <w:spacing w:after="0"/>
        <w:ind w:firstLine="708"/>
        <w:jc w:val="center"/>
        <w:rPr>
          <w:rFonts w:ascii="Times New Roman" w:hAnsi="Times New Roman"/>
          <w:b/>
          <w:sz w:val="24"/>
          <w:szCs w:val="24"/>
        </w:rPr>
      </w:pPr>
    </w:p>
    <w:p w:rsidR="005B0BE1" w:rsidRPr="00595F79" w:rsidRDefault="005B0BE1">
      <w:pPr>
        <w:spacing w:after="200" w:line="276" w:lineRule="auto"/>
        <w:rPr>
          <w:rFonts w:ascii="Times New Roman" w:hAnsi="Times New Roman"/>
          <w:sz w:val="24"/>
          <w:szCs w:val="24"/>
        </w:rPr>
      </w:pPr>
      <w:r w:rsidRPr="00595F79">
        <w:rPr>
          <w:rFonts w:ascii="Times New Roman" w:hAnsi="Times New Roman"/>
          <w:sz w:val="24"/>
          <w:szCs w:val="24"/>
        </w:rPr>
        <w:br w:type="page"/>
      </w:r>
    </w:p>
    <w:p w:rsidR="001514C8" w:rsidRPr="00595F79" w:rsidRDefault="001514C8" w:rsidP="001514C8">
      <w:pPr>
        <w:spacing w:after="0"/>
        <w:jc w:val="center"/>
        <w:rPr>
          <w:rFonts w:ascii="Times New Roman" w:hAnsi="Times New Roman"/>
          <w:sz w:val="24"/>
          <w:szCs w:val="24"/>
        </w:rPr>
      </w:pPr>
      <w:r w:rsidRPr="00595F79">
        <w:rPr>
          <w:rFonts w:ascii="Times New Roman" w:hAnsi="Times New Roman"/>
          <w:sz w:val="24"/>
          <w:szCs w:val="24"/>
        </w:rPr>
        <w:lastRenderedPageBreak/>
        <w:t>Общие сведения по определению выпускников 9х классов МАОУ СОШ №15 городского округа Первоуральск (202</w:t>
      </w:r>
      <w:r w:rsidR="005B0BE1" w:rsidRPr="00595F79">
        <w:rPr>
          <w:rFonts w:ascii="Times New Roman" w:hAnsi="Times New Roman"/>
          <w:sz w:val="24"/>
          <w:szCs w:val="24"/>
        </w:rPr>
        <w:t>1</w:t>
      </w:r>
      <w:r w:rsidRPr="00595F79">
        <w:rPr>
          <w:rFonts w:ascii="Times New Roman" w:hAnsi="Times New Roman"/>
          <w:sz w:val="24"/>
          <w:szCs w:val="24"/>
        </w:rPr>
        <w:t>-202</w:t>
      </w:r>
      <w:r w:rsidR="005B0BE1" w:rsidRPr="00595F79">
        <w:rPr>
          <w:rFonts w:ascii="Times New Roman" w:hAnsi="Times New Roman"/>
          <w:sz w:val="24"/>
          <w:szCs w:val="24"/>
        </w:rPr>
        <w:t>2</w:t>
      </w:r>
      <w:r w:rsidRPr="00595F79">
        <w:rPr>
          <w:rFonts w:ascii="Times New Roman" w:hAnsi="Times New Roman"/>
          <w:sz w:val="24"/>
          <w:szCs w:val="24"/>
        </w:rPr>
        <w:t xml:space="preserve"> учебный год)</w:t>
      </w:r>
    </w:p>
    <w:p w:rsidR="001514C8" w:rsidRPr="00595F79" w:rsidRDefault="001514C8" w:rsidP="001514C8">
      <w:pPr>
        <w:spacing w:after="0"/>
        <w:jc w:val="both"/>
        <w:rPr>
          <w:rFonts w:ascii="Times New Roman" w:hAnsi="Times New Roman"/>
          <w:sz w:val="24"/>
          <w:szCs w:val="24"/>
        </w:rPr>
      </w:pPr>
    </w:p>
    <w:tbl>
      <w:tblPr>
        <w:tblW w:w="12477" w:type="dxa"/>
        <w:tblLook w:val="04A0" w:firstRow="1" w:lastRow="0" w:firstColumn="1" w:lastColumn="0" w:noHBand="0" w:noVBand="1"/>
      </w:tblPr>
      <w:tblGrid>
        <w:gridCol w:w="516"/>
        <w:gridCol w:w="516"/>
        <w:gridCol w:w="516"/>
        <w:gridCol w:w="435"/>
        <w:gridCol w:w="435"/>
        <w:gridCol w:w="435"/>
        <w:gridCol w:w="435"/>
        <w:gridCol w:w="660"/>
        <w:gridCol w:w="878"/>
        <w:gridCol w:w="672"/>
        <w:gridCol w:w="1444"/>
        <w:gridCol w:w="1422"/>
        <w:gridCol w:w="1422"/>
        <w:gridCol w:w="672"/>
        <w:gridCol w:w="672"/>
        <w:gridCol w:w="672"/>
        <w:gridCol w:w="672"/>
        <w:gridCol w:w="1358"/>
      </w:tblGrid>
      <w:tr w:rsidR="005B0BE1" w:rsidRPr="00595F79" w:rsidTr="005B0BE1">
        <w:trPr>
          <w:trHeight w:val="315"/>
        </w:trPr>
        <w:tc>
          <w:tcPr>
            <w:tcW w:w="503" w:type="dxa"/>
            <w:tcBorders>
              <w:top w:val="nil"/>
              <w:left w:val="nil"/>
              <w:bottom w:val="nil"/>
              <w:right w:val="nil"/>
            </w:tcBorders>
            <w:shd w:val="clear" w:color="auto" w:fill="auto"/>
            <w:noWrap/>
            <w:vAlign w:val="bottom"/>
            <w:hideMark/>
          </w:tcPr>
          <w:p w:rsidR="005B0BE1" w:rsidRPr="00595F79" w:rsidRDefault="005B0BE1" w:rsidP="005B0BE1">
            <w:pPr>
              <w:spacing w:after="0" w:line="240" w:lineRule="auto"/>
              <w:rPr>
                <w:rFonts w:ascii="Times New Roman" w:eastAsia="Times New Roman" w:hAnsi="Times New Roman"/>
                <w:sz w:val="24"/>
                <w:szCs w:val="24"/>
                <w:lang w:eastAsia="ru-RU"/>
              </w:rPr>
            </w:pPr>
          </w:p>
        </w:tc>
        <w:tc>
          <w:tcPr>
            <w:tcW w:w="466" w:type="dxa"/>
            <w:tcBorders>
              <w:top w:val="nil"/>
              <w:left w:val="nil"/>
              <w:bottom w:val="nil"/>
              <w:right w:val="nil"/>
            </w:tcBorders>
            <w:shd w:val="clear" w:color="auto" w:fill="auto"/>
            <w:noWrap/>
            <w:vAlign w:val="bottom"/>
            <w:hideMark/>
          </w:tcPr>
          <w:p w:rsidR="005B0BE1" w:rsidRPr="00595F79" w:rsidRDefault="005B0BE1" w:rsidP="005B0BE1">
            <w:pPr>
              <w:spacing w:after="0" w:line="240" w:lineRule="auto"/>
              <w:rPr>
                <w:rFonts w:ascii="Times New Roman" w:eastAsia="Times New Roman" w:hAnsi="Times New Roman"/>
                <w:sz w:val="20"/>
                <w:szCs w:val="20"/>
                <w:lang w:eastAsia="ru-RU"/>
              </w:rPr>
            </w:pPr>
          </w:p>
        </w:tc>
        <w:tc>
          <w:tcPr>
            <w:tcW w:w="10343" w:type="dxa"/>
            <w:gridSpan w:val="15"/>
            <w:tcBorders>
              <w:top w:val="nil"/>
              <w:left w:val="nil"/>
              <w:bottom w:val="single" w:sz="4" w:space="0" w:color="auto"/>
              <w:right w:val="nil"/>
            </w:tcBorders>
            <w:shd w:val="clear" w:color="auto" w:fill="auto"/>
            <w:noWrap/>
            <w:vAlign w:val="center"/>
          </w:tcPr>
          <w:p w:rsidR="005B0BE1" w:rsidRPr="00595F79" w:rsidRDefault="005B0BE1" w:rsidP="005B0BE1">
            <w:pPr>
              <w:spacing w:after="0" w:line="240" w:lineRule="auto"/>
              <w:jc w:val="right"/>
              <w:rPr>
                <w:rFonts w:ascii="Times New Roman" w:eastAsia="Times New Roman" w:hAnsi="Times New Roman"/>
                <w:b/>
                <w:bCs/>
                <w:sz w:val="24"/>
                <w:szCs w:val="24"/>
                <w:lang w:eastAsia="ru-RU"/>
              </w:rPr>
            </w:pPr>
          </w:p>
        </w:tc>
        <w:tc>
          <w:tcPr>
            <w:tcW w:w="1165" w:type="dxa"/>
            <w:tcBorders>
              <w:top w:val="nil"/>
              <w:left w:val="nil"/>
              <w:bottom w:val="nil"/>
              <w:right w:val="nil"/>
            </w:tcBorders>
            <w:shd w:val="clear" w:color="auto" w:fill="auto"/>
            <w:noWrap/>
            <w:vAlign w:val="bottom"/>
            <w:hideMark/>
          </w:tcPr>
          <w:p w:rsidR="005B0BE1" w:rsidRPr="00595F79" w:rsidRDefault="005B0BE1" w:rsidP="005B0BE1">
            <w:pPr>
              <w:spacing w:after="0" w:line="240" w:lineRule="auto"/>
              <w:jc w:val="right"/>
              <w:rPr>
                <w:rFonts w:ascii="Times New Roman" w:eastAsia="Times New Roman" w:hAnsi="Times New Roman"/>
                <w:b/>
                <w:bCs/>
                <w:sz w:val="24"/>
                <w:szCs w:val="24"/>
                <w:lang w:eastAsia="ru-RU"/>
              </w:rPr>
            </w:pPr>
          </w:p>
        </w:tc>
      </w:tr>
      <w:tr w:rsidR="005B0BE1" w:rsidRPr="00595F79" w:rsidTr="005B0BE1">
        <w:trPr>
          <w:trHeight w:val="405"/>
        </w:trPr>
        <w:tc>
          <w:tcPr>
            <w:tcW w:w="50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0BE1" w:rsidRPr="00595F79" w:rsidRDefault="005B0BE1" w:rsidP="005B0BE1">
            <w:pPr>
              <w:spacing w:after="0" w:line="240" w:lineRule="auto"/>
              <w:jc w:val="right"/>
              <w:rPr>
                <w:rFonts w:ascii="Times New Roman" w:eastAsia="Times New Roman" w:hAnsi="Times New Roman"/>
                <w:sz w:val="18"/>
                <w:szCs w:val="18"/>
                <w:lang w:eastAsia="ru-RU"/>
              </w:rPr>
            </w:pPr>
            <w:r w:rsidRPr="00595F79">
              <w:rPr>
                <w:rFonts w:ascii="Times New Roman" w:eastAsia="Times New Roman" w:hAnsi="Times New Roman"/>
                <w:sz w:val="18"/>
                <w:szCs w:val="18"/>
                <w:lang w:eastAsia="ru-RU"/>
              </w:rPr>
              <w:t xml:space="preserve">Всего учащихся  9-х классов </w:t>
            </w:r>
          </w:p>
        </w:tc>
        <w:tc>
          <w:tcPr>
            <w:tcW w:w="46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B0BE1" w:rsidRPr="00595F79" w:rsidRDefault="005B0BE1" w:rsidP="005B0BE1">
            <w:pPr>
              <w:spacing w:after="0" w:line="240" w:lineRule="auto"/>
              <w:jc w:val="right"/>
              <w:rPr>
                <w:rFonts w:ascii="Times New Roman" w:eastAsia="Times New Roman" w:hAnsi="Times New Roman"/>
                <w:sz w:val="18"/>
                <w:szCs w:val="18"/>
                <w:lang w:eastAsia="ru-RU"/>
              </w:rPr>
            </w:pPr>
            <w:r w:rsidRPr="00595F79">
              <w:rPr>
                <w:rFonts w:ascii="Times New Roman" w:eastAsia="Times New Roman" w:hAnsi="Times New Roman"/>
                <w:sz w:val="18"/>
                <w:szCs w:val="18"/>
                <w:lang w:eastAsia="ru-RU"/>
              </w:rPr>
              <w:t xml:space="preserve">кол-во обучающихся получивших аттестаты </w:t>
            </w:r>
          </w:p>
        </w:tc>
        <w:tc>
          <w:tcPr>
            <w:tcW w:w="46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0BE1" w:rsidRPr="00595F79" w:rsidRDefault="005B0BE1" w:rsidP="005B0BE1">
            <w:pPr>
              <w:spacing w:after="0" w:line="240" w:lineRule="auto"/>
              <w:jc w:val="center"/>
              <w:rPr>
                <w:rFonts w:ascii="Times New Roman" w:eastAsia="Times New Roman" w:hAnsi="Times New Roman"/>
                <w:sz w:val="18"/>
                <w:szCs w:val="18"/>
                <w:lang w:eastAsia="ru-RU"/>
              </w:rPr>
            </w:pPr>
            <w:r w:rsidRPr="00595F79">
              <w:rPr>
                <w:rFonts w:ascii="Times New Roman" w:eastAsia="Times New Roman" w:hAnsi="Times New Roman"/>
                <w:sz w:val="18"/>
                <w:szCs w:val="18"/>
                <w:lang w:eastAsia="ru-RU"/>
              </w:rPr>
              <w:t>Процент (%)</w:t>
            </w:r>
          </w:p>
        </w:tc>
        <w:tc>
          <w:tcPr>
            <w:tcW w:w="39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0BE1" w:rsidRPr="00595F79" w:rsidRDefault="005B0BE1" w:rsidP="005B0BE1">
            <w:pPr>
              <w:spacing w:after="0" w:line="240" w:lineRule="auto"/>
              <w:jc w:val="center"/>
              <w:rPr>
                <w:rFonts w:ascii="Times New Roman" w:eastAsia="Times New Roman" w:hAnsi="Times New Roman"/>
                <w:sz w:val="18"/>
                <w:szCs w:val="18"/>
                <w:lang w:eastAsia="ru-RU"/>
              </w:rPr>
            </w:pPr>
            <w:r w:rsidRPr="00595F79">
              <w:rPr>
                <w:rFonts w:ascii="Times New Roman" w:eastAsia="Times New Roman" w:hAnsi="Times New Roman"/>
                <w:sz w:val="18"/>
                <w:szCs w:val="18"/>
                <w:lang w:eastAsia="ru-RU"/>
              </w:rPr>
              <w:t>Остались на второй год</w:t>
            </w:r>
          </w:p>
        </w:tc>
        <w:tc>
          <w:tcPr>
            <w:tcW w:w="39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0BE1" w:rsidRPr="00595F79" w:rsidRDefault="005B0BE1" w:rsidP="005B0BE1">
            <w:pPr>
              <w:spacing w:after="0" w:line="240" w:lineRule="auto"/>
              <w:jc w:val="center"/>
              <w:rPr>
                <w:rFonts w:ascii="Times New Roman" w:eastAsia="Times New Roman" w:hAnsi="Times New Roman"/>
                <w:sz w:val="18"/>
                <w:szCs w:val="18"/>
                <w:lang w:eastAsia="ru-RU"/>
              </w:rPr>
            </w:pPr>
            <w:r w:rsidRPr="00595F79">
              <w:rPr>
                <w:rFonts w:ascii="Times New Roman" w:eastAsia="Times New Roman" w:hAnsi="Times New Roman"/>
                <w:sz w:val="18"/>
                <w:szCs w:val="18"/>
                <w:lang w:eastAsia="ru-RU"/>
              </w:rPr>
              <w:t>из них продолжают обучение в заочной форме</w:t>
            </w:r>
          </w:p>
        </w:tc>
        <w:tc>
          <w:tcPr>
            <w:tcW w:w="39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0BE1" w:rsidRPr="00595F79" w:rsidRDefault="005B0BE1" w:rsidP="005B0BE1">
            <w:pPr>
              <w:spacing w:after="0" w:line="240" w:lineRule="auto"/>
              <w:jc w:val="right"/>
              <w:rPr>
                <w:rFonts w:ascii="Times New Roman" w:eastAsia="Times New Roman" w:hAnsi="Times New Roman"/>
                <w:sz w:val="18"/>
                <w:szCs w:val="18"/>
                <w:lang w:eastAsia="ru-RU"/>
              </w:rPr>
            </w:pPr>
            <w:r w:rsidRPr="00595F79">
              <w:rPr>
                <w:rFonts w:ascii="Times New Roman" w:eastAsia="Times New Roman" w:hAnsi="Times New Roman"/>
                <w:sz w:val="18"/>
                <w:szCs w:val="18"/>
                <w:lang w:eastAsia="ru-RU"/>
              </w:rPr>
              <w:t xml:space="preserve">Продолжают получать </w:t>
            </w:r>
            <w:proofErr w:type="spellStart"/>
            <w:r w:rsidRPr="00595F79">
              <w:rPr>
                <w:rFonts w:ascii="Times New Roman" w:eastAsia="Times New Roman" w:hAnsi="Times New Roman"/>
                <w:sz w:val="18"/>
                <w:szCs w:val="18"/>
                <w:lang w:eastAsia="ru-RU"/>
              </w:rPr>
              <w:t>образованиев</w:t>
            </w:r>
            <w:proofErr w:type="spellEnd"/>
            <w:r w:rsidRPr="00595F79">
              <w:rPr>
                <w:rFonts w:ascii="Times New Roman" w:eastAsia="Times New Roman" w:hAnsi="Times New Roman"/>
                <w:sz w:val="18"/>
                <w:szCs w:val="18"/>
                <w:lang w:eastAsia="ru-RU"/>
              </w:rPr>
              <w:t xml:space="preserve"> 10 классе  (всего)</w:t>
            </w:r>
          </w:p>
        </w:tc>
        <w:tc>
          <w:tcPr>
            <w:tcW w:w="39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0BE1" w:rsidRPr="00595F79" w:rsidRDefault="005B0BE1" w:rsidP="005B0BE1">
            <w:pPr>
              <w:spacing w:after="0" w:line="240" w:lineRule="auto"/>
              <w:jc w:val="center"/>
              <w:rPr>
                <w:rFonts w:ascii="Times New Roman" w:eastAsia="Times New Roman" w:hAnsi="Times New Roman"/>
                <w:sz w:val="18"/>
                <w:szCs w:val="18"/>
                <w:lang w:eastAsia="ru-RU"/>
              </w:rPr>
            </w:pPr>
            <w:r w:rsidRPr="00595F79">
              <w:rPr>
                <w:rFonts w:ascii="Times New Roman" w:eastAsia="Times New Roman" w:hAnsi="Times New Roman"/>
                <w:sz w:val="18"/>
                <w:szCs w:val="18"/>
                <w:lang w:eastAsia="ru-RU"/>
              </w:rPr>
              <w:t>из них продолжают обучение в заочной форме</w:t>
            </w:r>
          </w:p>
        </w:tc>
        <w:tc>
          <w:tcPr>
            <w:tcW w:w="5618"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0BE1" w:rsidRPr="00595F79" w:rsidRDefault="005B0BE1" w:rsidP="005B0BE1">
            <w:pPr>
              <w:spacing w:after="0" w:line="240" w:lineRule="auto"/>
              <w:jc w:val="center"/>
              <w:rPr>
                <w:rFonts w:ascii="Times New Roman" w:eastAsia="Times New Roman" w:hAnsi="Times New Roman"/>
                <w:sz w:val="18"/>
                <w:szCs w:val="18"/>
                <w:lang w:eastAsia="ru-RU"/>
              </w:rPr>
            </w:pPr>
            <w:r w:rsidRPr="00595F79">
              <w:rPr>
                <w:rFonts w:ascii="Times New Roman" w:eastAsia="Times New Roman" w:hAnsi="Times New Roman"/>
                <w:sz w:val="18"/>
                <w:szCs w:val="18"/>
                <w:lang w:eastAsia="ru-RU"/>
              </w:rPr>
              <w:t>Продолжают обучение по программам СПО</w:t>
            </w:r>
          </w:p>
        </w:tc>
        <w:tc>
          <w:tcPr>
            <w:tcW w:w="67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0BE1" w:rsidRPr="00595F79" w:rsidRDefault="005B0BE1" w:rsidP="005B0BE1">
            <w:pPr>
              <w:spacing w:after="0" w:line="240" w:lineRule="auto"/>
              <w:jc w:val="center"/>
              <w:rPr>
                <w:rFonts w:ascii="Times New Roman" w:eastAsia="Times New Roman" w:hAnsi="Times New Roman"/>
                <w:sz w:val="18"/>
                <w:szCs w:val="18"/>
                <w:lang w:eastAsia="ru-RU"/>
              </w:rPr>
            </w:pPr>
            <w:r w:rsidRPr="00595F79">
              <w:rPr>
                <w:rFonts w:ascii="Times New Roman" w:eastAsia="Times New Roman" w:hAnsi="Times New Roman"/>
                <w:sz w:val="18"/>
                <w:szCs w:val="18"/>
                <w:lang w:eastAsia="ru-RU"/>
              </w:rPr>
              <w:t>Курсы</w:t>
            </w:r>
          </w:p>
        </w:tc>
        <w:tc>
          <w:tcPr>
            <w:tcW w:w="67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0BE1" w:rsidRPr="00595F79" w:rsidRDefault="005B0BE1" w:rsidP="005B0BE1">
            <w:pPr>
              <w:spacing w:after="0" w:line="240" w:lineRule="auto"/>
              <w:jc w:val="center"/>
              <w:rPr>
                <w:rFonts w:ascii="Times New Roman" w:eastAsia="Times New Roman" w:hAnsi="Times New Roman"/>
                <w:sz w:val="18"/>
                <w:szCs w:val="18"/>
                <w:lang w:eastAsia="ru-RU"/>
              </w:rPr>
            </w:pPr>
            <w:r w:rsidRPr="00595F79">
              <w:rPr>
                <w:rFonts w:ascii="Times New Roman" w:eastAsia="Times New Roman" w:hAnsi="Times New Roman"/>
                <w:sz w:val="18"/>
                <w:szCs w:val="18"/>
                <w:lang w:eastAsia="ru-RU"/>
              </w:rPr>
              <w:t>Трудоустроены</w:t>
            </w:r>
          </w:p>
        </w:tc>
        <w:tc>
          <w:tcPr>
            <w:tcW w:w="67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0BE1" w:rsidRPr="00595F79" w:rsidRDefault="005B0BE1" w:rsidP="005B0BE1">
            <w:pPr>
              <w:spacing w:after="0" w:line="240" w:lineRule="auto"/>
              <w:jc w:val="center"/>
              <w:rPr>
                <w:rFonts w:ascii="Times New Roman" w:eastAsia="Times New Roman" w:hAnsi="Times New Roman"/>
                <w:sz w:val="18"/>
                <w:szCs w:val="18"/>
                <w:lang w:eastAsia="ru-RU"/>
              </w:rPr>
            </w:pPr>
            <w:r w:rsidRPr="00595F79">
              <w:rPr>
                <w:rFonts w:ascii="Times New Roman" w:eastAsia="Times New Roman" w:hAnsi="Times New Roman"/>
                <w:sz w:val="18"/>
                <w:szCs w:val="18"/>
                <w:lang w:eastAsia="ru-RU"/>
              </w:rPr>
              <w:t>Обучение за рубежом</w:t>
            </w:r>
          </w:p>
        </w:tc>
        <w:tc>
          <w:tcPr>
            <w:tcW w:w="67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0BE1" w:rsidRPr="00595F79" w:rsidRDefault="005B0BE1" w:rsidP="005B0BE1">
            <w:pPr>
              <w:spacing w:after="0" w:line="240" w:lineRule="auto"/>
              <w:jc w:val="right"/>
              <w:rPr>
                <w:rFonts w:ascii="Times New Roman" w:eastAsia="Times New Roman" w:hAnsi="Times New Roman"/>
                <w:sz w:val="18"/>
                <w:szCs w:val="18"/>
                <w:lang w:eastAsia="ru-RU"/>
              </w:rPr>
            </w:pPr>
            <w:r w:rsidRPr="00595F79">
              <w:rPr>
                <w:rFonts w:ascii="Times New Roman" w:eastAsia="Times New Roman" w:hAnsi="Times New Roman"/>
                <w:sz w:val="18"/>
                <w:szCs w:val="18"/>
                <w:lang w:eastAsia="ru-RU"/>
              </w:rPr>
              <w:t>Не определились</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0BE1" w:rsidRPr="00595F79" w:rsidRDefault="005B0BE1" w:rsidP="005B0BE1">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 xml:space="preserve">кол-во выпускников 9-х классов </w:t>
            </w:r>
            <w:proofErr w:type="spellStart"/>
            <w:r w:rsidRPr="00595F79">
              <w:rPr>
                <w:rFonts w:ascii="Times New Roman" w:eastAsia="Times New Roman" w:hAnsi="Times New Roman"/>
                <w:sz w:val="20"/>
                <w:szCs w:val="20"/>
                <w:lang w:eastAsia="ru-RU"/>
              </w:rPr>
              <w:t>воступивших</w:t>
            </w:r>
            <w:proofErr w:type="spellEnd"/>
            <w:r w:rsidRPr="00595F79">
              <w:rPr>
                <w:rFonts w:ascii="Times New Roman" w:eastAsia="Times New Roman" w:hAnsi="Times New Roman"/>
                <w:sz w:val="20"/>
                <w:szCs w:val="20"/>
                <w:lang w:eastAsia="ru-RU"/>
              </w:rPr>
              <w:t xml:space="preserve"> в СПО в </w:t>
            </w:r>
            <w:proofErr w:type="spellStart"/>
            <w:r w:rsidRPr="00595F79">
              <w:rPr>
                <w:rFonts w:ascii="Times New Roman" w:eastAsia="Times New Roman" w:hAnsi="Times New Roman"/>
                <w:sz w:val="20"/>
                <w:szCs w:val="20"/>
                <w:lang w:eastAsia="ru-RU"/>
              </w:rPr>
              <w:t>соотвествии</w:t>
            </w:r>
            <w:proofErr w:type="spellEnd"/>
            <w:r w:rsidRPr="00595F79">
              <w:rPr>
                <w:rFonts w:ascii="Times New Roman" w:eastAsia="Times New Roman" w:hAnsi="Times New Roman"/>
                <w:sz w:val="20"/>
                <w:szCs w:val="20"/>
                <w:lang w:eastAsia="ru-RU"/>
              </w:rPr>
              <w:t xml:space="preserve"> с профилем предметов, выбранных для прохождения ГИА</w:t>
            </w:r>
          </w:p>
        </w:tc>
      </w:tr>
      <w:tr w:rsidR="005B0BE1" w:rsidRPr="00595F79" w:rsidTr="005B0BE1">
        <w:trPr>
          <w:trHeight w:val="300"/>
        </w:trPr>
        <w:tc>
          <w:tcPr>
            <w:tcW w:w="503" w:type="dxa"/>
            <w:vMerge/>
            <w:tcBorders>
              <w:top w:val="single" w:sz="4" w:space="0" w:color="auto"/>
              <w:left w:val="single" w:sz="4" w:space="0" w:color="auto"/>
              <w:bottom w:val="single" w:sz="4" w:space="0" w:color="000000"/>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466" w:type="dxa"/>
            <w:vMerge/>
            <w:tcBorders>
              <w:top w:val="single" w:sz="4" w:space="0" w:color="auto"/>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465"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393"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393"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393"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393"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5618" w:type="dxa"/>
            <w:gridSpan w:val="6"/>
            <w:vMerge/>
            <w:tcBorders>
              <w:top w:val="single" w:sz="4" w:space="0" w:color="auto"/>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672"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672"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672"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672"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20"/>
                <w:szCs w:val="20"/>
                <w:lang w:eastAsia="ru-RU"/>
              </w:rPr>
            </w:pPr>
          </w:p>
        </w:tc>
      </w:tr>
      <w:tr w:rsidR="005B0BE1" w:rsidRPr="00595F79" w:rsidTr="005B0BE1">
        <w:trPr>
          <w:trHeight w:val="300"/>
        </w:trPr>
        <w:tc>
          <w:tcPr>
            <w:tcW w:w="503" w:type="dxa"/>
            <w:vMerge/>
            <w:tcBorders>
              <w:top w:val="single" w:sz="4" w:space="0" w:color="auto"/>
              <w:left w:val="single" w:sz="4" w:space="0" w:color="auto"/>
              <w:bottom w:val="single" w:sz="4" w:space="0" w:color="000000"/>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466" w:type="dxa"/>
            <w:vMerge/>
            <w:tcBorders>
              <w:top w:val="single" w:sz="4" w:space="0" w:color="auto"/>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465"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393"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393"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393"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393"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rsidR="005B0BE1" w:rsidRPr="00595F79" w:rsidRDefault="005B0BE1" w:rsidP="005B0BE1">
            <w:pPr>
              <w:spacing w:after="0" w:line="240" w:lineRule="auto"/>
              <w:jc w:val="center"/>
              <w:rPr>
                <w:rFonts w:ascii="Times New Roman" w:eastAsia="Times New Roman" w:hAnsi="Times New Roman"/>
                <w:sz w:val="18"/>
                <w:szCs w:val="18"/>
                <w:lang w:eastAsia="ru-RU"/>
              </w:rPr>
            </w:pPr>
            <w:r w:rsidRPr="00595F79">
              <w:rPr>
                <w:rFonts w:ascii="Times New Roman" w:eastAsia="Times New Roman" w:hAnsi="Times New Roman"/>
                <w:sz w:val="18"/>
                <w:szCs w:val="18"/>
                <w:lang w:eastAsia="ru-RU"/>
              </w:rPr>
              <w:t>Всего</w:t>
            </w:r>
          </w:p>
        </w:tc>
        <w:tc>
          <w:tcPr>
            <w:tcW w:w="766" w:type="dxa"/>
            <w:tcBorders>
              <w:top w:val="nil"/>
              <w:left w:val="nil"/>
              <w:bottom w:val="single" w:sz="4" w:space="0" w:color="auto"/>
              <w:right w:val="single" w:sz="4" w:space="0" w:color="auto"/>
            </w:tcBorders>
            <w:shd w:val="clear" w:color="auto" w:fill="auto"/>
            <w:vAlign w:val="center"/>
            <w:hideMark/>
          </w:tcPr>
          <w:p w:rsidR="005B0BE1" w:rsidRPr="00595F79" w:rsidRDefault="005B0BE1" w:rsidP="005B0BE1">
            <w:pPr>
              <w:spacing w:after="0" w:line="240" w:lineRule="auto"/>
              <w:jc w:val="center"/>
              <w:rPr>
                <w:rFonts w:ascii="Times New Roman" w:eastAsia="Times New Roman" w:hAnsi="Times New Roman"/>
                <w:sz w:val="18"/>
                <w:szCs w:val="18"/>
                <w:lang w:eastAsia="ru-RU"/>
              </w:rPr>
            </w:pPr>
            <w:r w:rsidRPr="00595F79">
              <w:rPr>
                <w:rFonts w:ascii="Times New Roman" w:eastAsia="Times New Roman" w:hAnsi="Times New Roman"/>
                <w:sz w:val="18"/>
                <w:szCs w:val="18"/>
                <w:lang w:eastAsia="ru-RU"/>
              </w:rPr>
              <w:t>Процент</w:t>
            </w:r>
          </w:p>
        </w:tc>
        <w:tc>
          <w:tcPr>
            <w:tcW w:w="4267" w:type="dxa"/>
            <w:gridSpan w:val="4"/>
            <w:tcBorders>
              <w:top w:val="single" w:sz="4" w:space="0" w:color="auto"/>
              <w:left w:val="nil"/>
              <w:bottom w:val="single" w:sz="4" w:space="0" w:color="auto"/>
              <w:right w:val="single" w:sz="4" w:space="0" w:color="auto"/>
            </w:tcBorders>
            <w:shd w:val="clear" w:color="auto" w:fill="auto"/>
            <w:vAlign w:val="center"/>
            <w:hideMark/>
          </w:tcPr>
          <w:p w:rsidR="005B0BE1" w:rsidRPr="00595F79" w:rsidRDefault="005B0BE1" w:rsidP="005B0BE1">
            <w:pPr>
              <w:spacing w:after="0" w:line="240" w:lineRule="auto"/>
              <w:jc w:val="center"/>
              <w:rPr>
                <w:rFonts w:ascii="Times New Roman" w:eastAsia="Times New Roman" w:hAnsi="Times New Roman"/>
                <w:sz w:val="18"/>
                <w:szCs w:val="18"/>
                <w:lang w:eastAsia="ru-RU"/>
              </w:rPr>
            </w:pPr>
            <w:r w:rsidRPr="00595F79">
              <w:rPr>
                <w:rFonts w:ascii="Times New Roman" w:eastAsia="Times New Roman" w:hAnsi="Times New Roman"/>
                <w:sz w:val="18"/>
                <w:szCs w:val="18"/>
                <w:lang w:eastAsia="ru-RU"/>
              </w:rPr>
              <w:t>Из них</w:t>
            </w:r>
          </w:p>
        </w:tc>
        <w:tc>
          <w:tcPr>
            <w:tcW w:w="672"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672"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672"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672"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20"/>
                <w:szCs w:val="20"/>
                <w:lang w:eastAsia="ru-RU"/>
              </w:rPr>
            </w:pPr>
          </w:p>
        </w:tc>
      </w:tr>
      <w:tr w:rsidR="005B0BE1" w:rsidRPr="00595F79" w:rsidTr="005B0BE1">
        <w:trPr>
          <w:trHeight w:val="300"/>
        </w:trPr>
        <w:tc>
          <w:tcPr>
            <w:tcW w:w="503" w:type="dxa"/>
            <w:vMerge/>
            <w:tcBorders>
              <w:top w:val="single" w:sz="4" w:space="0" w:color="auto"/>
              <w:left w:val="single" w:sz="4" w:space="0" w:color="auto"/>
              <w:bottom w:val="single" w:sz="4" w:space="0" w:color="000000"/>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466" w:type="dxa"/>
            <w:vMerge/>
            <w:tcBorders>
              <w:top w:val="single" w:sz="4" w:space="0" w:color="auto"/>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465"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393"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393"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393"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393"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585"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5B0BE1" w:rsidRPr="00595F79" w:rsidRDefault="005B0BE1" w:rsidP="005B0BE1">
            <w:pPr>
              <w:spacing w:after="0" w:line="240" w:lineRule="auto"/>
              <w:jc w:val="center"/>
              <w:rPr>
                <w:rFonts w:ascii="Times New Roman" w:eastAsia="Times New Roman" w:hAnsi="Times New Roman"/>
                <w:sz w:val="18"/>
                <w:szCs w:val="18"/>
                <w:lang w:eastAsia="ru-RU"/>
              </w:rPr>
            </w:pPr>
            <w:r w:rsidRPr="00595F79">
              <w:rPr>
                <w:rFonts w:ascii="Times New Roman" w:eastAsia="Times New Roman" w:hAnsi="Times New Roman"/>
                <w:sz w:val="18"/>
                <w:szCs w:val="18"/>
                <w:lang w:eastAsia="ru-RU"/>
              </w:rPr>
              <w:t>(%)</w:t>
            </w:r>
          </w:p>
        </w:tc>
        <w:tc>
          <w:tcPr>
            <w:tcW w:w="5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0BE1" w:rsidRPr="00595F79" w:rsidRDefault="005B0BE1" w:rsidP="005B0BE1">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ПМК</w:t>
            </w:r>
          </w:p>
        </w:tc>
        <w:tc>
          <w:tcPr>
            <w:tcW w:w="1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0BE1" w:rsidRPr="00595F79" w:rsidRDefault="005B0BE1" w:rsidP="005B0BE1">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политехникум</w:t>
            </w:r>
          </w:p>
        </w:tc>
        <w:tc>
          <w:tcPr>
            <w:tcW w:w="12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0BE1" w:rsidRPr="00595F79" w:rsidRDefault="005B0BE1" w:rsidP="005B0BE1">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в  иные  СПО Свердловской области</w:t>
            </w:r>
          </w:p>
        </w:tc>
        <w:tc>
          <w:tcPr>
            <w:tcW w:w="12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0BE1" w:rsidRPr="00595F79" w:rsidRDefault="005B0BE1" w:rsidP="005B0BE1">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 xml:space="preserve">СПО за пределами Свердловской области </w:t>
            </w:r>
          </w:p>
        </w:tc>
        <w:tc>
          <w:tcPr>
            <w:tcW w:w="672"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672"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672"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672"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20"/>
                <w:szCs w:val="20"/>
                <w:lang w:eastAsia="ru-RU"/>
              </w:rPr>
            </w:pPr>
          </w:p>
        </w:tc>
      </w:tr>
      <w:tr w:rsidR="005B0BE1" w:rsidRPr="00595F79" w:rsidTr="005B0BE1">
        <w:trPr>
          <w:trHeight w:val="2910"/>
        </w:trPr>
        <w:tc>
          <w:tcPr>
            <w:tcW w:w="503" w:type="dxa"/>
            <w:vMerge/>
            <w:tcBorders>
              <w:top w:val="single" w:sz="4" w:space="0" w:color="auto"/>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466" w:type="dxa"/>
            <w:vMerge/>
            <w:tcBorders>
              <w:top w:val="single" w:sz="4" w:space="0" w:color="auto"/>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465"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393"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393"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393"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393"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585"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766" w:type="dxa"/>
            <w:tcBorders>
              <w:top w:val="single" w:sz="4" w:space="0" w:color="auto"/>
              <w:left w:val="nil"/>
              <w:bottom w:val="single" w:sz="4" w:space="0" w:color="auto"/>
              <w:right w:val="single" w:sz="4" w:space="0" w:color="auto"/>
            </w:tcBorders>
            <w:shd w:val="clear" w:color="auto" w:fill="auto"/>
            <w:hideMark/>
          </w:tcPr>
          <w:p w:rsidR="005B0BE1" w:rsidRPr="00595F79" w:rsidRDefault="005B0BE1" w:rsidP="005B0BE1">
            <w:pPr>
              <w:spacing w:after="0" w:line="240" w:lineRule="auto"/>
              <w:rPr>
                <w:rFonts w:eastAsia="Times New Roman" w:cs="Calibri"/>
                <w:lang w:eastAsia="ru-RU"/>
              </w:rPr>
            </w:pPr>
            <w:r w:rsidRPr="00595F79">
              <w:rPr>
                <w:rFonts w:eastAsia="Times New Roman" w:cs="Calibri"/>
                <w:lang w:eastAsia="ru-RU"/>
              </w:rPr>
              <w:t> </w:t>
            </w:r>
          </w:p>
        </w:tc>
        <w:tc>
          <w:tcPr>
            <w:tcW w:w="595" w:type="dxa"/>
            <w:vMerge/>
            <w:tcBorders>
              <w:top w:val="single" w:sz="4" w:space="0" w:color="auto"/>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20"/>
                <w:szCs w:val="20"/>
                <w:lang w:eastAsia="ru-RU"/>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20"/>
                <w:szCs w:val="20"/>
                <w:lang w:eastAsia="ru-RU"/>
              </w:rPr>
            </w:pPr>
          </w:p>
        </w:tc>
        <w:tc>
          <w:tcPr>
            <w:tcW w:w="1218" w:type="dxa"/>
            <w:vMerge/>
            <w:tcBorders>
              <w:top w:val="single" w:sz="4" w:space="0" w:color="auto"/>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20"/>
                <w:szCs w:val="20"/>
                <w:lang w:eastAsia="ru-RU"/>
              </w:rPr>
            </w:pPr>
          </w:p>
        </w:tc>
        <w:tc>
          <w:tcPr>
            <w:tcW w:w="1218" w:type="dxa"/>
            <w:vMerge/>
            <w:tcBorders>
              <w:top w:val="single" w:sz="4" w:space="0" w:color="auto"/>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20"/>
                <w:szCs w:val="20"/>
                <w:lang w:eastAsia="ru-RU"/>
              </w:rPr>
            </w:pPr>
          </w:p>
        </w:tc>
        <w:tc>
          <w:tcPr>
            <w:tcW w:w="672"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672"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672"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672" w:type="dxa"/>
            <w:vMerge/>
            <w:tcBorders>
              <w:top w:val="nil"/>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18"/>
                <w:szCs w:val="18"/>
                <w:lang w:eastAsia="ru-RU"/>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rsidR="005B0BE1" w:rsidRPr="00595F79" w:rsidRDefault="005B0BE1" w:rsidP="005B0BE1">
            <w:pPr>
              <w:spacing w:after="0" w:line="240" w:lineRule="auto"/>
              <w:rPr>
                <w:rFonts w:ascii="Times New Roman" w:eastAsia="Times New Roman" w:hAnsi="Times New Roman"/>
                <w:sz w:val="20"/>
                <w:szCs w:val="20"/>
                <w:lang w:eastAsia="ru-RU"/>
              </w:rPr>
            </w:pPr>
          </w:p>
        </w:tc>
      </w:tr>
      <w:tr w:rsidR="005B0BE1" w:rsidRPr="00595F79" w:rsidTr="005B0BE1">
        <w:trPr>
          <w:trHeight w:val="300"/>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BE1" w:rsidRPr="00595F79" w:rsidRDefault="005B0BE1" w:rsidP="005B0BE1">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163</w:t>
            </w:r>
          </w:p>
        </w:tc>
        <w:tc>
          <w:tcPr>
            <w:tcW w:w="466" w:type="dxa"/>
            <w:tcBorders>
              <w:top w:val="single" w:sz="4" w:space="0" w:color="auto"/>
              <w:left w:val="nil"/>
              <w:bottom w:val="single" w:sz="4" w:space="0" w:color="auto"/>
              <w:right w:val="single" w:sz="4" w:space="0" w:color="auto"/>
            </w:tcBorders>
            <w:shd w:val="clear" w:color="auto" w:fill="auto"/>
            <w:vAlign w:val="center"/>
            <w:hideMark/>
          </w:tcPr>
          <w:p w:rsidR="005B0BE1" w:rsidRPr="00595F79" w:rsidRDefault="005B0BE1" w:rsidP="005B0BE1">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163</w:t>
            </w:r>
          </w:p>
        </w:tc>
        <w:tc>
          <w:tcPr>
            <w:tcW w:w="465" w:type="dxa"/>
            <w:tcBorders>
              <w:top w:val="single" w:sz="4" w:space="0" w:color="auto"/>
              <w:left w:val="nil"/>
              <w:bottom w:val="single" w:sz="4" w:space="0" w:color="auto"/>
              <w:right w:val="single" w:sz="4" w:space="0" w:color="auto"/>
            </w:tcBorders>
            <w:shd w:val="clear" w:color="auto" w:fill="auto"/>
            <w:vAlign w:val="center"/>
            <w:hideMark/>
          </w:tcPr>
          <w:p w:rsidR="005B0BE1" w:rsidRPr="00595F79" w:rsidRDefault="005B0BE1" w:rsidP="005B0BE1">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100</w:t>
            </w:r>
          </w:p>
        </w:tc>
        <w:tc>
          <w:tcPr>
            <w:tcW w:w="393" w:type="dxa"/>
            <w:tcBorders>
              <w:top w:val="single" w:sz="4" w:space="0" w:color="auto"/>
              <w:left w:val="nil"/>
              <w:bottom w:val="single" w:sz="4" w:space="0" w:color="auto"/>
              <w:right w:val="single" w:sz="4" w:space="0" w:color="auto"/>
            </w:tcBorders>
            <w:shd w:val="clear" w:color="auto" w:fill="auto"/>
            <w:vAlign w:val="center"/>
            <w:hideMark/>
          </w:tcPr>
          <w:p w:rsidR="005B0BE1" w:rsidRPr="00595F79" w:rsidRDefault="005B0BE1" w:rsidP="005B0BE1">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0</w:t>
            </w:r>
          </w:p>
        </w:tc>
        <w:tc>
          <w:tcPr>
            <w:tcW w:w="393" w:type="dxa"/>
            <w:tcBorders>
              <w:top w:val="single" w:sz="4" w:space="0" w:color="auto"/>
              <w:left w:val="nil"/>
              <w:bottom w:val="single" w:sz="4" w:space="0" w:color="auto"/>
              <w:right w:val="single" w:sz="4" w:space="0" w:color="auto"/>
            </w:tcBorders>
            <w:shd w:val="clear" w:color="auto" w:fill="auto"/>
            <w:vAlign w:val="center"/>
            <w:hideMark/>
          </w:tcPr>
          <w:p w:rsidR="005B0BE1" w:rsidRPr="00595F79" w:rsidRDefault="005B0BE1" w:rsidP="005B0BE1">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0</w:t>
            </w:r>
          </w:p>
        </w:tc>
        <w:tc>
          <w:tcPr>
            <w:tcW w:w="393" w:type="dxa"/>
            <w:tcBorders>
              <w:top w:val="single" w:sz="4" w:space="0" w:color="auto"/>
              <w:left w:val="nil"/>
              <w:bottom w:val="single" w:sz="4" w:space="0" w:color="auto"/>
              <w:right w:val="single" w:sz="4" w:space="0" w:color="auto"/>
            </w:tcBorders>
            <w:shd w:val="clear" w:color="auto" w:fill="auto"/>
            <w:vAlign w:val="center"/>
            <w:hideMark/>
          </w:tcPr>
          <w:p w:rsidR="005B0BE1" w:rsidRPr="00595F79" w:rsidRDefault="005B0BE1" w:rsidP="005B0BE1">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54</w:t>
            </w:r>
          </w:p>
        </w:tc>
        <w:tc>
          <w:tcPr>
            <w:tcW w:w="393" w:type="dxa"/>
            <w:tcBorders>
              <w:top w:val="single" w:sz="4" w:space="0" w:color="auto"/>
              <w:left w:val="nil"/>
              <w:bottom w:val="single" w:sz="4" w:space="0" w:color="auto"/>
              <w:right w:val="single" w:sz="4" w:space="0" w:color="auto"/>
            </w:tcBorders>
            <w:shd w:val="clear" w:color="auto" w:fill="auto"/>
            <w:vAlign w:val="center"/>
            <w:hideMark/>
          </w:tcPr>
          <w:p w:rsidR="005B0BE1" w:rsidRPr="00595F79" w:rsidRDefault="005B0BE1" w:rsidP="005B0BE1">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0</w:t>
            </w:r>
          </w:p>
        </w:tc>
        <w:tc>
          <w:tcPr>
            <w:tcW w:w="585" w:type="dxa"/>
            <w:tcBorders>
              <w:top w:val="single" w:sz="4" w:space="0" w:color="auto"/>
              <w:left w:val="nil"/>
              <w:bottom w:val="single" w:sz="4" w:space="0" w:color="auto"/>
              <w:right w:val="single" w:sz="4" w:space="0" w:color="auto"/>
            </w:tcBorders>
            <w:shd w:val="clear" w:color="auto" w:fill="auto"/>
            <w:vAlign w:val="center"/>
            <w:hideMark/>
          </w:tcPr>
          <w:p w:rsidR="005B0BE1" w:rsidRPr="00595F79" w:rsidRDefault="005B0BE1" w:rsidP="005B0BE1">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109</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5B0BE1" w:rsidRPr="00595F79" w:rsidRDefault="005B0BE1" w:rsidP="005B0BE1">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67</w:t>
            </w:r>
          </w:p>
        </w:tc>
        <w:tc>
          <w:tcPr>
            <w:tcW w:w="595" w:type="dxa"/>
            <w:tcBorders>
              <w:top w:val="single" w:sz="4" w:space="0" w:color="auto"/>
              <w:left w:val="nil"/>
              <w:bottom w:val="single" w:sz="4" w:space="0" w:color="auto"/>
              <w:right w:val="single" w:sz="4" w:space="0" w:color="auto"/>
            </w:tcBorders>
            <w:shd w:val="clear" w:color="auto" w:fill="auto"/>
            <w:vAlign w:val="center"/>
            <w:hideMark/>
          </w:tcPr>
          <w:p w:rsidR="005B0BE1" w:rsidRPr="00595F79" w:rsidRDefault="005B0BE1" w:rsidP="005B0BE1">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47</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5B0BE1" w:rsidRPr="00595F79" w:rsidRDefault="005B0BE1" w:rsidP="005B0BE1">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20</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5B0BE1" w:rsidRPr="00595F79" w:rsidRDefault="005B0BE1" w:rsidP="005B0BE1">
            <w:pPr>
              <w:spacing w:after="0" w:line="240" w:lineRule="auto"/>
              <w:jc w:val="right"/>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41</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5B0BE1" w:rsidRPr="00595F79" w:rsidRDefault="005B0BE1" w:rsidP="005B0BE1">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2</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5B0BE1" w:rsidRPr="00595F79" w:rsidRDefault="005B0BE1" w:rsidP="005B0BE1">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0</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5B0BE1" w:rsidRPr="00595F79" w:rsidRDefault="005B0BE1" w:rsidP="005B0BE1">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0</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5B0BE1" w:rsidRPr="00595F79" w:rsidRDefault="005B0BE1" w:rsidP="005B0BE1">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0</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5B0BE1" w:rsidRPr="00595F79" w:rsidRDefault="005B0BE1" w:rsidP="005B0BE1">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0</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rsidR="005B0BE1" w:rsidRPr="00595F79" w:rsidRDefault="005B0BE1" w:rsidP="005B0BE1">
            <w:pPr>
              <w:spacing w:after="0" w:line="240" w:lineRule="auto"/>
              <w:jc w:val="right"/>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41</w:t>
            </w:r>
          </w:p>
        </w:tc>
      </w:tr>
      <w:tr w:rsidR="005B0BE1" w:rsidRPr="00595F79" w:rsidTr="005B0BE1">
        <w:trPr>
          <w:trHeight w:val="300"/>
        </w:trPr>
        <w:tc>
          <w:tcPr>
            <w:tcW w:w="4357" w:type="dxa"/>
            <w:gridSpan w:val="9"/>
            <w:vMerge w:val="restart"/>
            <w:tcBorders>
              <w:top w:val="single" w:sz="4" w:space="0" w:color="auto"/>
              <w:left w:val="nil"/>
              <w:bottom w:val="nil"/>
              <w:right w:val="nil"/>
            </w:tcBorders>
            <w:shd w:val="clear" w:color="auto" w:fill="auto"/>
            <w:noWrap/>
            <w:vAlign w:val="center"/>
          </w:tcPr>
          <w:p w:rsidR="005B0BE1" w:rsidRPr="00595F79" w:rsidRDefault="005B0BE1" w:rsidP="005B0BE1">
            <w:pPr>
              <w:spacing w:after="0" w:line="240" w:lineRule="auto"/>
              <w:rPr>
                <w:rFonts w:ascii="Times New Roman" w:eastAsia="Times New Roman" w:hAnsi="Times New Roman"/>
                <w:lang w:eastAsia="ru-RU"/>
              </w:rPr>
            </w:pPr>
          </w:p>
        </w:tc>
        <w:tc>
          <w:tcPr>
            <w:tcW w:w="595" w:type="dxa"/>
            <w:tcBorders>
              <w:top w:val="single" w:sz="4" w:space="0" w:color="auto"/>
              <w:left w:val="nil"/>
              <w:bottom w:val="nil"/>
              <w:right w:val="nil"/>
            </w:tcBorders>
            <w:shd w:val="clear" w:color="auto" w:fill="auto"/>
            <w:noWrap/>
            <w:vAlign w:val="bottom"/>
            <w:hideMark/>
          </w:tcPr>
          <w:p w:rsidR="005B0BE1" w:rsidRPr="00595F79" w:rsidRDefault="005B0BE1" w:rsidP="005B0BE1">
            <w:pPr>
              <w:spacing w:after="0" w:line="240" w:lineRule="auto"/>
              <w:rPr>
                <w:rFonts w:ascii="Times New Roman" w:eastAsia="Times New Roman" w:hAnsi="Times New Roman"/>
                <w:lang w:eastAsia="ru-RU"/>
              </w:rPr>
            </w:pPr>
          </w:p>
        </w:tc>
        <w:tc>
          <w:tcPr>
            <w:tcW w:w="1236" w:type="dxa"/>
            <w:tcBorders>
              <w:top w:val="single" w:sz="4" w:space="0" w:color="auto"/>
              <w:left w:val="nil"/>
              <w:bottom w:val="nil"/>
              <w:right w:val="nil"/>
            </w:tcBorders>
            <w:shd w:val="clear" w:color="auto" w:fill="auto"/>
            <w:noWrap/>
            <w:vAlign w:val="bottom"/>
            <w:hideMark/>
          </w:tcPr>
          <w:p w:rsidR="005B0BE1" w:rsidRPr="00595F79" w:rsidRDefault="005B0BE1" w:rsidP="005B0BE1">
            <w:pPr>
              <w:spacing w:after="0" w:line="240" w:lineRule="auto"/>
              <w:rPr>
                <w:rFonts w:ascii="Times New Roman" w:eastAsia="Times New Roman" w:hAnsi="Times New Roman"/>
                <w:sz w:val="20"/>
                <w:szCs w:val="20"/>
                <w:lang w:eastAsia="ru-RU"/>
              </w:rPr>
            </w:pPr>
          </w:p>
        </w:tc>
        <w:tc>
          <w:tcPr>
            <w:tcW w:w="1218" w:type="dxa"/>
            <w:tcBorders>
              <w:top w:val="single" w:sz="4" w:space="0" w:color="auto"/>
              <w:left w:val="nil"/>
              <w:bottom w:val="nil"/>
              <w:right w:val="nil"/>
            </w:tcBorders>
            <w:shd w:val="clear" w:color="auto" w:fill="auto"/>
            <w:noWrap/>
            <w:vAlign w:val="bottom"/>
            <w:hideMark/>
          </w:tcPr>
          <w:p w:rsidR="005B0BE1" w:rsidRPr="00595F79" w:rsidRDefault="005B0BE1" w:rsidP="005B0BE1">
            <w:pPr>
              <w:spacing w:after="0" w:line="240" w:lineRule="auto"/>
              <w:rPr>
                <w:rFonts w:ascii="Times New Roman" w:eastAsia="Times New Roman" w:hAnsi="Times New Roman"/>
                <w:sz w:val="20"/>
                <w:szCs w:val="20"/>
                <w:lang w:eastAsia="ru-RU"/>
              </w:rPr>
            </w:pPr>
          </w:p>
        </w:tc>
        <w:tc>
          <w:tcPr>
            <w:tcW w:w="1218" w:type="dxa"/>
            <w:tcBorders>
              <w:top w:val="single" w:sz="4" w:space="0" w:color="auto"/>
              <w:left w:val="nil"/>
              <w:bottom w:val="nil"/>
              <w:right w:val="nil"/>
            </w:tcBorders>
            <w:shd w:val="clear" w:color="auto" w:fill="auto"/>
            <w:noWrap/>
            <w:vAlign w:val="bottom"/>
            <w:hideMark/>
          </w:tcPr>
          <w:p w:rsidR="005B0BE1" w:rsidRPr="00595F79" w:rsidRDefault="005B0BE1" w:rsidP="005B0BE1">
            <w:pPr>
              <w:spacing w:after="0" w:line="240" w:lineRule="auto"/>
              <w:rPr>
                <w:rFonts w:ascii="Times New Roman" w:eastAsia="Times New Roman" w:hAnsi="Times New Roman"/>
                <w:sz w:val="20"/>
                <w:szCs w:val="20"/>
                <w:lang w:eastAsia="ru-RU"/>
              </w:rPr>
            </w:pPr>
          </w:p>
        </w:tc>
        <w:tc>
          <w:tcPr>
            <w:tcW w:w="672" w:type="dxa"/>
            <w:tcBorders>
              <w:top w:val="single" w:sz="4" w:space="0" w:color="auto"/>
              <w:left w:val="nil"/>
              <w:bottom w:val="nil"/>
              <w:right w:val="nil"/>
            </w:tcBorders>
            <w:shd w:val="clear" w:color="auto" w:fill="auto"/>
            <w:noWrap/>
            <w:vAlign w:val="bottom"/>
            <w:hideMark/>
          </w:tcPr>
          <w:p w:rsidR="005B0BE1" w:rsidRPr="00595F79" w:rsidRDefault="005B0BE1" w:rsidP="005B0BE1">
            <w:pPr>
              <w:spacing w:after="0" w:line="240" w:lineRule="auto"/>
              <w:rPr>
                <w:rFonts w:ascii="Times New Roman" w:eastAsia="Times New Roman" w:hAnsi="Times New Roman"/>
                <w:sz w:val="20"/>
                <w:szCs w:val="20"/>
                <w:lang w:eastAsia="ru-RU"/>
              </w:rPr>
            </w:pPr>
          </w:p>
        </w:tc>
        <w:tc>
          <w:tcPr>
            <w:tcW w:w="672" w:type="dxa"/>
            <w:tcBorders>
              <w:top w:val="single" w:sz="4" w:space="0" w:color="auto"/>
              <w:left w:val="nil"/>
              <w:bottom w:val="nil"/>
              <w:right w:val="nil"/>
            </w:tcBorders>
            <w:shd w:val="clear" w:color="auto" w:fill="auto"/>
            <w:noWrap/>
            <w:vAlign w:val="bottom"/>
            <w:hideMark/>
          </w:tcPr>
          <w:p w:rsidR="005B0BE1" w:rsidRPr="00595F79" w:rsidRDefault="005B0BE1" w:rsidP="005B0BE1">
            <w:pPr>
              <w:spacing w:after="0" w:line="240" w:lineRule="auto"/>
              <w:rPr>
                <w:rFonts w:ascii="Times New Roman" w:eastAsia="Times New Roman" w:hAnsi="Times New Roman"/>
                <w:sz w:val="20"/>
                <w:szCs w:val="20"/>
                <w:lang w:eastAsia="ru-RU"/>
              </w:rPr>
            </w:pPr>
          </w:p>
        </w:tc>
        <w:tc>
          <w:tcPr>
            <w:tcW w:w="672" w:type="dxa"/>
            <w:tcBorders>
              <w:top w:val="single" w:sz="4" w:space="0" w:color="auto"/>
              <w:left w:val="nil"/>
              <w:bottom w:val="nil"/>
              <w:right w:val="nil"/>
            </w:tcBorders>
            <w:shd w:val="clear" w:color="auto" w:fill="auto"/>
            <w:noWrap/>
            <w:vAlign w:val="bottom"/>
            <w:hideMark/>
          </w:tcPr>
          <w:p w:rsidR="005B0BE1" w:rsidRPr="00595F79" w:rsidRDefault="005B0BE1" w:rsidP="005B0BE1">
            <w:pPr>
              <w:spacing w:after="0" w:line="240" w:lineRule="auto"/>
              <w:rPr>
                <w:rFonts w:ascii="Times New Roman" w:eastAsia="Times New Roman" w:hAnsi="Times New Roman"/>
                <w:sz w:val="20"/>
                <w:szCs w:val="20"/>
                <w:lang w:eastAsia="ru-RU"/>
              </w:rPr>
            </w:pPr>
          </w:p>
        </w:tc>
        <w:tc>
          <w:tcPr>
            <w:tcW w:w="672" w:type="dxa"/>
            <w:tcBorders>
              <w:top w:val="single" w:sz="4" w:space="0" w:color="auto"/>
              <w:left w:val="nil"/>
              <w:bottom w:val="nil"/>
              <w:right w:val="nil"/>
            </w:tcBorders>
            <w:shd w:val="clear" w:color="auto" w:fill="auto"/>
            <w:noWrap/>
            <w:vAlign w:val="bottom"/>
            <w:hideMark/>
          </w:tcPr>
          <w:p w:rsidR="005B0BE1" w:rsidRPr="00595F79" w:rsidRDefault="005B0BE1" w:rsidP="005B0BE1">
            <w:pPr>
              <w:spacing w:after="0" w:line="240" w:lineRule="auto"/>
              <w:rPr>
                <w:rFonts w:ascii="Times New Roman" w:eastAsia="Times New Roman" w:hAnsi="Times New Roman"/>
                <w:sz w:val="20"/>
                <w:szCs w:val="20"/>
                <w:lang w:eastAsia="ru-RU"/>
              </w:rPr>
            </w:pPr>
          </w:p>
        </w:tc>
        <w:tc>
          <w:tcPr>
            <w:tcW w:w="1165" w:type="dxa"/>
            <w:tcBorders>
              <w:top w:val="single" w:sz="4" w:space="0" w:color="auto"/>
              <w:left w:val="nil"/>
              <w:bottom w:val="nil"/>
              <w:right w:val="nil"/>
            </w:tcBorders>
            <w:shd w:val="clear" w:color="auto" w:fill="auto"/>
            <w:noWrap/>
            <w:vAlign w:val="bottom"/>
            <w:hideMark/>
          </w:tcPr>
          <w:p w:rsidR="005B0BE1" w:rsidRPr="00595F79" w:rsidRDefault="005B0BE1" w:rsidP="005B0BE1">
            <w:pPr>
              <w:spacing w:after="0" w:line="240" w:lineRule="auto"/>
              <w:rPr>
                <w:rFonts w:ascii="Times New Roman" w:eastAsia="Times New Roman" w:hAnsi="Times New Roman"/>
                <w:sz w:val="20"/>
                <w:szCs w:val="20"/>
                <w:lang w:eastAsia="ru-RU"/>
              </w:rPr>
            </w:pPr>
          </w:p>
        </w:tc>
      </w:tr>
      <w:tr w:rsidR="005B0BE1" w:rsidRPr="00595F79" w:rsidTr="005B0BE1">
        <w:trPr>
          <w:trHeight w:val="300"/>
        </w:trPr>
        <w:tc>
          <w:tcPr>
            <w:tcW w:w="4357" w:type="dxa"/>
            <w:gridSpan w:val="9"/>
            <w:vMerge/>
            <w:tcBorders>
              <w:top w:val="nil"/>
              <w:left w:val="nil"/>
              <w:bottom w:val="nil"/>
              <w:right w:val="nil"/>
            </w:tcBorders>
            <w:vAlign w:val="center"/>
            <w:hideMark/>
          </w:tcPr>
          <w:p w:rsidR="005B0BE1" w:rsidRPr="00595F79" w:rsidRDefault="005B0BE1" w:rsidP="005B0BE1">
            <w:pPr>
              <w:spacing w:after="0" w:line="240" w:lineRule="auto"/>
              <w:rPr>
                <w:rFonts w:ascii="Times New Roman" w:eastAsia="Times New Roman" w:hAnsi="Times New Roman"/>
                <w:lang w:eastAsia="ru-RU"/>
              </w:rPr>
            </w:pPr>
          </w:p>
        </w:tc>
        <w:tc>
          <w:tcPr>
            <w:tcW w:w="595" w:type="dxa"/>
            <w:tcBorders>
              <w:top w:val="nil"/>
              <w:left w:val="nil"/>
              <w:bottom w:val="nil"/>
              <w:right w:val="nil"/>
            </w:tcBorders>
            <w:shd w:val="clear" w:color="auto" w:fill="auto"/>
            <w:noWrap/>
            <w:vAlign w:val="bottom"/>
            <w:hideMark/>
          </w:tcPr>
          <w:p w:rsidR="005B0BE1" w:rsidRPr="00595F79" w:rsidRDefault="005B0BE1" w:rsidP="005B0BE1">
            <w:pPr>
              <w:spacing w:after="0" w:line="240" w:lineRule="auto"/>
              <w:rPr>
                <w:rFonts w:ascii="Times New Roman" w:eastAsia="Times New Roman" w:hAnsi="Times New Roman"/>
                <w:sz w:val="20"/>
                <w:szCs w:val="20"/>
                <w:lang w:eastAsia="ru-RU"/>
              </w:rPr>
            </w:pPr>
          </w:p>
        </w:tc>
        <w:tc>
          <w:tcPr>
            <w:tcW w:w="1236" w:type="dxa"/>
            <w:tcBorders>
              <w:top w:val="nil"/>
              <w:left w:val="nil"/>
              <w:bottom w:val="nil"/>
              <w:right w:val="nil"/>
            </w:tcBorders>
            <w:shd w:val="clear" w:color="auto" w:fill="auto"/>
            <w:noWrap/>
            <w:vAlign w:val="bottom"/>
            <w:hideMark/>
          </w:tcPr>
          <w:p w:rsidR="005B0BE1" w:rsidRPr="00595F79" w:rsidRDefault="005B0BE1" w:rsidP="005B0BE1">
            <w:pPr>
              <w:spacing w:after="0" w:line="240" w:lineRule="auto"/>
              <w:rPr>
                <w:rFonts w:ascii="Times New Roman" w:eastAsia="Times New Roman" w:hAnsi="Times New Roman"/>
                <w:sz w:val="20"/>
                <w:szCs w:val="20"/>
                <w:lang w:eastAsia="ru-RU"/>
              </w:rPr>
            </w:pPr>
          </w:p>
        </w:tc>
        <w:tc>
          <w:tcPr>
            <w:tcW w:w="1218" w:type="dxa"/>
            <w:tcBorders>
              <w:top w:val="nil"/>
              <w:left w:val="nil"/>
              <w:bottom w:val="nil"/>
              <w:right w:val="nil"/>
            </w:tcBorders>
            <w:shd w:val="clear" w:color="auto" w:fill="auto"/>
            <w:noWrap/>
            <w:vAlign w:val="bottom"/>
            <w:hideMark/>
          </w:tcPr>
          <w:p w:rsidR="005B0BE1" w:rsidRPr="00595F79" w:rsidRDefault="005B0BE1" w:rsidP="005B0BE1">
            <w:pPr>
              <w:spacing w:after="0" w:line="240" w:lineRule="auto"/>
              <w:rPr>
                <w:rFonts w:ascii="Times New Roman" w:eastAsia="Times New Roman" w:hAnsi="Times New Roman"/>
                <w:sz w:val="20"/>
                <w:szCs w:val="20"/>
                <w:lang w:eastAsia="ru-RU"/>
              </w:rPr>
            </w:pPr>
          </w:p>
        </w:tc>
        <w:tc>
          <w:tcPr>
            <w:tcW w:w="1218" w:type="dxa"/>
            <w:tcBorders>
              <w:top w:val="nil"/>
              <w:left w:val="nil"/>
              <w:bottom w:val="nil"/>
              <w:right w:val="nil"/>
            </w:tcBorders>
            <w:shd w:val="clear" w:color="auto" w:fill="auto"/>
            <w:noWrap/>
            <w:vAlign w:val="bottom"/>
            <w:hideMark/>
          </w:tcPr>
          <w:p w:rsidR="005B0BE1" w:rsidRPr="00595F79" w:rsidRDefault="005B0BE1" w:rsidP="005B0BE1">
            <w:pPr>
              <w:spacing w:after="0" w:line="240" w:lineRule="auto"/>
              <w:rPr>
                <w:rFonts w:ascii="Times New Roman" w:eastAsia="Times New Roman" w:hAnsi="Times New Roman"/>
                <w:sz w:val="20"/>
                <w:szCs w:val="20"/>
                <w:lang w:eastAsia="ru-RU"/>
              </w:rPr>
            </w:pPr>
          </w:p>
        </w:tc>
        <w:tc>
          <w:tcPr>
            <w:tcW w:w="672" w:type="dxa"/>
            <w:tcBorders>
              <w:top w:val="nil"/>
              <w:left w:val="nil"/>
              <w:bottom w:val="nil"/>
              <w:right w:val="nil"/>
            </w:tcBorders>
            <w:shd w:val="clear" w:color="auto" w:fill="auto"/>
            <w:noWrap/>
            <w:vAlign w:val="bottom"/>
            <w:hideMark/>
          </w:tcPr>
          <w:p w:rsidR="005B0BE1" w:rsidRPr="00595F79" w:rsidRDefault="005B0BE1" w:rsidP="005B0BE1">
            <w:pPr>
              <w:spacing w:after="0" w:line="240" w:lineRule="auto"/>
              <w:rPr>
                <w:rFonts w:ascii="Times New Roman" w:eastAsia="Times New Roman" w:hAnsi="Times New Roman"/>
                <w:sz w:val="20"/>
                <w:szCs w:val="20"/>
                <w:lang w:eastAsia="ru-RU"/>
              </w:rPr>
            </w:pPr>
          </w:p>
        </w:tc>
        <w:tc>
          <w:tcPr>
            <w:tcW w:w="672" w:type="dxa"/>
            <w:tcBorders>
              <w:top w:val="nil"/>
              <w:left w:val="nil"/>
              <w:bottom w:val="nil"/>
              <w:right w:val="nil"/>
            </w:tcBorders>
            <w:shd w:val="clear" w:color="auto" w:fill="auto"/>
            <w:noWrap/>
            <w:vAlign w:val="bottom"/>
            <w:hideMark/>
          </w:tcPr>
          <w:p w:rsidR="005B0BE1" w:rsidRPr="00595F79" w:rsidRDefault="005B0BE1" w:rsidP="005B0BE1">
            <w:pPr>
              <w:spacing w:after="0" w:line="240" w:lineRule="auto"/>
              <w:rPr>
                <w:rFonts w:ascii="Times New Roman" w:eastAsia="Times New Roman" w:hAnsi="Times New Roman"/>
                <w:sz w:val="20"/>
                <w:szCs w:val="20"/>
                <w:lang w:eastAsia="ru-RU"/>
              </w:rPr>
            </w:pPr>
          </w:p>
        </w:tc>
        <w:tc>
          <w:tcPr>
            <w:tcW w:w="672" w:type="dxa"/>
            <w:tcBorders>
              <w:top w:val="nil"/>
              <w:left w:val="nil"/>
              <w:bottom w:val="nil"/>
              <w:right w:val="nil"/>
            </w:tcBorders>
            <w:shd w:val="clear" w:color="auto" w:fill="auto"/>
            <w:noWrap/>
            <w:vAlign w:val="bottom"/>
            <w:hideMark/>
          </w:tcPr>
          <w:p w:rsidR="005B0BE1" w:rsidRPr="00595F79" w:rsidRDefault="005B0BE1" w:rsidP="005B0BE1">
            <w:pPr>
              <w:spacing w:after="0" w:line="240" w:lineRule="auto"/>
              <w:rPr>
                <w:rFonts w:ascii="Times New Roman" w:eastAsia="Times New Roman" w:hAnsi="Times New Roman"/>
                <w:sz w:val="20"/>
                <w:szCs w:val="20"/>
                <w:lang w:eastAsia="ru-RU"/>
              </w:rPr>
            </w:pPr>
          </w:p>
        </w:tc>
        <w:tc>
          <w:tcPr>
            <w:tcW w:w="672" w:type="dxa"/>
            <w:tcBorders>
              <w:top w:val="nil"/>
              <w:left w:val="nil"/>
              <w:bottom w:val="nil"/>
              <w:right w:val="nil"/>
            </w:tcBorders>
            <w:shd w:val="clear" w:color="auto" w:fill="auto"/>
            <w:noWrap/>
            <w:vAlign w:val="bottom"/>
            <w:hideMark/>
          </w:tcPr>
          <w:p w:rsidR="005B0BE1" w:rsidRPr="00595F79" w:rsidRDefault="005B0BE1" w:rsidP="005B0BE1">
            <w:pPr>
              <w:spacing w:after="0" w:line="240" w:lineRule="auto"/>
              <w:rPr>
                <w:rFonts w:ascii="Times New Roman" w:eastAsia="Times New Roman" w:hAnsi="Times New Roman"/>
                <w:sz w:val="20"/>
                <w:szCs w:val="20"/>
                <w:lang w:eastAsia="ru-RU"/>
              </w:rPr>
            </w:pPr>
          </w:p>
        </w:tc>
        <w:tc>
          <w:tcPr>
            <w:tcW w:w="1165" w:type="dxa"/>
            <w:tcBorders>
              <w:top w:val="nil"/>
              <w:left w:val="nil"/>
              <w:bottom w:val="nil"/>
              <w:right w:val="nil"/>
            </w:tcBorders>
            <w:shd w:val="clear" w:color="auto" w:fill="auto"/>
            <w:noWrap/>
            <w:vAlign w:val="bottom"/>
            <w:hideMark/>
          </w:tcPr>
          <w:p w:rsidR="005B0BE1" w:rsidRPr="00595F79" w:rsidRDefault="005B0BE1" w:rsidP="005B0BE1">
            <w:pPr>
              <w:spacing w:after="0" w:line="240" w:lineRule="auto"/>
              <w:rPr>
                <w:rFonts w:ascii="Times New Roman" w:eastAsia="Times New Roman" w:hAnsi="Times New Roman"/>
                <w:sz w:val="20"/>
                <w:szCs w:val="20"/>
                <w:lang w:eastAsia="ru-RU"/>
              </w:rPr>
            </w:pPr>
          </w:p>
        </w:tc>
      </w:tr>
    </w:tbl>
    <w:p w:rsidR="005B0BE1" w:rsidRPr="00595F79" w:rsidRDefault="001514C8" w:rsidP="001514C8">
      <w:pPr>
        <w:tabs>
          <w:tab w:val="left" w:pos="4560"/>
        </w:tabs>
        <w:spacing w:after="0"/>
        <w:jc w:val="both"/>
        <w:rPr>
          <w:rFonts w:ascii="Times New Roman" w:hAnsi="Times New Roman"/>
          <w:b/>
          <w:sz w:val="24"/>
          <w:szCs w:val="24"/>
        </w:rPr>
      </w:pPr>
      <w:r w:rsidRPr="00595F79">
        <w:rPr>
          <w:rFonts w:ascii="Times New Roman" w:hAnsi="Times New Roman"/>
          <w:b/>
          <w:sz w:val="24"/>
          <w:szCs w:val="24"/>
        </w:rPr>
        <w:t xml:space="preserve">           </w:t>
      </w:r>
    </w:p>
    <w:p w:rsidR="005B0BE1" w:rsidRPr="00595F79" w:rsidRDefault="005B0BE1" w:rsidP="0080692F">
      <w:pPr>
        <w:ind w:firstLine="993"/>
        <w:rPr>
          <w:rFonts w:ascii="Times New Roman" w:hAnsi="Times New Roman"/>
          <w:sz w:val="24"/>
          <w:szCs w:val="24"/>
        </w:rPr>
      </w:pPr>
      <w:r w:rsidRPr="00595F79">
        <w:rPr>
          <w:rFonts w:ascii="Times New Roman" w:hAnsi="Times New Roman"/>
          <w:sz w:val="24"/>
          <w:szCs w:val="24"/>
        </w:rPr>
        <w:t>В 2021-2022 учебном году государственную итоговую аттестацию за курс основной школы успешно прошли 153 обучающихся (94,4 %)</w:t>
      </w:r>
    </w:p>
    <w:p w:rsidR="005B0BE1" w:rsidRPr="00595F79" w:rsidRDefault="005B0BE1" w:rsidP="005B0BE1">
      <w:pPr>
        <w:rPr>
          <w:rFonts w:ascii="Times New Roman" w:hAnsi="Times New Roman"/>
          <w:sz w:val="24"/>
          <w:szCs w:val="24"/>
        </w:rPr>
      </w:pPr>
      <w:r w:rsidRPr="00595F79">
        <w:rPr>
          <w:rFonts w:ascii="Times New Roman" w:hAnsi="Times New Roman"/>
          <w:sz w:val="24"/>
          <w:szCs w:val="24"/>
        </w:rPr>
        <w:t xml:space="preserve">Анализ результатов определения учащихся 9-х классов показывает, что 47 человек  (31%) продолжили обучение в 10 классе, 106 человек (69%) поступили в учреждения СПО, из них 73% на бюджетной основе, 27% на коммерческой основе   </w:t>
      </w:r>
    </w:p>
    <w:p w:rsidR="005B0BE1" w:rsidRPr="00595F79" w:rsidRDefault="005B0BE1" w:rsidP="005B0BE1">
      <w:pPr>
        <w:rPr>
          <w:rFonts w:ascii="Times New Roman" w:hAnsi="Times New Roman"/>
          <w:sz w:val="24"/>
          <w:szCs w:val="24"/>
        </w:rPr>
      </w:pPr>
      <w:r w:rsidRPr="00595F79">
        <w:rPr>
          <w:rFonts w:ascii="Times New Roman" w:hAnsi="Times New Roman"/>
          <w:sz w:val="24"/>
          <w:szCs w:val="24"/>
        </w:rPr>
        <w:t>Больше всего обучающихся поступило в Первоуральский металлургический колледж 47 человек (31%) и Первоуральский политехникум 18 человек (12%).</w:t>
      </w:r>
    </w:p>
    <w:p w:rsidR="005B0BE1" w:rsidRPr="00595F79" w:rsidRDefault="005B0BE1" w:rsidP="001514C8">
      <w:pPr>
        <w:tabs>
          <w:tab w:val="left" w:pos="4560"/>
        </w:tabs>
        <w:spacing w:after="0"/>
        <w:jc w:val="both"/>
        <w:rPr>
          <w:rFonts w:ascii="Times New Roman" w:hAnsi="Times New Roman"/>
          <w:b/>
          <w:sz w:val="24"/>
          <w:szCs w:val="24"/>
        </w:rPr>
      </w:pPr>
    </w:p>
    <w:p w:rsidR="00502D02" w:rsidRPr="00595F79" w:rsidRDefault="00502D02">
      <w:pPr>
        <w:spacing w:after="200" w:line="276" w:lineRule="auto"/>
        <w:rPr>
          <w:rFonts w:ascii="Times New Roman" w:hAnsi="Times New Roman"/>
          <w:b/>
          <w:sz w:val="24"/>
          <w:szCs w:val="24"/>
        </w:rPr>
      </w:pPr>
      <w:r w:rsidRPr="00595F79">
        <w:rPr>
          <w:rFonts w:ascii="Times New Roman" w:hAnsi="Times New Roman"/>
          <w:b/>
          <w:sz w:val="24"/>
          <w:szCs w:val="24"/>
        </w:rPr>
        <w:br w:type="page"/>
      </w:r>
    </w:p>
    <w:p w:rsidR="001514C8" w:rsidRPr="00595F79" w:rsidRDefault="001514C8" w:rsidP="001514C8">
      <w:pPr>
        <w:tabs>
          <w:tab w:val="left" w:pos="4560"/>
        </w:tabs>
        <w:spacing w:after="0"/>
        <w:ind w:firstLine="708"/>
        <w:jc w:val="center"/>
        <w:rPr>
          <w:rFonts w:ascii="Times New Roman" w:hAnsi="Times New Roman"/>
          <w:b/>
          <w:sz w:val="24"/>
          <w:szCs w:val="24"/>
        </w:rPr>
      </w:pPr>
    </w:p>
    <w:p w:rsidR="001514C8" w:rsidRPr="00595F79" w:rsidRDefault="001514C8" w:rsidP="001514C8">
      <w:pPr>
        <w:tabs>
          <w:tab w:val="left" w:pos="4560"/>
        </w:tabs>
        <w:spacing w:after="0"/>
        <w:ind w:firstLine="708"/>
        <w:jc w:val="center"/>
        <w:rPr>
          <w:rFonts w:ascii="Times New Roman" w:hAnsi="Times New Roman"/>
          <w:b/>
          <w:sz w:val="24"/>
          <w:szCs w:val="24"/>
        </w:rPr>
      </w:pPr>
      <w:r w:rsidRPr="00595F79">
        <w:rPr>
          <w:rFonts w:ascii="Times New Roman" w:hAnsi="Times New Roman"/>
          <w:b/>
          <w:sz w:val="24"/>
          <w:szCs w:val="24"/>
        </w:rPr>
        <w:t>Общие сведения по определению выпускников 11-х классов МАОУ  СОШ №15 202</w:t>
      </w:r>
      <w:r w:rsidR="00502D02" w:rsidRPr="00595F79">
        <w:rPr>
          <w:rFonts w:ascii="Times New Roman" w:hAnsi="Times New Roman"/>
          <w:b/>
          <w:sz w:val="24"/>
          <w:szCs w:val="24"/>
        </w:rPr>
        <w:t>2</w:t>
      </w:r>
      <w:r w:rsidRPr="00595F79">
        <w:rPr>
          <w:rFonts w:ascii="Times New Roman" w:hAnsi="Times New Roman"/>
          <w:b/>
          <w:sz w:val="24"/>
          <w:szCs w:val="24"/>
        </w:rPr>
        <w:t xml:space="preserve"> год</w:t>
      </w:r>
    </w:p>
    <w:p w:rsidR="001514C8" w:rsidRPr="00595F79" w:rsidRDefault="001514C8" w:rsidP="001514C8">
      <w:pPr>
        <w:tabs>
          <w:tab w:val="left" w:pos="4560"/>
        </w:tabs>
        <w:spacing w:after="0"/>
        <w:ind w:firstLine="708"/>
        <w:jc w:val="center"/>
        <w:rPr>
          <w:rFonts w:ascii="Times New Roman" w:hAnsi="Times New Roman"/>
          <w:b/>
          <w:sz w:val="24"/>
          <w:szCs w:val="24"/>
        </w:rPr>
      </w:pPr>
    </w:p>
    <w:tbl>
      <w:tblPr>
        <w:tblW w:w="13606" w:type="dxa"/>
        <w:tblInd w:w="93" w:type="dxa"/>
        <w:tblLook w:val="04A0" w:firstRow="1" w:lastRow="0" w:firstColumn="1" w:lastColumn="0" w:noHBand="0" w:noVBand="1"/>
      </w:tblPr>
      <w:tblGrid>
        <w:gridCol w:w="929"/>
        <w:gridCol w:w="943"/>
        <w:gridCol w:w="960"/>
        <w:gridCol w:w="939"/>
        <w:gridCol w:w="960"/>
        <w:gridCol w:w="951"/>
        <w:gridCol w:w="960"/>
        <w:gridCol w:w="929"/>
        <w:gridCol w:w="1444"/>
        <w:gridCol w:w="939"/>
        <w:gridCol w:w="913"/>
        <w:gridCol w:w="913"/>
        <w:gridCol w:w="913"/>
        <w:gridCol w:w="913"/>
      </w:tblGrid>
      <w:tr w:rsidR="001514C8" w:rsidRPr="00595F79" w:rsidTr="00530A79">
        <w:trPr>
          <w:trHeight w:val="420"/>
        </w:trPr>
        <w:tc>
          <w:tcPr>
            <w:tcW w:w="92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514C8" w:rsidRPr="00595F79" w:rsidRDefault="001514C8" w:rsidP="00530A79">
            <w:pPr>
              <w:spacing w:after="0" w:line="240" w:lineRule="auto"/>
              <w:jc w:val="center"/>
              <w:rPr>
                <w:rFonts w:ascii="Times New Roman" w:eastAsia="Times New Roman" w:hAnsi="Times New Roman"/>
                <w:sz w:val="18"/>
                <w:szCs w:val="18"/>
                <w:lang w:eastAsia="ru-RU"/>
              </w:rPr>
            </w:pPr>
            <w:r w:rsidRPr="00595F79">
              <w:rPr>
                <w:rFonts w:ascii="Times New Roman" w:eastAsia="Times New Roman" w:hAnsi="Times New Roman"/>
                <w:sz w:val="18"/>
                <w:szCs w:val="18"/>
                <w:lang w:eastAsia="ru-RU"/>
              </w:rPr>
              <w:t>Число учащихся окончивших школу</w:t>
            </w:r>
          </w:p>
        </w:tc>
        <w:tc>
          <w:tcPr>
            <w:tcW w:w="94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514C8" w:rsidRPr="00595F79" w:rsidRDefault="001514C8" w:rsidP="00530A79">
            <w:pPr>
              <w:spacing w:after="0" w:line="240" w:lineRule="auto"/>
              <w:jc w:val="center"/>
              <w:rPr>
                <w:rFonts w:ascii="Times New Roman" w:eastAsia="Times New Roman" w:hAnsi="Times New Roman"/>
                <w:sz w:val="18"/>
                <w:szCs w:val="18"/>
                <w:lang w:eastAsia="ru-RU"/>
              </w:rPr>
            </w:pPr>
            <w:r w:rsidRPr="00595F79">
              <w:rPr>
                <w:rFonts w:ascii="Times New Roman" w:eastAsia="Times New Roman" w:hAnsi="Times New Roman"/>
                <w:sz w:val="18"/>
                <w:szCs w:val="18"/>
                <w:lang w:eastAsia="ru-RU"/>
              </w:rPr>
              <w:t>Продолжают получать образование (всего)</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514C8" w:rsidRPr="00595F79" w:rsidRDefault="001514C8" w:rsidP="00530A79">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 xml:space="preserve">Процент </w:t>
            </w:r>
          </w:p>
        </w:tc>
        <w:tc>
          <w:tcPr>
            <w:tcW w:w="93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14C8" w:rsidRPr="00595F79" w:rsidRDefault="001514C8" w:rsidP="00530A79">
            <w:pPr>
              <w:spacing w:after="0" w:line="240" w:lineRule="auto"/>
              <w:rPr>
                <w:rFonts w:ascii="Times New Roman" w:eastAsia="Times New Roman" w:hAnsi="Times New Roman"/>
                <w:sz w:val="18"/>
                <w:szCs w:val="18"/>
                <w:lang w:eastAsia="ru-RU"/>
              </w:rPr>
            </w:pPr>
            <w:r w:rsidRPr="00595F79">
              <w:rPr>
                <w:rFonts w:ascii="Times New Roman" w:eastAsia="Times New Roman" w:hAnsi="Times New Roman"/>
                <w:sz w:val="18"/>
                <w:szCs w:val="18"/>
                <w:lang w:eastAsia="ru-RU"/>
              </w:rPr>
              <w:t>Продолжают обучение</w:t>
            </w:r>
            <w:r w:rsidRPr="00595F79">
              <w:rPr>
                <w:rFonts w:ascii="Times New Roman" w:eastAsia="Times New Roman" w:hAnsi="Times New Roman"/>
                <w:sz w:val="20"/>
                <w:szCs w:val="20"/>
                <w:lang w:eastAsia="ru-RU"/>
              </w:rPr>
              <w:t xml:space="preserve"> по </w:t>
            </w:r>
            <w:r w:rsidRPr="00595F79">
              <w:rPr>
                <w:rFonts w:ascii="Times New Roman" w:eastAsia="Times New Roman" w:hAnsi="Times New Roman"/>
                <w:sz w:val="18"/>
                <w:szCs w:val="18"/>
                <w:lang w:eastAsia="ru-RU"/>
              </w:rPr>
              <w:t>программам</w:t>
            </w:r>
            <w:r w:rsidRPr="00595F79">
              <w:rPr>
                <w:rFonts w:ascii="Times New Roman" w:eastAsia="Times New Roman" w:hAnsi="Times New Roman"/>
                <w:sz w:val="20"/>
                <w:szCs w:val="20"/>
                <w:lang w:eastAsia="ru-RU"/>
              </w:rPr>
              <w:t xml:space="preserve"> высшего профессионального образования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514C8" w:rsidRPr="00595F79" w:rsidRDefault="001514C8" w:rsidP="00530A79">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Процент</w:t>
            </w:r>
          </w:p>
        </w:tc>
        <w:tc>
          <w:tcPr>
            <w:tcW w:w="5223" w:type="dxa"/>
            <w:gridSpan w:val="5"/>
            <w:tcBorders>
              <w:top w:val="single" w:sz="4" w:space="0" w:color="auto"/>
              <w:left w:val="nil"/>
              <w:bottom w:val="single" w:sz="4" w:space="0" w:color="auto"/>
              <w:right w:val="single" w:sz="4" w:space="0" w:color="auto"/>
            </w:tcBorders>
            <w:shd w:val="clear" w:color="auto" w:fill="auto"/>
            <w:vAlign w:val="center"/>
            <w:hideMark/>
          </w:tcPr>
          <w:p w:rsidR="001514C8" w:rsidRPr="00595F79" w:rsidRDefault="001514C8" w:rsidP="00530A79">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Продолжают обучение по программам СПО</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14C8" w:rsidRPr="00595F79" w:rsidRDefault="001514C8" w:rsidP="00530A79">
            <w:pPr>
              <w:spacing w:after="0" w:line="240" w:lineRule="auto"/>
              <w:jc w:val="center"/>
              <w:rPr>
                <w:rFonts w:ascii="Times New Roman" w:eastAsia="Times New Roman" w:hAnsi="Times New Roman"/>
                <w:sz w:val="18"/>
                <w:szCs w:val="18"/>
                <w:lang w:eastAsia="ru-RU"/>
              </w:rPr>
            </w:pPr>
            <w:r w:rsidRPr="00595F79">
              <w:rPr>
                <w:rFonts w:ascii="Times New Roman" w:eastAsia="Times New Roman" w:hAnsi="Times New Roman"/>
                <w:sz w:val="18"/>
                <w:szCs w:val="18"/>
                <w:lang w:eastAsia="ru-RU"/>
              </w:rPr>
              <w:t>Курсы</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14C8" w:rsidRPr="00595F79" w:rsidRDefault="001514C8" w:rsidP="00530A79">
            <w:pPr>
              <w:spacing w:after="0" w:line="240" w:lineRule="auto"/>
              <w:jc w:val="center"/>
              <w:rPr>
                <w:rFonts w:ascii="Times New Roman" w:eastAsia="Times New Roman" w:hAnsi="Times New Roman"/>
                <w:sz w:val="18"/>
                <w:szCs w:val="18"/>
                <w:lang w:eastAsia="ru-RU"/>
              </w:rPr>
            </w:pPr>
            <w:r w:rsidRPr="00595F79">
              <w:rPr>
                <w:rFonts w:ascii="Times New Roman" w:eastAsia="Times New Roman" w:hAnsi="Times New Roman"/>
                <w:sz w:val="18"/>
                <w:szCs w:val="18"/>
                <w:lang w:eastAsia="ru-RU"/>
              </w:rPr>
              <w:t>Трудоустроены</w:t>
            </w:r>
          </w:p>
        </w:tc>
        <w:tc>
          <w:tcPr>
            <w:tcW w:w="91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514C8" w:rsidRPr="00595F79" w:rsidRDefault="001514C8" w:rsidP="00530A79">
            <w:pPr>
              <w:spacing w:after="0" w:line="240" w:lineRule="auto"/>
              <w:jc w:val="center"/>
              <w:rPr>
                <w:rFonts w:ascii="Times New Roman" w:eastAsia="Times New Roman" w:hAnsi="Times New Roman"/>
                <w:sz w:val="18"/>
                <w:szCs w:val="18"/>
                <w:lang w:eastAsia="ru-RU"/>
              </w:rPr>
            </w:pPr>
            <w:r w:rsidRPr="00595F79">
              <w:rPr>
                <w:rFonts w:ascii="Times New Roman" w:eastAsia="Times New Roman" w:hAnsi="Times New Roman"/>
                <w:sz w:val="18"/>
                <w:szCs w:val="18"/>
                <w:lang w:eastAsia="ru-RU"/>
              </w:rPr>
              <w:t>Обучение за рубежом</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14C8" w:rsidRPr="00595F79" w:rsidRDefault="001514C8" w:rsidP="00530A79">
            <w:pPr>
              <w:spacing w:after="0" w:line="240" w:lineRule="auto"/>
              <w:jc w:val="center"/>
              <w:rPr>
                <w:rFonts w:ascii="Times New Roman" w:eastAsia="Times New Roman" w:hAnsi="Times New Roman"/>
                <w:sz w:val="18"/>
                <w:szCs w:val="18"/>
                <w:lang w:eastAsia="ru-RU"/>
              </w:rPr>
            </w:pPr>
            <w:r w:rsidRPr="00595F79">
              <w:rPr>
                <w:rFonts w:ascii="Times New Roman" w:eastAsia="Times New Roman" w:hAnsi="Times New Roman"/>
                <w:sz w:val="18"/>
                <w:szCs w:val="18"/>
                <w:lang w:eastAsia="ru-RU"/>
              </w:rPr>
              <w:t>Не определились (%)</w:t>
            </w:r>
          </w:p>
        </w:tc>
      </w:tr>
      <w:tr w:rsidR="001514C8" w:rsidRPr="00595F79" w:rsidTr="00530A79">
        <w:trPr>
          <w:trHeight w:val="1635"/>
        </w:trPr>
        <w:tc>
          <w:tcPr>
            <w:tcW w:w="929" w:type="dxa"/>
            <w:vMerge/>
            <w:tcBorders>
              <w:top w:val="single" w:sz="4" w:space="0" w:color="auto"/>
              <w:left w:val="single" w:sz="4" w:space="0" w:color="auto"/>
              <w:bottom w:val="single" w:sz="4" w:space="0" w:color="000000"/>
              <w:right w:val="single" w:sz="4" w:space="0" w:color="auto"/>
            </w:tcBorders>
            <w:vAlign w:val="center"/>
            <w:hideMark/>
          </w:tcPr>
          <w:p w:rsidR="001514C8" w:rsidRPr="00595F79" w:rsidRDefault="001514C8" w:rsidP="00530A79">
            <w:pPr>
              <w:spacing w:after="0" w:line="240" w:lineRule="auto"/>
              <w:rPr>
                <w:rFonts w:ascii="Times New Roman" w:eastAsia="Times New Roman" w:hAnsi="Times New Roman"/>
                <w:sz w:val="18"/>
                <w:szCs w:val="18"/>
                <w:lang w:eastAsia="ru-RU"/>
              </w:rPr>
            </w:pPr>
          </w:p>
        </w:tc>
        <w:tc>
          <w:tcPr>
            <w:tcW w:w="943" w:type="dxa"/>
            <w:vMerge/>
            <w:tcBorders>
              <w:top w:val="single" w:sz="4" w:space="0" w:color="auto"/>
              <w:left w:val="single" w:sz="4" w:space="0" w:color="auto"/>
              <w:bottom w:val="single" w:sz="4" w:space="0" w:color="000000"/>
              <w:right w:val="single" w:sz="4" w:space="0" w:color="auto"/>
            </w:tcBorders>
            <w:vAlign w:val="center"/>
            <w:hideMark/>
          </w:tcPr>
          <w:p w:rsidR="001514C8" w:rsidRPr="00595F79" w:rsidRDefault="001514C8" w:rsidP="00530A79">
            <w:pPr>
              <w:spacing w:after="0" w:line="240" w:lineRule="auto"/>
              <w:rPr>
                <w:rFonts w:ascii="Times New Roman" w:eastAsia="Times New Roman" w:hAnsi="Times New Roman"/>
                <w:sz w:val="18"/>
                <w:szCs w:val="18"/>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1514C8" w:rsidRPr="00595F79" w:rsidRDefault="001514C8" w:rsidP="00530A79">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w:t>
            </w:r>
          </w:p>
        </w:tc>
        <w:tc>
          <w:tcPr>
            <w:tcW w:w="939" w:type="dxa"/>
            <w:vMerge/>
            <w:tcBorders>
              <w:top w:val="single" w:sz="4" w:space="0" w:color="auto"/>
              <w:left w:val="single" w:sz="4" w:space="0" w:color="auto"/>
              <w:bottom w:val="single" w:sz="4" w:space="0" w:color="auto"/>
              <w:right w:val="single" w:sz="4" w:space="0" w:color="auto"/>
            </w:tcBorders>
            <w:vAlign w:val="center"/>
            <w:hideMark/>
          </w:tcPr>
          <w:p w:rsidR="001514C8" w:rsidRPr="00595F79" w:rsidRDefault="001514C8" w:rsidP="00530A79">
            <w:pPr>
              <w:spacing w:after="0" w:line="240" w:lineRule="auto"/>
              <w:rPr>
                <w:rFonts w:ascii="Times New Roman" w:eastAsia="Times New Roman" w:hAnsi="Times New Roman"/>
                <w:sz w:val="18"/>
                <w:szCs w:val="18"/>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1514C8" w:rsidRPr="00595F79" w:rsidRDefault="001514C8" w:rsidP="00530A79">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w:t>
            </w:r>
          </w:p>
        </w:tc>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rsidR="001514C8" w:rsidRPr="00595F79" w:rsidRDefault="001514C8" w:rsidP="00530A79">
            <w:pPr>
              <w:spacing w:after="0" w:line="240" w:lineRule="auto"/>
              <w:jc w:val="center"/>
              <w:rPr>
                <w:rFonts w:ascii="Times New Roman" w:eastAsia="Times New Roman" w:hAnsi="Times New Roman"/>
                <w:sz w:val="18"/>
                <w:szCs w:val="18"/>
                <w:lang w:eastAsia="ru-RU"/>
              </w:rPr>
            </w:pPr>
            <w:r w:rsidRPr="00595F79">
              <w:rPr>
                <w:rFonts w:ascii="Times New Roman" w:eastAsia="Times New Roman" w:hAnsi="Times New Roman"/>
                <w:sz w:val="18"/>
                <w:szCs w:val="18"/>
                <w:lang w:eastAsia="ru-RU"/>
              </w:rPr>
              <w:t>Всего</w:t>
            </w:r>
          </w:p>
        </w:tc>
        <w:tc>
          <w:tcPr>
            <w:tcW w:w="960" w:type="dxa"/>
            <w:tcBorders>
              <w:top w:val="nil"/>
              <w:left w:val="nil"/>
              <w:bottom w:val="single" w:sz="4" w:space="0" w:color="auto"/>
              <w:right w:val="single" w:sz="4" w:space="0" w:color="auto"/>
            </w:tcBorders>
            <w:shd w:val="clear" w:color="auto" w:fill="auto"/>
            <w:vAlign w:val="center"/>
            <w:hideMark/>
          </w:tcPr>
          <w:p w:rsidR="001514C8" w:rsidRPr="00595F79" w:rsidRDefault="001514C8" w:rsidP="00530A79">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Процент</w:t>
            </w:r>
          </w:p>
        </w:tc>
        <w:tc>
          <w:tcPr>
            <w:tcW w:w="331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14C8" w:rsidRPr="00595F79" w:rsidRDefault="001514C8" w:rsidP="00530A79">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Из них</w:t>
            </w: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1514C8" w:rsidRPr="00595F79" w:rsidRDefault="001514C8" w:rsidP="00530A79">
            <w:pPr>
              <w:spacing w:after="0" w:line="240" w:lineRule="auto"/>
              <w:rPr>
                <w:rFonts w:ascii="Times New Roman" w:eastAsia="Times New Roman" w:hAnsi="Times New Roman"/>
                <w:sz w:val="18"/>
                <w:szCs w:val="18"/>
                <w:lang w:eastAsia="ru-RU"/>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1514C8" w:rsidRPr="00595F79" w:rsidRDefault="001514C8" w:rsidP="00530A79">
            <w:pPr>
              <w:spacing w:after="0" w:line="240" w:lineRule="auto"/>
              <w:rPr>
                <w:rFonts w:ascii="Times New Roman" w:eastAsia="Times New Roman" w:hAnsi="Times New Roman"/>
                <w:sz w:val="18"/>
                <w:szCs w:val="18"/>
                <w:lang w:eastAsia="ru-RU"/>
              </w:rPr>
            </w:pPr>
          </w:p>
        </w:tc>
        <w:tc>
          <w:tcPr>
            <w:tcW w:w="913" w:type="dxa"/>
            <w:vMerge/>
            <w:tcBorders>
              <w:top w:val="single" w:sz="4" w:space="0" w:color="auto"/>
              <w:left w:val="single" w:sz="4" w:space="0" w:color="auto"/>
              <w:bottom w:val="single" w:sz="4" w:space="0" w:color="000000"/>
              <w:right w:val="single" w:sz="4" w:space="0" w:color="auto"/>
            </w:tcBorders>
            <w:vAlign w:val="center"/>
            <w:hideMark/>
          </w:tcPr>
          <w:p w:rsidR="001514C8" w:rsidRPr="00595F79" w:rsidRDefault="001514C8" w:rsidP="00530A79">
            <w:pPr>
              <w:spacing w:after="0" w:line="240" w:lineRule="auto"/>
              <w:rPr>
                <w:rFonts w:ascii="Times New Roman" w:eastAsia="Times New Roman" w:hAnsi="Times New Roman"/>
                <w:sz w:val="18"/>
                <w:szCs w:val="18"/>
                <w:lang w:eastAsia="ru-RU"/>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1514C8" w:rsidRPr="00595F79" w:rsidRDefault="001514C8" w:rsidP="00530A79">
            <w:pPr>
              <w:spacing w:after="0" w:line="240" w:lineRule="auto"/>
              <w:rPr>
                <w:rFonts w:ascii="Times New Roman" w:eastAsia="Times New Roman" w:hAnsi="Times New Roman"/>
                <w:sz w:val="18"/>
                <w:szCs w:val="18"/>
                <w:lang w:eastAsia="ru-RU"/>
              </w:rPr>
            </w:pPr>
          </w:p>
        </w:tc>
      </w:tr>
      <w:tr w:rsidR="001514C8" w:rsidRPr="00595F79" w:rsidTr="00530A79">
        <w:trPr>
          <w:trHeight w:val="300"/>
        </w:trPr>
        <w:tc>
          <w:tcPr>
            <w:tcW w:w="929" w:type="dxa"/>
            <w:vMerge/>
            <w:tcBorders>
              <w:top w:val="single" w:sz="4" w:space="0" w:color="auto"/>
              <w:left w:val="single" w:sz="4" w:space="0" w:color="auto"/>
              <w:bottom w:val="single" w:sz="4" w:space="0" w:color="000000"/>
              <w:right w:val="single" w:sz="4" w:space="0" w:color="auto"/>
            </w:tcBorders>
            <w:vAlign w:val="center"/>
            <w:hideMark/>
          </w:tcPr>
          <w:p w:rsidR="001514C8" w:rsidRPr="00595F79" w:rsidRDefault="001514C8" w:rsidP="00530A79">
            <w:pPr>
              <w:spacing w:after="0" w:line="240" w:lineRule="auto"/>
              <w:rPr>
                <w:rFonts w:ascii="Times New Roman" w:eastAsia="Times New Roman" w:hAnsi="Times New Roman"/>
                <w:sz w:val="18"/>
                <w:szCs w:val="18"/>
                <w:lang w:eastAsia="ru-RU"/>
              </w:rPr>
            </w:pPr>
          </w:p>
        </w:tc>
        <w:tc>
          <w:tcPr>
            <w:tcW w:w="943" w:type="dxa"/>
            <w:vMerge/>
            <w:tcBorders>
              <w:top w:val="single" w:sz="4" w:space="0" w:color="auto"/>
              <w:left w:val="single" w:sz="4" w:space="0" w:color="auto"/>
              <w:bottom w:val="single" w:sz="4" w:space="0" w:color="000000"/>
              <w:right w:val="single" w:sz="4" w:space="0" w:color="auto"/>
            </w:tcBorders>
            <w:vAlign w:val="center"/>
            <w:hideMark/>
          </w:tcPr>
          <w:p w:rsidR="001514C8" w:rsidRPr="00595F79" w:rsidRDefault="001514C8" w:rsidP="00530A79">
            <w:pPr>
              <w:spacing w:after="0" w:line="240" w:lineRule="auto"/>
              <w:rPr>
                <w:rFonts w:ascii="Times New Roman" w:eastAsia="Times New Roman" w:hAnsi="Times New Roman"/>
                <w:sz w:val="18"/>
                <w:szCs w:val="18"/>
                <w:lang w:eastAsia="ru-RU"/>
              </w:rPr>
            </w:pPr>
          </w:p>
        </w:tc>
        <w:tc>
          <w:tcPr>
            <w:tcW w:w="960" w:type="dxa"/>
            <w:tcBorders>
              <w:top w:val="nil"/>
              <w:left w:val="nil"/>
              <w:bottom w:val="single" w:sz="4" w:space="0" w:color="auto"/>
              <w:right w:val="single" w:sz="4" w:space="0" w:color="auto"/>
            </w:tcBorders>
            <w:shd w:val="clear" w:color="auto" w:fill="auto"/>
            <w:hideMark/>
          </w:tcPr>
          <w:p w:rsidR="001514C8" w:rsidRPr="00595F79" w:rsidRDefault="001514C8" w:rsidP="00530A79">
            <w:pPr>
              <w:spacing w:after="0" w:line="240" w:lineRule="auto"/>
              <w:rPr>
                <w:rFonts w:eastAsia="Times New Roman"/>
                <w:lang w:eastAsia="ru-RU"/>
              </w:rPr>
            </w:pPr>
            <w:r w:rsidRPr="00595F79">
              <w:rPr>
                <w:rFonts w:eastAsia="Times New Roman"/>
                <w:lang w:eastAsia="ru-RU"/>
              </w:rPr>
              <w:t> </w:t>
            </w:r>
          </w:p>
        </w:tc>
        <w:tc>
          <w:tcPr>
            <w:tcW w:w="939" w:type="dxa"/>
            <w:vMerge/>
            <w:tcBorders>
              <w:top w:val="single" w:sz="4" w:space="0" w:color="auto"/>
              <w:left w:val="single" w:sz="4" w:space="0" w:color="auto"/>
              <w:bottom w:val="single" w:sz="4" w:space="0" w:color="auto"/>
              <w:right w:val="single" w:sz="4" w:space="0" w:color="auto"/>
            </w:tcBorders>
            <w:vAlign w:val="center"/>
            <w:hideMark/>
          </w:tcPr>
          <w:p w:rsidR="001514C8" w:rsidRPr="00595F79" w:rsidRDefault="001514C8" w:rsidP="00530A79">
            <w:pPr>
              <w:spacing w:after="0" w:line="240" w:lineRule="auto"/>
              <w:rPr>
                <w:rFonts w:ascii="Times New Roman" w:eastAsia="Times New Roman" w:hAnsi="Times New Roman"/>
                <w:sz w:val="18"/>
                <w:szCs w:val="18"/>
                <w:lang w:eastAsia="ru-RU"/>
              </w:rPr>
            </w:pPr>
          </w:p>
        </w:tc>
        <w:tc>
          <w:tcPr>
            <w:tcW w:w="960" w:type="dxa"/>
            <w:tcBorders>
              <w:top w:val="nil"/>
              <w:left w:val="nil"/>
              <w:bottom w:val="single" w:sz="4" w:space="0" w:color="auto"/>
              <w:right w:val="single" w:sz="4" w:space="0" w:color="auto"/>
            </w:tcBorders>
            <w:shd w:val="clear" w:color="auto" w:fill="auto"/>
            <w:hideMark/>
          </w:tcPr>
          <w:p w:rsidR="001514C8" w:rsidRPr="00595F79" w:rsidRDefault="001514C8" w:rsidP="00530A79">
            <w:pPr>
              <w:spacing w:after="0" w:line="240" w:lineRule="auto"/>
              <w:rPr>
                <w:rFonts w:eastAsia="Times New Roman"/>
                <w:lang w:eastAsia="ru-RU"/>
              </w:rPr>
            </w:pPr>
            <w:r w:rsidRPr="00595F79">
              <w:rPr>
                <w:rFonts w:eastAsia="Times New Roman"/>
                <w:lang w:eastAsia="ru-RU"/>
              </w:rPr>
              <w:t> </w:t>
            </w:r>
          </w:p>
        </w:tc>
        <w:tc>
          <w:tcPr>
            <w:tcW w:w="951" w:type="dxa"/>
            <w:vMerge/>
            <w:tcBorders>
              <w:top w:val="nil"/>
              <w:left w:val="single" w:sz="4" w:space="0" w:color="auto"/>
              <w:bottom w:val="single" w:sz="4" w:space="0" w:color="auto"/>
              <w:right w:val="single" w:sz="4" w:space="0" w:color="auto"/>
            </w:tcBorders>
            <w:vAlign w:val="center"/>
            <w:hideMark/>
          </w:tcPr>
          <w:p w:rsidR="001514C8" w:rsidRPr="00595F79" w:rsidRDefault="001514C8" w:rsidP="00530A79">
            <w:pPr>
              <w:spacing w:after="0" w:line="240" w:lineRule="auto"/>
              <w:rPr>
                <w:rFonts w:ascii="Times New Roman" w:eastAsia="Times New Roman" w:hAnsi="Times New Roman"/>
                <w:sz w:val="18"/>
                <w:szCs w:val="18"/>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1514C8" w:rsidRPr="00595F79" w:rsidRDefault="001514C8" w:rsidP="00530A79">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w:t>
            </w:r>
          </w:p>
        </w:tc>
        <w:tc>
          <w:tcPr>
            <w:tcW w:w="3312" w:type="dxa"/>
            <w:gridSpan w:val="3"/>
            <w:vMerge/>
            <w:tcBorders>
              <w:top w:val="nil"/>
              <w:left w:val="nil"/>
              <w:bottom w:val="single" w:sz="4" w:space="0" w:color="auto"/>
              <w:right w:val="single" w:sz="4" w:space="0" w:color="auto"/>
            </w:tcBorders>
            <w:vAlign w:val="center"/>
            <w:hideMark/>
          </w:tcPr>
          <w:p w:rsidR="001514C8" w:rsidRPr="00595F79" w:rsidRDefault="001514C8" w:rsidP="00530A79">
            <w:pPr>
              <w:spacing w:after="0" w:line="240" w:lineRule="auto"/>
              <w:rPr>
                <w:rFonts w:ascii="Times New Roman" w:eastAsia="Times New Roman" w:hAnsi="Times New Roman"/>
                <w:sz w:val="20"/>
                <w:szCs w:val="20"/>
                <w:lang w:eastAsia="ru-RU"/>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1514C8" w:rsidRPr="00595F79" w:rsidRDefault="001514C8" w:rsidP="00530A79">
            <w:pPr>
              <w:spacing w:after="0" w:line="240" w:lineRule="auto"/>
              <w:rPr>
                <w:rFonts w:ascii="Times New Roman" w:eastAsia="Times New Roman" w:hAnsi="Times New Roman"/>
                <w:sz w:val="18"/>
                <w:szCs w:val="18"/>
                <w:lang w:eastAsia="ru-RU"/>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1514C8" w:rsidRPr="00595F79" w:rsidRDefault="001514C8" w:rsidP="00530A79">
            <w:pPr>
              <w:spacing w:after="0" w:line="240" w:lineRule="auto"/>
              <w:rPr>
                <w:rFonts w:ascii="Times New Roman" w:eastAsia="Times New Roman" w:hAnsi="Times New Roman"/>
                <w:sz w:val="18"/>
                <w:szCs w:val="18"/>
                <w:lang w:eastAsia="ru-RU"/>
              </w:rPr>
            </w:pPr>
          </w:p>
        </w:tc>
        <w:tc>
          <w:tcPr>
            <w:tcW w:w="913" w:type="dxa"/>
            <w:vMerge/>
            <w:tcBorders>
              <w:top w:val="single" w:sz="4" w:space="0" w:color="auto"/>
              <w:left w:val="single" w:sz="4" w:space="0" w:color="auto"/>
              <w:bottom w:val="single" w:sz="4" w:space="0" w:color="000000"/>
              <w:right w:val="single" w:sz="4" w:space="0" w:color="auto"/>
            </w:tcBorders>
            <w:vAlign w:val="center"/>
            <w:hideMark/>
          </w:tcPr>
          <w:p w:rsidR="001514C8" w:rsidRPr="00595F79" w:rsidRDefault="001514C8" w:rsidP="00530A79">
            <w:pPr>
              <w:spacing w:after="0" w:line="240" w:lineRule="auto"/>
              <w:rPr>
                <w:rFonts w:ascii="Times New Roman" w:eastAsia="Times New Roman" w:hAnsi="Times New Roman"/>
                <w:sz w:val="18"/>
                <w:szCs w:val="18"/>
                <w:lang w:eastAsia="ru-RU"/>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1514C8" w:rsidRPr="00595F79" w:rsidRDefault="001514C8" w:rsidP="00530A79">
            <w:pPr>
              <w:spacing w:after="0" w:line="240" w:lineRule="auto"/>
              <w:rPr>
                <w:rFonts w:ascii="Times New Roman" w:eastAsia="Times New Roman" w:hAnsi="Times New Roman"/>
                <w:sz w:val="18"/>
                <w:szCs w:val="18"/>
                <w:lang w:eastAsia="ru-RU"/>
              </w:rPr>
            </w:pPr>
          </w:p>
        </w:tc>
      </w:tr>
      <w:tr w:rsidR="00502D02" w:rsidRPr="00595F79" w:rsidTr="00502D02">
        <w:trPr>
          <w:trHeight w:val="832"/>
        </w:trPr>
        <w:tc>
          <w:tcPr>
            <w:tcW w:w="929" w:type="dxa"/>
            <w:vMerge/>
            <w:tcBorders>
              <w:top w:val="single" w:sz="4" w:space="0" w:color="auto"/>
              <w:left w:val="single" w:sz="4" w:space="0" w:color="auto"/>
              <w:bottom w:val="single" w:sz="4" w:space="0" w:color="000000"/>
              <w:right w:val="single" w:sz="4" w:space="0" w:color="auto"/>
            </w:tcBorders>
            <w:vAlign w:val="center"/>
            <w:hideMark/>
          </w:tcPr>
          <w:p w:rsidR="001514C8" w:rsidRPr="00595F79" w:rsidRDefault="001514C8" w:rsidP="00530A79">
            <w:pPr>
              <w:spacing w:after="0" w:line="240" w:lineRule="auto"/>
              <w:rPr>
                <w:rFonts w:ascii="Times New Roman" w:eastAsia="Times New Roman" w:hAnsi="Times New Roman"/>
                <w:sz w:val="18"/>
                <w:szCs w:val="18"/>
                <w:lang w:eastAsia="ru-RU"/>
              </w:rPr>
            </w:pPr>
          </w:p>
        </w:tc>
        <w:tc>
          <w:tcPr>
            <w:tcW w:w="943" w:type="dxa"/>
            <w:vMerge/>
            <w:tcBorders>
              <w:top w:val="single" w:sz="4" w:space="0" w:color="auto"/>
              <w:left w:val="single" w:sz="4" w:space="0" w:color="auto"/>
              <w:bottom w:val="single" w:sz="4" w:space="0" w:color="000000"/>
              <w:right w:val="single" w:sz="4" w:space="0" w:color="auto"/>
            </w:tcBorders>
            <w:vAlign w:val="center"/>
            <w:hideMark/>
          </w:tcPr>
          <w:p w:rsidR="001514C8" w:rsidRPr="00595F79" w:rsidRDefault="001514C8" w:rsidP="00530A79">
            <w:pPr>
              <w:spacing w:after="0" w:line="240" w:lineRule="auto"/>
              <w:rPr>
                <w:rFonts w:ascii="Times New Roman" w:eastAsia="Times New Roman" w:hAnsi="Times New Roman"/>
                <w:sz w:val="18"/>
                <w:szCs w:val="18"/>
                <w:lang w:eastAsia="ru-RU"/>
              </w:rPr>
            </w:pPr>
          </w:p>
        </w:tc>
        <w:tc>
          <w:tcPr>
            <w:tcW w:w="960" w:type="dxa"/>
            <w:tcBorders>
              <w:top w:val="nil"/>
              <w:left w:val="nil"/>
              <w:bottom w:val="single" w:sz="4" w:space="0" w:color="auto"/>
              <w:right w:val="single" w:sz="4" w:space="0" w:color="auto"/>
            </w:tcBorders>
            <w:shd w:val="clear" w:color="auto" w:fill="auto"/>
            <w:hideMark/>
          </w:tcPr>
          <w:p w:rsidR="001514C8" w:rsidRPr="00595F79" w:rsidRDefault="001514C8" w:rsidP="00530A79">
            <w:pPr>
              <w:spacing w:after="0" w:line="240" w:lineRule="auto"/>
              <w:rPr>
                <w:rFonts w:eastAsia="Times New Roman"/>
                <w:lang w:eastAsia="ru-RU"/>
              </w:rPr>
            </w:pPr>
            <w:r w:rsidRPr="00595F79">
              <w:rPr>
                <w:rFonts w:eastAsia="Times New Roman"/>
                <w:lang w:eastAsia="ru-RU"/>
              </w:rPr>
              <w:t> </w:t>
            </w:r>
          </w:p>
        </w:tc>
        <w:tc>
          <w:tcPr>
            <w:tcW w:w="939" w:type="dxa"/>
            <w:vMerge/>
            <w:tcBorders>
              <w:top w:val="single" w:sz="4" w:space="0" w:color="auto"/>
              <w:left w:val="single" w:sz="4" w:space="0" w:color="auto"/>
              <w:bottom w:val="single" w:sz="4" w:space="0" w:color="auto"/>
              <w:right w:val="single" w:sz="4" w:space="0" w:color="auto"/>
            </w:tcBorders>
            <w:vAlign w:val="center"/>
            <w:hideMark/>
          </w:tcPr>
          <w:p w:rsidR="001514C8" w:rsidRPr="00595F79" w:rsidRDefault="001514C8" w:rsidP="00530A79">
            <w:pPr>
              <w:spacing w:after="0" w:line="240" w:lineRule="auto"/>
              <w:rPr>
                <w:rFonts w:ascii="Times New Roman" w:eastAsia="Times New Roman" w:hAnsi="Times New Roman"/>
                <w:sz w:val="18"/>
                <w:szCs w:val="18"/>
                <w:lang w:eastAsia="ru-RU"/>
              </w:rPr>
            </w:pPr>
          </w:p>
        </w:tc>
        <w:tc>
          <w:tcPr>
            <w:tcW w:w="960" w:type="dxa"/>
            <w:tcBorders>
              <w:top w:val="nil"/>
              <w:left w:val="nil"/>
              <w:bottom w:val="single" w:sz="4" w:space="0" w:color="auto"/>
              <w:right w:val="single" w:sz="4" w:space="0" w:color="auto"/>
            </w:tcBorders>
            <w:shd w:val="clear" w:color="auto" w:fill="auto"/>
            <w:hideMark/>
          </w:tcPr>
          <w:p w:rsidR="001514C8" w:rsidRPr="00595F79" w:rsidRDefault="001514C8" w:rsidP="00530A79">
            <w:pPr>
              <w:spacing w:after="0" w:line="240" w:lineRule="auto"/>
              <w:rPr>
                <w:rFonts w:eastAsia="Times New Roman"/>
                <w:lang w:eastAsia="ru-RU"/>
              </w:rPr>
            </w:pPr>
            <w:r w:rsidRPr="00595F79">
              <w:rPr>
                <w:rFonts w:eastAsia="Times New Roman"/>
                <w:lang w:eastAsia="ru-RU"/>
              </w:rPr>
              <w:t> </w:t>
            </w:r>
          </w:p>
        </w:tc>
        <w:tc>
          <w:tcPr>
            <w:tcW w:w="951" w:type="dxa"/>
            <w:vMerge/>
            <w:tcBorders>
              <w:top w:val="nil"/>
              <w:left w:val="single" w:sz="4" w:space="0" w:color="auto"/>
              <w:bottom w:val="single" w:sz="4" w:space="0" w:color="auto"/>
              <w:right w:val="single" w:sz="4" w:space="0" w:color="auto"/>
            </w:tcBorders>
            <w:vAlign w:val="center"/>
            <w:hideMark/>
          </w:tcPr>
          <w:p w:rsidR="001514C8" w:rsidRPr="00595F79" w:rsidRDefault="001514C8" w:rsidP="00530A79">
            <w:pPr>
              <w:spacing w:after="0" w:line="240" w:lineRule="auto"/>
              <w:rPr>
                <w:rFonts w:ascii="Times New Roman" w:eastAsia="Times New Roman" w:hAnsi="Times New Roman"/>
                <w:sz w:val="18"/>
                <w:szCs w:val="18"/>
                <w:lang w:eastAsia="ru-RU"/>
              </w:rPr>
            </w:pPr>
          </w:p>
        </w:tc>
        <w:tc>
          <w:tcPr>
            <w:tcW w:w="960" w:type="dxa"/>
            <w:tcBorders>
              <w:top w:val="nil"/>
              <w:left w:val="nil"/>
              <w:bottom w:val="single" w:sz="4" w:space="0" w:color="auto"/>
              <w:right w:val="single" w:sz="4" w:space="0" w:color="auto"/>
            </w:tcBorders>
            <w:shd w:val="clear" w:color="auto" w:fill="auto"/>
            <w:hideMark/>
          </w:tcPr>
          <w:p w:rsidR="001514C8" w:rsidRPr="00595F79" w:rsidRDefault="001514C8" w:rsidP="00530A79">
            <w:pPr>
              <w:spacing w:after="0" w:line="240" w:lineRule="auto"/>
              <w:rPr>
                <w:rFonts w:eastAsia="Times New Roman"/>
                <w:lang w:eastAsia="ru-RU"/>
              </w:rPr>
            </w:pPr>
            <w:r w:rsidRPr="00595F79">
              <w:rPr>
                <w:rFonts w:eastAsia="Times New Roman"/>
                <w:lang w:eastAsia="ru-RU"/>
              </w:rPr>
              <w:t> </w:t>
            </w:r>
          </w:p>
        </w:tc>
        <w:tc>
          <w:tcPr>
            <w:tcW w:w="929" w:type="dxa"/>
            <w:tcBorders>
              <w:top w:val="nil"/>
              <w:left w:val="nil"/>
              <w:bottom w:val="single" w:sz="4" w:space="0" w:color="auto"/>
              <w:right w:val="single" w:sz="4" w:space="0" w:color="auto"/>
            </w:tcBorders>
            <w:shd w:val="clear" w:color="auto" w:fill="auto"/>
            <w:vAlign w:val="center"/>
            <w:hideMark/>
          </w:tcPr>
          <w:p w:rsidR="001514C8" w:rsidRPr="00595F79" w:rsidRDefault="001514C8" w:rsidP="00530A79">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ПМК</w:t>
            </w:r>
          </w:p>
        </w:tc>
        <w:tc>
          <w:tcPr>
            <w:tcW w:w="1444" w:type="dxa"/>
            <w:tcBorders>
              <w:top w:val="nil"/>
              <w:left w:val="nil"/>
              <w:bottom w:val="single" w:sz="4" w:space="0" w:color="auto"/>
              <w:right w:val="single" w:sz="4" w:space="0" w:color="auto"/>
            </w:tcBorders>
            <w:shd w:val="clear" w:color="auto" w:fill="auto"/>
            <w:vAlign w:val="center"/>
            <w:hideMark/>
          </w:tcPr>
          <w:p w:rsidR="001514C8" w:rsidRPr="00595F79" w:rsidRDefault="001514C8" w:rsidP="00530A79">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политехникум</w:t>
            </w:r>
          </w:p>
        </w:tc>
        <w:tc>
          <w:tcPr>
            <w:tcW w:w="939" w:type="dxa"/>
            <w:tcBorders>
              <w:top w:val="nil"/>
              <w:left w:val="nil"/>
              <w:bottom w:val="single" w:sz="4" w:space="0" w:color="auto"/>
              <w:right w:val="single" w:sz="4" w:space="0" w:color="auto"/>
            </w:tcBorders>
            <w:shd w:val="clear" w:color="auto" w:fill="auto"/>
            <w:vAlign w:val="center"/>
            <w:hideMark/>
          </w:tcPr>
          <w:p w:rsidR="001514C8" w:rsidRPr="00595F79" w:rsidRDefault="001514C8" w:rsidP="00530A79">
            <w:pPr>
              <w:spacing w:after="0" w:line="240" w:lineRule="auto"/>
              <w:jc w:val="center"/>
              <w:rPr>
                <w:rFonts w:ascii="Times New Roman" w:eastAsia="Times New Roman" w:hAnsi="Times New Roman"/>
                <w:sz w:val="20"/>
                <w:szCs w:val="20"/>
                <w:lang w:eastAsia="ru-RU"/>
              </w:rPr>
            </w:pPr>
            <w:r w:rsidRPr="00595F79">
              <w:rPr>
                <w:rFonts w:ascii="Times New Roman" w:eastAsia="Times New Roman" w:hAnsi="Times New Roman"/>
                <w:sz w:val="20"/>
                <w:szCs w:val="20"/>
                <w:lang w:eastAsia="ru-RU"/>
              </w:rPr>
              <w:t xml:space="preserve">Другие </w:t>
            </w: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1514C8" w:rsidRPr="00595F79" w:rsidRDefault="001514C8" w:rsidP="00530A79">
            <w:pPr>
              <w:spacing w:after="0" w:line="240" w:lineRule="auto"/>
              <w:rPr>
                <w:rFonts w:ascii="Times New Roman" w:eastAsia="Times New Roman" w:hAnsi="Times New Roman"/>
                <w:sz w:val="18"/>
                <w:szCs w:val="18"/>
                <w:lang w:eastAsia="ru-RU"/>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1514C8" w:rsidRPr="00595F79" w:rsidRDefault="001514C8" w:rsidP="00530A79">
            <w:pPr>
              <w:spacing w:after="0" w:line="240" w:lineRule="auto"/>
              <w:rPr>
                <w:rFonts w:ascii="Times New Roman" w:eastAsia="Times New Roman" w:hAnsi="Times New Roman"/>
                <w:sz w:val="18"/>
                <w:szCs w:val="18"/>
                <w:lang w:eastAsia="ru-RU"/>
              </w:rPr>
            </w:pPr>
          </w:p>
        </w:tc>
        <w:tc>
          <w:tcPr>
            <w:tcW w:w="913" w:type="dxa"/>
            <w:vMerge/>
            <w:tcBorders>
              <w:top w:val="single" w:sz="4" w:space="0" w:color="auto"/>
              <w:left w:val="single" w:sz="4" w:space="0" w:color="auto"/>
              <w:bottom w:val="single" w:sz="4" w:space="0" w:color="000000"/>
              <w:right w:val="single" w:sz="4" w:space="0" w:color="auto"/>
            </w:tcBorders>
            <w:vAlign w:val="center"/>
            <w:hideMark/>
          </w:tcPr>
          <w:p w:rsidR="001514C8" w:rsidRPr="00595F79" w:rsidRDefault="001514C8" w:rsidP="00530A79">
            <w:pPr>
              <w:spacing w:after="0" w:line="240" w:lineRule="auto"/>
              <w:rPr>
                <w:rFonts w:ascii="Times New Roman" w:eastAsia="Times New Roman" w:hAnsi="Times New Roman"/>
                <w:sz w:val="18"/>
                <w:szCs w:val="18"/>
                <w:lang w:eastAsia="ru-RU"/>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1514C8" w:rsidRPr="00595F79" w:rsidRDefault="001514C8" w:rsidP="00530A79">
            <w:pPr>
              <w:spacing w:after="0" w:line="240" w:lineRule="auto"/>
              <w:rPr>
                <w:rFonts w:ascii="Times New Roman" w:eastAsia="Times New Roman" w:hAnsi="Times New Roman"/>
                <w:sz w:val="18"/>
                <w:szCs w:val="18"/>
                <w:lang w:eastAsia="ru-RU"/>
              </w:rPr>
            </w:pPr>
          </w:p>
        </w:tc>
      </w:tr>
      <w:tr w:rsidR="00502D02" w:rsidRPr="00595F79" w:rsidTr="00530A79">
        <w:trPr>
          <w:trHeight w:val="300"/>
        </w:trPr>
        <w:tc>
          <w:tcPr>
            <w:tcW w:w="929" w:type="dxa"/>
            <w:tcBorders>
              <w:top w:val="nil"/>
              <w:left w:val="single" w:sz="4" w:space="0" w:color="auto"/>
              <w:bottom w:val="single" w:sz="4" w:space="0" w:color="auto"/>
              <w:right w:val="single" w:sz="4" w:space="0" w:color="auto"/>
            </w:tcBorders>
            <w:shd w:val="clear" w:color="auto" w:fill="auto"/>
            <w:vAlign w:val="center"/>
            <w:hideMark/>
          </w:tcPr>
          <w:p w:rsidR="001514C8" w:rsidRPr="00595F79" w:rsidRDefault="00502D02" w:rsidP="00530A79">
            <w:pPr>
              <w:spacing w:line="240" w:lineRule="auto"/>
              <w:jc w:val="center"/>
              <w:rPr>
                <w:rFonts w:ascii="Times New Roman" w:eastAsia="Times New Roman" w:hAnsi="Times New Roman"/>
                <w:sz w:val="18"/>
                <w:szCs w:val="18"/>
              </w:rPr>
            </w:pPr>
            <w:r w:rsidRPr="00595F79">
              <w:rPr>
                <w:rFonts w:ascii="Times New Roman" w:hAnsi="Times New Roman"/>
                <w:sz w:val="18"/>
                <w:szCs w:val="18"/>
              </w:rPr>
              <w:t>28</w:t>
            </w:r>
          </w:p>
        </w:tc>
        <w:tc>
          <w:tcPr>
            <w:tcW w:w="943" w:type="dxa"/>
            <w:tcBorders>
              <w:top w:val="nil"/>
              <w:left w:val="nil"/>
              <w:bottom w:val="single" w:sz="4" w:space="0" w:color="auto"/>
              <w:right w:val="single" w:sz="4" w:space="0" w:color="auto"/>
            </w:tcBorders>
            <w:shd w:val="clear" w:color="auto" w:fill="auto"/>
            <w:vAlign w:val="center"/>
            <w:hideMark/>
          </w:tcPr>
          <w:p w:rsidR="001514C8" w:rsidRPr="00595F79" w:rsidRDefault="00502D02" w:rsidP="00502D02">
            <w:pPr>
              <w:spacing w:line="240" w:lineRule="auto"/>
              <w:jc w:val="center"/>
              <w:rPr>
                <w:rFonts w:ascii="Times New Roman" w:hAnsi="Times New Roman"/>
                <w:sz w:val="20"/>
                <w:szCs w:val="20"/>
              </w:rPr>
            </w:pPr>
            <w:r w:rsidRPr="00595F79">
              <w:rPr>
                <w:rFonts w:ascii="Times New Roman" w:hAnsi="Times New Roman"/>
                <w:sz w:val="20"/>
                <w:szCs w:val="20"/>
              </w:rPr>
              <w:t>25</w:t>
            </w:r>
          </w:p>
        </w:tc>
        <w:tc>
          <w:tcPr>
            <w:tcW w:w="960" w:type="dxa"/>
            <w:tcBorders>
              <w:top w:val="nil"/>
              <w:left w:val="nil"/>
              <w:bottom w:val="single" w:sz="4" w:space="0" w:color="auto"/>
              <w:right w:val="single" w:sz="4" w:space="0" w:color="auto"/>
            </w:tcBorders>
            <w:shd w:val="clear" w:color="auto" w:fill="auto"/>
            <w:vAlign w:val="center"/>
            <w:hideMark/>
          </w:tcPr>
          <w:p w:rsidR="001514C8" w:rsidRPr="00595F79" w:rsidRDefault="001514C8" w:rsidP="00502D02">
            <w:pPr>
              <w:spacing w:line="240" w:lineRule="auto"/>
              <w:jc w:val="center"/>
              <w:rPr>
                <w:rFonts w:ascii="Times New Roman" w:hAnsi="Times New Roman"/>
                <w:sz w:val="20"/>
                <w:szCs w:val="20"/>
              </w:rPr>
            </w:pPr>
            <w:r w:rsidRPr="00595F79">
              <w:rPr>
                <w:rFonts w:ascii="Times New Roman" w:hAnsi="Times New Roman"/>
                <w:sz w:val="20"/>
                <w:szCs w:val="20"/>
              </w:rPr>
              <w:t>8</w:t>
            </w:r>
            <w:r w:rsidR="00502D02" w:rsidRPr="00595F79">
              <w:rPr>
                <w:rFonts w:ascii="Times New Roman" w:hAnsi="Times New Roman"/>
                <w:sz w:val="20"/>
                <w:szCs w:val="20"/>
              </w:rPr>
              <w:t>9</w:t>
            </w:r>
          </w:p>
        </w:tc>
        <w:tc>
          <w:tcPr>
            <w:tcW w:w="939" w:type="dxa"/>
            <w:tcBorders>
              <w:top w:val="nil"/>
              <w:left w:val="nil"/>
              <w:bottom w:val="single" w:sz="4" w:space="0" w:color="auto"/>
              <w:right w:val="single" w:sz="4" w:space="0" w:color="auto"/>
            </w:tcBorders>
            <w:shd w:val="clear" w:color="auto" w:fill="auto"/>
            <w:vAlign w:val="center"/>
            <w:hideMark/>
          </w:tcPr>
          <w:p w:rsidR="001514C8" w:rsidRPr="00595F79" w:rsidRDefault="00502D02" w:rsidP="00530A79">
            <w:pPr>
              <w:spacing w:line="240" w:lineRule="auto"/>
              <w:jc w:val="center"/>
              <w:rPr>
                <w:rFonts w:ascii="Times New Roman" w:hAnsi="Times New Roman"/>
                <w:sz w:val="20"/>
                <w:szCs w:val="20"/>
              </w:rPr>
            </w:pPr>
            <w:r w:rsidRPr="00595F79">
              <w:rPr>
                <w:rFonts w:ascii="Times New Roman" w:hAnsi="Times New Roman"/>
                <w:sz w:val="20"/>
                <w:szCs w:val="20"/>
              </w:rPr>
              <w:t>17</w:t>
            </w:r>
          </w:p>
        </w:tc>
        <w:tc>
          <w:tcPr>
            <w:tcW w:w="960" w:type="dxa"/>
            <w:tcBorders>
              <w:top w:val="nil"/>
              <w:left w:val="nil"/>
              <w:bottom w:val="single" w:sz="4" w:space="0" w:color="auto"/>
              <w:right w:val="single" w:sz="4" w:space="0" w:color="auto"/>
            </w:tcBorders>
            <w:shd w:val="clear" w:color="auto" w:fill="auto"/>
            <w:vAlign w:val="center"/>
            <w:hideMark/>
          </w:tcPr>
          <w:p w:rsidR="001514C8" w:rsidRPr="00595F79" w:rsidRDefault="00502D02" w:rsidP="00530A79">
            <w:pPr>
              <w:spacing w:line="240" w:lineRule="auto"/>
              <w:jc w:val="center"/>
              <w:rPr>
                <w:rFonts w:ascii="Times New Roman" w:hAnsi="Times New Roman"/>
                <w:sz w:val="20"/>
                <w:szCs w:val="20"/>
              </w:rPr>
            </w:pPr>
            <w:r w:rsidRPr="00595F79">
              <w:rPr>
                <w:rFonts w:ascii="Times New Roman" w:hAnsi="Times New Roman"/>
                <w:sz w:val="20"/>
                <w:szCs w:val="20"/>
              </w:rPr>
              <w:t>61</w:t>
            </w:r>
          </w:p>
        </w:tc>
        <w:tc>
          <w:tcPr>
            <w:tcW w:w="951" w:type="dxa"/>
            <w:tcBorders>
              <w:top w:val="nil"/>
              <w:left w:val="nil"/>
              <w:bottom w:val="single" w:sz="4" w:space="0" w:color="auto"/>
              <w:right w:val="single" w:sz="4" w:space="0" w:color="auto"/>
            </w:tcBorders>
            <w:shd w:val="clear" w:color="auto" w:fill="auto"/>
            <w:vAlign w:val="center"/>
            <w:hideMark/>
          </w:tcPr>
          <w:p w:rsidR="001514C8" w:rsidRPr="00595F79" w:rsidRDefault="00502D02" w:rsidP="00530A79">
            <w:pPr>
              <w:spacing w:line="240" w:lineRule="auto"/>
              <w:jc w:val="center"/>
              <w:rPr>
                <w:rFonts w:ascii="Times New Roman" w:hAnsi="Times New Roman"/>
                <w:sz w:val="20"/>
                <w:szCs w:val="20"/>
              </w:rPr>
            </w:pPr>
            <w:r w:rsidRPr="00595F79">
              <w:rPr>
                <w:rFonts w:ascii="Times New Roman" w:hAnsi="Times New Roman"/>
                <w:sz w:val="20"/>
                <w:szCs w:val="20"/>
              </w:rPr>
              <w:t>8</w:t>
            </w:r>
          </w:p>
        </w:tc>
        <w:tc>
          <w:tcPr>
            <w:tcW w:w="960" w:type="dxa"/>
            <w:tcBorders>
              <w:top w:val="nil"/>
              <w:left w:val="nil"/>
              <w:bottom w:val="single" w:sz="4" w:space="0" w:color="auto"/>
              <w:right w:val="single" w:sz="4" w:space="0" w:color="auto"/>
            </w:tcBorders>
            <w:shd w:val="clear" w:color="auto" w:fill="auto"/>
            <w:vAlign w:val="center"/>
            <w:hideMark/>
          </w:tcPr>
          <w:p w:rsidR="001514C8" w:rsidRPr="00595F79" w:rsidRDefault="00502D02" w:rsidP="00530A79">
            <w:pPr>
              <w:spacing w:line="240" w:lineRule="auto"/>
              <w:jc w:val="center"/>
              <w:rPr>
                <w:rFonts w:ascii="Times New Roman" w:hAnsi="Times New Roman"/>
                <w:sz w:val="20"/>
                <w:szCs w:val="20"/>
              </w:rPr>
            </w:pPr>
            <w:r w:rsidRPr="00595F79">
              <w:rPr>
                <w:rFonts w:ascii="Times New Roman" w:hAnsi="Times New Roman"/>
                <w:sz w:val="20"/>
                <w:szCs w:val="20"/>
              </w:rPr>
              <w:t>28</w:t>
            </w:r>
          </w:p>
        </w:tc>
        <w:tc>
          <w:tcPr>
            <w:tcW w:w="929" w:type="dxa"/>
            <w:tcBorders>
              <w:top w:val="nil"/>
              <w:left w:val="nil"/>
              <w:bottom w:val="single" w:sz="4" w:space="0" w:color="auto"/>
              <w:right w:val="single" w:sz="4" w:space="0" w:color="auto"/>
            </w:tcBorders>
            <w:shd w:val="clear" w:color="auto" w:fill="auto"/>
            <w:vAlign w:val="center"/>
            <w:hideMark/>
          </w:tcPr>
          <w:p w:rsidR="001514C8" w:rsidRPr="00595F79" w:rsidRDefault="001514C8" w:rsidP="00530A79">
            <w:pPr>
              <w:spacing w:line="240" w:lineRule="auto"/>
              <w:jc w:val="center"/>
              <w:rPr>
                <w:rFonts w:ascii="Times New Roman" w:hAnsi="Times New Roman"/>
                <w:sz w:val="20"/>
                <w:szCs w:val="20"/>
              </w:rPr>
            </w:pPr>
            <w:r w:rsidRPr="00595F79">
              <w:rPr>
                <w:rFonts w:ascii="Times New Roman" w:hAnsi="Times New Roman"/>
                <w:sz w:val="20"/>
                <w:szCs w:val="20"/>
              </w:rPr>
              <w:t>1</w:t>
            </w:r>
          </w:p>
        </w:tc>
        <w:tc>
          <w:tcPr>
            <w:tcW w:w="1444" w:type="dxa"/>
            <w:tcBorders>
              <w:top w:val="nil"/>
              <w:left w:val="nil"/>
              <w:bottom w:val="single" w:sz="4" w:space="0" w:color="auto"/>
              <w:right w:val="single" w:sz="4" w:space="0" w:color="auto"/>
            </w:tcBorders>
            <w:shd w:val="clear" w:color="auto" w:fill="auto"/>
            <w:vAlign w:val="center"/>
            <w:hideMark/>
          </w:tcPr>
          <w:p w:rsidR="001514C8" w:rsidRPr="00595F79" w:rsidRDefault="001514C8" w:rsidP="00530A79">
            <w:pPr>
              <w:spacing w:line="240" w:lineRule="auto"/>
              <w:jc w:val="center"/>
              <w:rPr>
                <w:rFonts w:ascii="Times New Roman" w:hAnsi="Times New Roman"/>
                <w:sz w:val="20"/>
                <w:szCs w:val="20"/>
              </w:rPr>
            </w:pPr>
            <w:r w:rsidRPr="00595F79">
              <w:rPr>
                <w:rFonts w:ascii="Times New Roman" w:hAnsi="Times New Roman"/>
                <w:sz w:val="20"/>
                <w:szCs w:val="20"/>
              </w:rPr>
              <w:t>0</w:t>
            </w:r>
          </w:p>
        </w:tc>
        <w:tc>
          <w:tcPr>
            <w:tcW w:w="939" w:type="dxa"/>
            <w:tcBorders>
              <w:top w:val="nil"/>
              <w:left w:val="nil"/>
              <w:bottom w:val="single" w:sz="4" w:space="0" w:color="auto"/>
              <w:right w:val="single" w:sz="4" w:space="0" w:color="auto"/>
            </w:tcBorders>
            <w:shd w:val="clear" w:color="auto" w:fill="auto"/>
            <w:vAlign w:val="center"/>
            <w:hideMark/>
          </w:tcPr>
          <w:p w:rsidR="001514C8" w:rsidRPr="00595F79" w:rsidRDefault="00502D02" w:rsidP="00530A79">
            <w:pPr>
              <w:spacing w:line="240" w:lineRule="auto"/>
              <w:jc w:val="center"/>
              <w:rPr>
                <w:rFonts w:ascii="Times New Roman" w:hAnsi="Times New Roman"/>
                <w:sz w:val="20"/>
                <w:szCs w:val="20"/>
              </w:rPr>
            </w:pPr>
            <w:r w:rsidRPr="00595F79">
              <w:rPr>
                <w:rFonts w:ascii="Times New Roman" w:hAnsi="Times New Roman"/>
                <w:sz w:val="20"/>
                <w:szCs w:val="20"/>
              </w:rPr>
              <w:t>7</w:t>
            </w:r>
          </w:p>
        </w:tc>
        <w:tc>
          <w:tcPr>
            <w:tcW w:w="913" w:type="dxa"/>
            <w:tcBorders>
              <w:top w:val="nil"/>
              <w:left w:val="nil"/>
              <w:bottom w:val="single" w:sz="4" w:space="0" w:color="auto"/>
              <w:right w:val="single" w:sz="4" w:space="0" w:color="auto"/>
            </w:tcBorders>
            <w:shd w:val="clear" w:color="auto" w:fill="auto"/>
            <w:vAlign w:val="center"/>
            <w:hideMark/>
          </w:tcPr>
          <w:p w:rsidR="001514C8" w:rsidRPr="00595F79" w:rsidRDefault="001514C8" w:rsidP="00530A79">
            <w:pPr>
              <w:spacing w:line="240" w:lineRule="auto"/>
              <w:jc w:val="center"/>
              <w:rPr>
                <w:rFonts w:ascii="Times New Roman" w:hAnsi="Times New Roman"/>
                <w:sz w:val="20"/>
                <w:szCs w:val="20"/>
              </w:rPr>
            </w:pPr>
          </w:p>
        </w:tc>
        <w:tc>
          <w:tcPr>
            <w:tcW w:w="913" w:type="dxa"/>
            <w:tcBorders>
              <w:top w:val="nil"/>
              <w:left w:val="nil"/>
              <w:bottom w:val="single" w:sz="4" w:space="0" w:color="auto"/>
              <w:right w:val="single" w:sz="4" w:space="0" w:color="auto"/>
            </w:tcBorders>
            <w:shd w:val="clear" w:color="auto" w:fill="auto"/>
            <w:vAlign w:val="center"/>
            <w:hideMark/>
          </w:tcPr>
          <w:p w:rsidR="001514C8" w:rsidRPr="00595F79" w:rsidRDefault="00502D02" w:rsidP="00530A79">
            <w:pPr>
              <w:spacing w:line="240" w:lineRule="auto"/>
              <w:jc w:val="center"/>
              <w:rPr>
                <w:rFonts w:ascii="Times New Roman" w:hAnsi="Times New Roman"/>
                <w:sz w:val="20"/>
                <w:szCs w:val="20"/>
              </w:rPr>
            </w:pPr>
            <w:r w:rsidRPr="00595F79">
              <w:rPr>
                <w:rFonts w:ascii="Times New Roman" w:hAnsi="Times New Roman"/>
                <w:sz w:val="20"/>
                <w:szCs w:val="20"/>
              </w:rPr>
              <w:t>2</w:t>
            </w:r>
          </w:p>
        </w:tc>
        <w:tc>
          <w:tcPr>
            <w:tcW w:w="913" w:type="dxa"/>
            <w:tcBorders>
              <w:top w:val="nil"/>
              <w:left w:val="nil"/>
              <w:bottom w:val="single" w:sz="4" w:space="0" w:color="auto"/>
              <w:right w:val="single" w:sz="4" w:space="0" w:color="auto"/>
            </w:tcBorders>
            <w:shd w:val="clear" w:color="auto" w:fill="auto"/>
            <w:vAlign w:val="center"/>
            <w:hideMark/>
          </w:tcPr>
          <w:p w:rsidR="001514C8" w:rsidRPr="00595F79" w:rsidRDefault="001514C8" w:rsidP="00530A79">
            <w:pPr>
              <w:spacing w:line="240" w:lineRule="auto"/>
              <w:jc w:val="center"/>
              <w:rPr>
                <w:rFonts w:ascii="Times New Roman" w:hAnsi="Times New Roman"/>
                <w:sz w:val="20"/>
                <w:szCs w:val="20"/>
              </w:rPr>
            </w:pPr>
            <w:r w:rsidRPr="00595F79">
              <w:rPr>
                <w:rFonts w:ascii="Times New Roman" w:hAnsi="Times New Roman"/>
                <w:sz w:val="20"/>
                <w:szCs w:val="20"/>
              </w:rPr>
              <w:t>0</w:t>
            </w:r>
          </w:p>
        </w:tc>
        <w:tc>
          <w:tcPr>
            <w:tcW w:w="913" w:type="dxa"/>
            <w:tcBorders>
              <w:top w:val="nil"/>
              <w:left w:val="nil"/>
              <w:bottom w:val="single" w:sz="4" w:space="0" w:color="auto"/>
              <w:right w:val="single" w:sz="4" w:space="0" w:color="auto"/>
            </w:tcBorders>
            <w:shd w:val="clear" w:color="auto" w:fill="auto"/>
            <w:vAlign w:val="center"/>
            <w:hideMark/>
          </w:tcPr>
          <w:p w:rsidR="001514C8" w:rsidRPr="00595F79" w:rsidRDefault="00502D02" w:rsidP="00530A79">
            <w:pPr>
              <w:spacing w:line="240" w:lineRule="auto"/>
              <w:jc w:val="center"/>
              <w:rPr>
                <w:rFonts w:ascii="Times New Roman" w:hAnsi="Times New Roman"/>
                <w:sz w:val="20"/>
                <w:szCs w:val="20"/>
              </w:rPr>
            </w:pPr>
            <w:r w:rsidRPr="00595F79">
              <w:rPr>
                <w:rFonts w:ascii="Times New Roman" w:hAnsi="Times New Roman"/>
                <w:sz w:val="20"/>
                <w:szCs w:val="20"/>
              </w:rPr>
              <w:t>1</w:t>
            </w:r>
          </w:p>
        </w:tc>
      </w:tr>
    </w:tbl>
    <w:p w:rsidR="001514C8" w:rsidRPr="00595F79" w:rsidRDefault="001514C8" w:rsidP="001514C8"/>
    <w:p w:rsidR="00502D02" w:rsidRPr="00595F79" w:rsidRDefault="00502D02" w:rsidP="0080692F">
      <w:pPr>
        <w:ind w:firstLine="567"/>
        <w:rPr>
          <w:rFonts w:ascii="Times New Roman" w:hAnsi="Times New Roman"/>
          <w:sz w:val="24"/>
          <w:szCs w:val="24"/>
        </w:rPr>
      </w:pPr>
      <w:r w:rsidRPr="00595F79">
        <w:rPr>
          <w:rFonts w:ascii="Times New Roman" w:hAnsi="Times New Roman"/>
          <w:sz w:val="24"/>
          <w:szCs w:val="24"/>
        </w:rPr>
        <w:t>В 2021-2022 учебном году государственную итоговую аттестацию успешно прошли 28 обучающихся  (100%) 11 классов.</w:t>
      </w:r>
    </w:p>
    <w:p w:rsidR="00502D02" w:rsidRPr="00595F79" w:rsidRDefault="00502D02" w:rsidP="00502D02">
      <w:pPr>
        <w:rPr>
          <w:rFonts w:ascii="Times New Roman" w:hAnsi="Times New Roman"/>
          <w:sz w:val="24"/>
          <w:szCs w:val="24"/>
        </w:rPr>
      </w:pPr>
      <w:r w:rsidRPr="00595F79">
        <w:rPr>
          <w:rFonts w:ascii="Times New Roman" w:hAnsi="Times New Roman"/>
          <w:sz w:val="24"/>
          <w:szCs w:val="24"/>
        </w:rPr>
        <w:t>Из них 25 человек (89%) продолжили получать образование.</w:t>
      </w:r>
    </w:p>
    <w:p w:rsidR="00502D02" w:rsidRPr="00595F79" w:rsidRDefault="00502D02" w:rsidP="00502D02">
      <w:pPr>
        <w:rPr>
          <w:rFonts w:ascii="Times New Roman" w:hAnsi="Times New Roman"/>
          <w:sz w:val="24"/>
          <w:szCs w:val="24"/>
        </w:rPr>
      </w:pPr>
      <w:r w:rsidRPr="00595F79">
        <w:rPr>
          <w:rFonts w:ascii="Times New Roman" w:hAnsi="Times New Roman"/>
          <w:sz w:val="24"/>
          <w:szCs w:val="24"/>
        </w:rPr>
        <w:t>17 человек (61%) поступили в высшие учебные заведения, (13 человек (76%) на бюджетной основе и 4 человека (24%) на коммерческой основе).</w:t>
      </w:r>
    </w:p>
    <w:p w:rsidR="00502D02" w:rsidRPr="00595F79" w:rsidRDefault="00502D02" w:rsidP="00502D02">
      <w:pPr>
        <w:rPr>
          <w:rFonts w:ascii="Times New Roman" w:hAnsi="Times New Roman"/>
          <w:sz w:val="24"/>
          <w:szCs w:val="24"/>
        </w:rPr>
      </w:pPr>
      <w:r w:rsidRPr="00595F79">
        <w:rPr>
          <w:rFonts w:ascii="Times New Roman" w:hAnsi="Times New Roman"/>
          <w:sz w:val="24"/>
          <w:szCs w:val="24"/>
        </w:rPr>
        <w:t>8 человек (28%) поступили в учреждения СПО (4 человека (50%) на бюджетной основе и 4 человека (50%) на коммерческой основе).</w:t>
      </w:r>
    </w:p>
    <w:p w:rsidR="00502D02" w:rsidRPr="00595F79" w:rsidRDefault="00502D02" w:rsidP="00502D02">
      <w:pPr>
        <w:rPr>
          <w:rFonts w:ascii="Times New Roman" w:hAnsi="Times New Roman"/>
          <w:sz w:val="24"/>
          <w:szCs w:val="24"/>
        </w:rPr>
      </w:pPr>
      <w:r w:rsidRPr="00595F79">
        <w:rPr>
          <w:rFonts w:ascii="Times New Roman" w:hAnsi="Times New Roman"/>
          <w:sz w:val="24"/>
          <w:szCs w:val="24"/>
        </w:rPr>
        <w:t xml:space="preserve">2 трудоустроен, 1 – не определились </w:t>
      </w:r>
    </w:p>
    <w:p w:rsidR="00B505D9" w:rsidRPr="00595F79" w:rsidRDefault="00B505D9" w:rsidP="00B505D9">
      <w:pPr>
        <w:spacing w:after="0" w:line="240" w:lineRule="auto"/>
        <w:rPr>
          <w:rFonts w:ascii="Times New Roman" w:eastAsia="Times New Roman" w:hAnsi="Times New Roman"/>
          <w:b/>
          <w:bCs/>
          <w:sz w:val="24"/>
          <w:szCs w:val="24"/>
          <w:lang w:eastAsia="ru-RU"/>
        </w:rPr>
      </w:pPr>
      <w:r w:rsidRPr="00595F79">
        <w:rPr>
          <w:rFonts w:ascii="Times New Roman" w:eastAsia="Times New Roman" w:hAnsi="Times New Roman"/>
          <w:b/>
          <w:bCs/>
          <w:sz w:val="24"/>
          <w:szCs w:val="24"/>
          <w:lang w:eastAsia="ru-RU"/>
        </w:rPr>
        <w:t>Сведения по категориям учебных заведений и числу выпускников, поступивших в данные ОУ</w:t>
      </w:r>
    </w:p>
    <w:p w:rsidR="00B505D9" w:rsidRPr="00595F79" w:rsidRDefault="00B505D9" w:rsidP="00B505D9">
      <w:pPr>
        <w:spacing w:after="0" w:line="240" w:lineRule="auto"/>
        <w:rPr>
          <w:rFonts w:ascii="Times New Roman" w:hAnsi="Times New Roman"/>
          <w:bCs/>
          <w:sz w:val="24"/>
          <w:szCs w:val="24"/>
          <w:shd w:val="clear" w:color="auto" w:fill="FFFFFF"/>
          <w:lang w:eastAsia="ru-RU"/>
        </w:rPr>
      </w:pPr>
      <w:r w:rsidRPr="00595F79">
        <w:rPr>
          <w:rFonts w:ascii="Times New Roman" w:hAnsi="Times New Roman"/>
          <w:sz w:val="24"/>
          <w:szCs w:val="24"/>
          <w:lang w:eastAsia="ru-RU"/>
        </w:rPr>
        <w:fldChar w:fldCharType="begin"/>
      </w:r>
      <w:r w:rsidRPr="00595F79">
        <w:rPr>
          <w:rFonts w:ascii="Times New Roman" w:hAnsi="Times New Roman"/>
          <w:sz w:val="24"/>
          <w:szCs w:val="24"/>
          <w:lang w:eastAsia="ru-RU"/>
        </w:rPr>
        <w:instrText xml:space="preserve"> HYPERLINK "https://urfu.ru/" \t "_blank" </w:instrText>
      </w:r>
      <w:r w:rsidRPr="00595F79">
        <w:rPr>
          <w:rFonts w:ascii="Times New Roman" w:hAnsi="Times New Roman"/>
          <w:sz w:val="24"/>
          <w:szCs w:val="24"/>
          <w:lang w:eastAsia="ru-RU"/>
        </w:rPr>
        <w:fldChar w:fldCharType="separate"/>
      </w:r>
      <w:r w:rsidRPr="00595F79">
        <w:rPr>
          <w:rFonts w:ascii="Times New Roman" w:hAnsi="Times New Roman"/>
          <w:bCs/>
          <w:sz w:val="24"/>
          <w:szCs w:val="24"/>
          <w:shd w:val="clear" w:color="auto" w:fill="FFFFFF"/>
          <w:lang w:eastAsia="ru-RU"/>
        </w:rPr>
        <w:t>Уральский федеральный университет – 5 человек</w:t>
      </w:r>
    </w:p>
    <w:p w:rsidR="00B505D9" w:rsidRPr="00595F79" w:rsidRDefault="00B505D9" w:rsidP="00B505D9">
      <w:pPr>
        <w:spacing w:after="0" w:line="240" w:lineRule="auto"/>
        <w:rPr>
          <w:rFonts w:ascii="Times New Roman" w:hAnsi="Times New Roman"/>
          <w:sz w:val="24"/>
          <w:szCs w:val="24"/>
          <w:lang w:eastAsia="ru-RU"/>
        </w:rPr>
      </w:pPr>
      <w:r w:rsidRPr="00595F79">
        <w:rPr>
          <w:rFonts w:ascii="Times New Roman" w:hAnsi="Times New Roman"/>
          <w:bCs/>
          <w:sz w:val="24"/>
          <w:szCs w:val="24"/>
          <w:shd w:val="clear" w:color="auto" w:fill="FFFFFF"/>
        </w:rPr>
        <w:t>Уральский</w:t>
      </w:r>
      <w:r w:rsidRPr="00595F79">
        <w:rPr>
          <w:rFonts w:ascii="Times New Roman" w:hAnsi="Times New Roman"/>
          <w:sz w:val="24"/>
          <w:szCs w:val="24"/>
          <w:shd w:val="clear" w:color="auto" w:fill="FFFFFF"/>
        </w:rPr>
        <w:t> </w:t>
      </w:r>
      <w:r w:rsidRPr="00595F79">
        <w:rPr>
          <w:rFonts w:ascii="Times New Roman" w:hAnsi="Times New Roman"/>
          <w:bCs/>
          <w:sz w:val="24"/>
          <w:szCs w:val="24"/>
          <w:shd w:val="clear" w:color="auto" w:fill="FFFFFF"/>
        </w:rPr>
        <w:t>государственный</w:t>
      </w:r>
      <w:r w:rsidRPr="00595F79">
        <w:rPr>
          <w:rFonts w:ascii="Times New Roman" w:hAnsi="Times New Roman"/>
          <w:sz w:val="24"/>
          <w:szCs w:val="24"/>
          <w:shd w:val="clear" w:color="auto" w:fill="FFFFFF"/>
        </w:rPr>
        <w:t> </w:t>
      </w:r>
      <w:r w:rsidRPr="00595F79">
        <w:rPr>
          <w:rFonts w:ascii="Times New Roman" w:hAnsi="Times New Roman"/>
          <w:bCs/>
          <w:sz w:val="24"/>
          <w:szCs w:val="24"/>
          <w:shd w:val="clear" w:color="auto" w:fill="FFFFFF"/>
        </w:rPr>
        <w:t>экономический</w:t>
      </w:r>
      <w:r w:rsidRPr="00595F79">
        <w:rPr>
          <w:rFonts w:ascii="Times New Roman" w:hAnsi="Times New Roman"/>
          <w:sz w:val="24"/>
          <w:szCs w:val="24"/>
          <w:shd w:val="clear" w:color="auto" w:fill="FFFFFF"/>
        </w:rPr>
        <w:t> </w:t>
      </w:r>
      <w:r w:rsidRPr="00595F79">
        <w:rPr>
          <w:rFonts w:ascii="Times New Roman" w:hAnsi="Times New Roman"/>
          <w:bCs/>
          <w:sz w:val="24"/>
          <w:szCs w:val="24"/>
          <w:shd w:val="clear" w:color="auto" w:fill="FFFFFF"/>
        </w:rPr>
        <w:t>университет</w:t>
      </w:r>
      <w:r w:rsidRPr="00595F79">
        <w:rPr>
          <w:rFonts w:ascii="Times New Roman" w:hAnsi="Times New Roman"/>
          <w:sz w:val="24"/>
          <w:szCs w:val="24"/>
          <w:lang w:eastAsia="ru-RU"/>
        </w:rPr>
        <w:fldChar w:fldCharType="end"/>
      </w:r>
      <w:r w:rsidRPr="00595F79">
        <w:rPr>
          <w:rFonts w:ascii="Times New Roman" w:hAnsi="Times New Roman"/>
          <w:sz w:val="24"/>
          <w:szCs w:val="24"/>
          <w:lang w:eastAsia="ru-RU"/>
        </w:rPr>
        <w:t xml:space="preserve"> – </w:t>
      </w:r>
      <w:r w:rsidR="0080692F" w:rsidRPr="00595F79">
        <w:rPr>
          <w:rFonts w:ascii="Times New Roman" w:hAnsi="Times New Roman"/>
          <w:sz w:val="24"/>
          <w:szCs w:val="24"/>
          <w:lang w:eastAsia="ru-RU"/>
        </w:rPr>
        <w:t>2</w:t>
      </w:r>
      <w:r w:rsidRPr="00595F79">
        <w:rPr>
          <w:rFonts w:ascii="Times New Roman" w:hAnsi="Times New Roman"/>
          <w:sz w:val="24"/>
          <w:szCs w:val="24"/>
          <w:lang w:eastAsia="ru-RU"/>
        </w:rPr>
        <w:t xml:space="preserve"> человек</w:t>
      </w:r>
    </w:p>
    <w:p w:rsidR="00B505D9" w:rsidRPr="00595F79" w:rsidRDefault="00B505D9" w:rsidP="00B505D9">
      <w:pPr>
        <w:spacing w:after="0" w:line="240" w:lineRule="auto"/>
        <w:rPr>
          <w:rFonts w:ascii="Times New Roman" w:hAnsi="Times New Roman"/>
          <w:sz w:val="24"/>
          <w:szCs w:val="24"/>
        </w:rPr>
      </w:pPr>
      <w:r w:rsidRPr="00595F79">
        <w:rPr>
          <w:rFonts w:ascii="Times New Roman" w:hAnsi="Times New Roman"/>
          <w:bCs/>
          <w:sz w:val="24"/>
          <w:szCs w:val="24"/>
          <w:shd w:val="clear" w:color="auto" w:fill="FFFFFF"/>
        </w:rPr>
        <w:t>Северный</w:t>
      </w:r>
      <w:r w:rsidRPr="00595F79">
        <w:rPr>
          <w:rFonts w:ascii="Times New Roman" w:hAnsi="Times New Roman"/>
          <w:sz w:val="24"/>
          <w:szCs w:val="24"/>
          <w:shd w:val="clear" w:color="auto" w:fill="FFFFFF"/>
        </w:rPr>
        <w:t> (</w:t>
      </w:r>
      <w:r w:rsidRPr="00595F79">
        <w:rPr>
          <w:rFonts w:ascii="Times New Roman" w:hAnsi="Times New Roman"/>
          <w:bCs/>
          <w:sz w:val="24"/>
          <w:szCs w:val="24"/>
          <w:shd w:val="clear" w:color="auto" w:fill="FFFFFF"/>
        </w:rPr>
        <w:t>Арктический</w:t>
      </w:r>
      <w:r w:rsidRPr="00595F79">
        <w:rPr>
          <w:rFonts w:ascii="Times New Roman" w:hAnsi="Times New Roman"/>
          <w:sz w:val="24"/>
          <w:szCs w:val="24"/>
          <w:shd w:val="clear" w:color="auto" w:fill="FFFFFF"/>
        </w:rPr>
        <w:t>) </w:t>
      </w:r>
      <w:r w:rsidRPr="00595F79">
        <w:rPr>
          <w:rFonts w:ascii="Times New Roman" w:hAnsi="Times New Roman"/>
          <w:bCs/>
          <w:sz w:val="24"/>
          <w:szCs w:val="24"/>
          <w:shd w:val="clear" w:color="auto" w:fill="FFFFFF"/>
        </w:rPr>
        <w:t>федеральный</w:t>
      </w:r>
      <w:r w:rsidRPr="00595F79">
        <w:rPr>
          <w:rFonts w:ascii="Times New Roman" w:hAnsi="Times New Roman"/>
          <w:sz w:val="24"/>
          <w:szCs w:val="24"/>
          <w:shd w:val="clear" w:color="auto" w:fill="FFFFFF"/>
        </w:rPr>
        <w:t> </w:t>
      </w:r>
      <w:r w:rsidRPr="00595F79">
        <w:rPr>
          <w:rFonts w:ascii="Times New Roman" w:hAnsi="Times New Roman"/>
          <w:bCs/>
          <w:sz w:val="24"/>
          <w:szCs w:val="24"/>
          <w:shd w:val="clear" w:color="auto" w:fill="FFFFFF"/>
        </w:rPr>
        <w:t>университет</w:t>
      </w:r>
      <w:r w:rsidRPr="00595F79">
        <w:rPr>
          <w:rFonts w:ascii="Times New Roman" w:hAnsi="Times New Roman"/>
          <w:sz w:val="24"/>
          <w:szCs w:val="24"/>
          <w:shd w:val="clear" w:color="auto" w:fill="FFFFFF"/>
        </w:rPr>
        <w:t> имени М.В. Ломоносова (1 человек)</w:t>
      </w:r>
    </w:p>
    <w:p w:rsidR="00B505D9" w:rsidRPr="00595F79" w:rsidRDefault="00B505D9" w:rsidP="00B505D9">
      <w:pPr>
        <w:spacing w:after="0" w:line="240" w:lineRule="auto"/>
        <w:rPr>
          <w:rFonts w:ascii="Times New Roman" w:hAnsi="Times New Roman"/>
          <w:bCs/>
          <w:sz w:val="24"/>
          <w:szCs w:val="24"/>
          <w:shd w:val="clear" w:color="auto" w:fill="FFFFFF"/>
        </w:rPr>
      </w:pPr>
      <w:r w:rsidRPr="00595F79">
        <w:rPr>
          <w:rFonts w:ascii="Times New Roman" w:hAnsi="Times New Roman"/>
          <w:bCs/>
          <w:sz w:val="24"/>
          <w:szCs w:val="24"/>
          <w:shd w:val="clear" w:color="auto" w:fill="FFFFFF"/>
        </w:rPr>
        <w:t>Российский</w:t>
      </w:r>
      <w:r w:rsidRPr="00595F79">
        <w:rPr>
          <w:rFonts w:ascii="Times New Roman" w:hAnsi="Times New Roman"/>
          <w:sz w:val="24"/>
          <w:szCs w:val="24"/>
          <w:shd w:val="clear" w:color="auto" w:fill="FFFFFF"/>
        </w:rPr>
        <w:t> </w:t>
      </w:r>
      <w:r w:rsidRPr="00595F79">
        <w:rPr>
          <w:rFonts w:ascii="Times New Roman" w:hAnsi="Times New Roman"/>
          <w:bCs/>
          <w:sz w:val="24"/>
          <w:szCs w:val="24"/>
          <w:shd w:val="clear" w:color="auto" w:fill="FFFFFF"/>
        </w:rPr>
        <w:t>государственный</w:t>
      </w:r>
      <w:r w:rsidRPr="00595F79">
        <w:rPr>
          <w:rFonts w:ascii="Times New Roman" w:hAnsi="Times New Roman"/>
          <w:sz w:val="24"/>
          <w:szCs w:val="24"/>
          <w:shd w:val="clear" w:color="auto" w:fill="FFFFFF"/>
        </w:rPr>
        <w:t> </w:t>
      </w:r>
      <w:r w:rsidRPr="00595F79">
        <w:rPr>
          <w:rFonts w:ascii="Times New Roman" w:hAnsi="Times New Roman"/>
          <w:bCs/>
          <w:sz w:val="24"/>
          <w:szCs w:val="24"/>
          <w:shd w:val="clear" w:color="auto" w:fill="FFFFFF"/>
        </w:rPr>
        <w:t>педагогический</w:t>
      </w:r>
      <w:r w:rsidRPr="00595F79">
        <w:rPr>
          <w:rFonts w:ascii="Times New Roman" w:hAnsi="Times New Roman"/>
          <w:sz w:val="24"/>
          <w:szCs w:val="24"/>
          <w:shd w:val="clear" w:color="auto" w:fill="FFFFFF"/>
        </w:rPr>
        <w:t> </w:t>
      </w:r>
      <w:r w:rsidRPr="00595F79">
        <w:rPr>
          <w:rFonts w:ascii="Times New Roman" w:hAnsi="Times New Roman"/>
          <w:bCs/>
          <w:sz w:val="24"/>
          <w:szCs w:val="24"/>
          <w:shd w:val="clear" w:color="auto" w:fill="FFFFFF"/>
        </w:rPr>
        <w:t xml:space="preserve">университет г. Санкт Петербург </w:t>
      </w:r>
      <w:r w:rsidRPr="00595F79">
        <w:rPr>
          <w:rFonts w:ascii="Times New Roman" w:hAnsi="Times New Roman"/>
          <w:sz w:val="24"/>
          <w:szCs w:val="24"/>
          <w:shd w:val="clear" w:color="auto" w:fill="FFFFFF"/>
        </w:rPr>
        <w:t>(1 человек)</w:t>
      </w:r>
    </w:p>
    <w:p w:rsidR="00B505D9" w:rsidRPr="00595F79" w:rsidRDefault="00B505D9" w:rsidP="00B505D9">
      <w:pPr>
        <w:spacing w:after="0" w:line="240" w:lineRule="auto"/>
        <w:rPr>
          <w:rFonts w:ascii="Times New Roman" w:hAnsi="Times New Roman"/>
          <w:sz w:val="24"/>
          <w:szCs w:val="24"/>
        </w:rPr>
      </w:pPr>
      <w:r w:rsidRPr="00595F79">
        <w:rPr>
          <w:rFonts w:ascii="Times New Roman" w:hAnsi="Times New Roman"/>
          <w:sz w:val="24"/>
          <w:szCs w:val="24"/>
          <w:shd w:val="clear" w:color="auto" w:fill="FFFFFF"/>
        </w:rPr>
        <w:t>Российский государственный профессионально-педагогический университет (</w:t>
      </w:r>
      <w:r w:rsidR="0080692F" w:rsidRPr="00595F79">
        <w:rPr>
          <w:rFonts w:ascii="Times New Roman" w:hAnsi="Times New Roman"/>
          <w:sz w:val="24"/>
          <w:szCs w:val="24"/>
          <w:shd w:val="clear" w:color="auto" w:fill="FFFFFF"/>
        </w:rPr>
        <w:t>4</w:t>
      </w:r>
      <w:r w:rsidRPr="00595F79">
        <w:rPr>
          <w:rFonts w:ascii="Times New Roman" w:hAnsi="Times New Roman"/>
          <w:sz w:val="24"/>
          <w:szCs w:val="24"/>
          <w:shd w:val="clear" w:color="auto" w:fill="FFFFFF"/>
        </w:rPr>
        <w:t xml:space="preserve"> человек)</w:t>
      </w:r>
    </w:p>
    <w:p w:rsidR="00B505D9" w:rsidRPr="00595F79" w:rsidRDefault="00B505D9" w:rsidP="00B505D9">
      <w:pPr>
        <w:spacing w:after="0" w:line="240" w:lineRule="auto"/>
        <w:rPr>
          <w:rFonts w:ascii="Times New Roman" w:hAnsi="Times New Roman"/>
          <w:sz w:val="24"/>
          <w:szCs w:val="24"/>
        </w:rPr>
      </w:pPr>
      <w:r w:rsidRPr="00595F79">
        <w:rPr>
          <w:rFonts w:ascii="Times New Roman" w:hAnsi="Times New Roman"/>
          <w:sz w:val="24"/>
          <w:szCs w:val="24"/>
          <w:shd w:val="clear" w:color="auto" w:fill="FFFFFF"/>
        </w:rPr>
        <w:t>Уральский государственный </w:t>
      </w:r>
      <w:r w:rsidRPr="00595F79">
        <w:rPr>
          <w:rFonts w:ascii="Times New Roman" w:hAnsi="Times New Roman"/>
          <w:bCs/>
          <w:sz w:val="24"/>
          <w:szCs w:val="24"/>
          <w:shd w:val="clear" w:color="auto" w:fill="FFFFFF"/>
        </w:rPr>
        <w:t>университета</w:t>
      </w:r>
      <w:r w:rsidRPr="00595F79">
        <w:rPr>
          <w:rFonts w:ascii="Times New Roman" w:hAnsi="Times New Roman"/>
          <w:sz w:val="24"/>
          <w:szCs w:val="24"/>
          <w:shd w:val="clear" w:color="auto" w:fill="FFFFFF"/>
        </w:rPr>
        <w:t> </w:t>
      </w:r>
      <w:r w:rsidRPr="00595F79">
        <w:rPr>
          <w:rFonts w:ascii="Times New Roman" w:hAnsi="Times New Roman"/>
          <w:bCs/>
          <w:sz w:val="24"/>
          <w:szCs w:val="24"/>
          <w:shd w:val="clear" w:color="auto" w:fill="FFFFFF"/>
        </w:rPr>
        <w:t>путей</w:t>
      </w:r>
      <w:r w:rsidRPr="00595F79">
        <w:rPr>
          <w:rFonts w:ascii="Times New Roman" w:hAnsi="Times New Roman"/>
          <w:sz w:val="24"/>
          <w:szCs w:val="24"/>
          <w:shd w:val="clear" w:color="auto" w:fill="FFFFFF"/>
        </w:rPr>
        <w:t> </w:t>
      </w:r>
      <w:r w:rsidRPr="00595F79">
        <w:rPr>
          <w:rFonts w:ascii="Times New Roman" w:hAnsi="Times New Roman"/>
          <w:bCs/>
          <w:sz w:val="24"/>
          <w:szCs w:val="24"/>
          <w:shd w:val="clear" w:color="auto" w:fill="FFFFFF"/>
        </w:rPr>
        <w:t xml:space="preserve">сообщения </w:t>
      </w:r>
      <w:r w:rsidRPr="00595F79">
        <w:rPr>
          <w:rFonts w:ascii="Times New Roman" w:hAnsi="Times New Roman"/>
          <w:sz w:val="24"/>
          <w:szCs w:val="24"/>
          <w:shd w:val="clear" w:color="auto" w:fill="FFFFFF"/>
        </w:rPr>
        <w:t>(</w:t>
      </w:r>
      <w:r w:rsidR="0080692F" w:rsidRPr="00595F79">
        <w:rPr>
          <w:rFonts w:ascii="Times New Roman" w:hAnsi="Times New Roman"/>
          <w:sz w:val="24"/>
          <w:szCs w:val="24"/>
          <w:shd w:val="clear" w:color="auto" w:fill="FFFFFF"/>
        </w:rPr>
        <w:t>2</w:t>
      </w:r>
      <w:r w:rsidRPr="00595F79">
        <w:rPr>
          <w:rFonts w:ascii="Times New Roman" w:hAnsi="Times New Roman"/>
          <w:sz w:val="24"/>
          <w:szCs w:val="24"/>
          <w:shd w:val="clear" w:color="auto" w:fill="FFFFFF"/>
        </w:rPr>
        <w:t xml:space="preserve"> человек)</w:t>
      </w:r>
    </w:p>
    <w:p w:rsidR="00012520" w:rsidRDefault="00B505D9" w:rsidP="00012520">
      <w:pPr>
        <w:spacing w:after="0" w:line="240" w:lineRule="auto"/>
        <w:rPr>
          <w:rFonts w:ascii="Times New Roman" w:hAnsi="Times New Roman"/>
          <w:sz w:val="24"/>
          <w:szCs w:val="24"/>
        </w:rPr>
      </w:pPr>
      <w:r w:rsidRPr="00595F79">
        <w:rPr>
          <w:rFonts w:ascii="Times New Roman" w:hAnsi="Times New Roman"/>
          <w:sz w:val="24"/>
          <w:szCs w:val="24"/>
          <w:shd w:val="clear" w:color="auto" w:fill="FFFFFF"/>
        </w:rPr>
        <w:t>Уральский государственный </w:t>
      </w:r>
      <w:r w:rsidRPr="00595F79">
        <w:rPr>
          <w:rFonts w:ascii="Times New Roman" w:hAnsi="Times New Roman"/>
          <w:bCs/>
          <w:sz w:val="24"/>
          <w:szCs w:val="24"/>
          <w:shd w:val="clear" w:color="auto" w:fill="FFFFFF"/>
        </w:rPr>
        <w:t>медицинский</w:t>
      </w:r>
      <w:r w:rsidRPr="00595F79">
        <w:rPr>
          <w:rFonts w:ascii="Times New Roman" w:hAnsi="Times New Roman"/>
          <w:sz w:val="24"/>
          <w:szCs w:val="24"/>
          <w:shd w:val="clear" w:color="auto" w:fill="FFFFFF"/>
        </w:rPr>
        <w:t> университет (</w:t>
      </w:r>
      <w:r w:rsidR="0080692F" w:rsidRPr="00595F79">
        <w:rPr>
          <w:rFonts w:ascii="Times New Roman" w:hAnsi="Times New Roman"/>
          <w:sz w:val="24"/>
          <w:szCs w:val="24"/>
          <w:shd w:val="clear" w:color="auto" w:fill="FFFFFF"/>
        </w:rPr>
        <w:t>2</w:t>
      </w:r>
      <w:r w:rsidRPr="00595F79">
        <w:rPr>
          <w:rFonts w:ascii="Times New Roman" w:hAnsi="Times New Roman"/>
          <w:sz w:val="24"/>
          <w:szCs w:val="24"/>
          <w:shd w:val="clear" w:color="auto" w:fill="FFFFFF"/>
        </w:rPr>
        <w:t xml:space="preserve"> человек)</w:t>
      </w:r>
    </w:p>
    <w:p w:rsidR="00945FF4" w:rsidRPr="00012520" w:rsidRDefault="00945FF4" w:rsidP="00012520">
      <w:pPr>
        <w:spacing w:after="0" w:line="240" w:lineRule="auto"/>
        <w:jc w:val="center"/>
        <w:rPr>
          <w:rFonts w:ascii="Times New Roman" w:hAnsi="Times New Roman"/>
          <w:sz w:val="28"/>
          <w:szCs w:val="24"/>
        </w:rPr>
      </w:pPr>
      <w:r w:rsidRPr="00012520">
        <w:rPr>
          <w:rFonts w:ascii="Times New Roman" w:hAnsi="Times New Roman"/>
          <w:b/>
          <w:sz w:val="24"/>
        </w:rPr>
        <w:lastRenderedPageBreak/>
        <w:t>Раздел 7. Информация о</w:t>
      </w:r>
      <w:r w:rsidR="00012520">
        <w:rPr>
          <w:rFonts w:ascii="Times New Roman" w:hAnsi="Times New Roman"/>
          <w:b/>
          <w:sz w:val="24"/>
        </w:rPr>
        <w:t xml:space="preserve"> качестве кадрового обеспечения</w:t>
      </w:r>
    </w:p>
    <w:p w:rsidR="00012520" w:rsidRPr="00012520" w:rsidRDefault="00805968" w:rsidP="00012520">
      <w:pPr>
        <w:pStyle w:val="a9"/>
        <w:ind w:left="0"/>
        <w:jc w:val="both"/>
      </w:pPr>
      <w:r w:rsidRPr="008077B0">
        <w:tab/>
      </w:r>
      <w:r w:rsidR="00012520" w:rsidRPr="00012520">
        <w:t xml:space="preserve">Аттестация педагогических работников (далее – аттестация) – это один из эффективных инструментов оценки результатов деятельности педагога, определения наличия у работников достаточной квалификации для выполнения трудовых функций, установления соответствия учителя занимаемой должности, выявления направлений его дальнейшего профессионального развития. </w:t>
      </w:r>
    </w:p>
    <w:p w:rsidR="00012520" w:rsidRPr="00012520" w:rsidRDefault="00012520" w:rsidP="00012520">
      <w:pPr>
        <w:pStyle w:val="a9"/>
        <w:ind w:left="0" w:firstLine="567"/>
        <w:jc w:val="both"/>
      </w:pPr>
      <w:r w:rsidRPr="00012520">
        <w:t xml:space="preserve">Аттестация проводится в целях </w:t>
      </w:r>
      <w:proofErr w:type="gramStart"/>
      <w:r w:rsidRPr="00012520">
        <w:t>установления соответствия уровня квалификации педагогических работников</w:t>
      </w:r>
      <w:proofErr w:type="gramEnd"/>
      <w:r w:rsidRPr="00012520">
        <w:t xml:space="preserve"> требованиям, предъявляемым к квалификационным категориям (первой или высшей). </w:t>
      </w:r>
    </w:p>
    <w:p w:rsidR="00012520" w:rsidRPr="00012520" w:rsidRDefault="00012520" w:rsidP="00012520">
      <w:pPr>
        <w:pStyle w:val="a9"/>
        <w:ind w:left="0" w:firstLine="567"/>
        <w:jc w:val="both"/>
      </w:pPr>
      <w:r w:rsidRPr="00012520">
        <w:t xml:space="preserve">Основными задачами аттестации являются: </w:t>
      </w:r>
    </w:p>
    <w:p w:rsidR="00012520" w:rsidRPr="00012520" w:rsidRDefault="00012520" w:rsidP="00012520">
      <w:pPr>
        <w:pStyle w:val="a9"/>
        <w:ind w:left="0" w:firstLine="567"/>
        <w:jc w:val="both"/>
      </w:pPr>
      <w:r w:rsidRPr="00012520">
        <w:sym w:font="Symbol" w:char="F02D"/>
      </w:r>
      <w:r w:rsidRPr="00012520">
        <w:t xml:space="preserve"> стимулирование целенаправленного, непрерывного повышения уровня квалификации педагогических работников, их методологической культуры, личностного профессионального роста, использования ими современных педагогических технологий; </w:t>
      </w:r>
    </w:p>
    <w:p w:rsidR="00012520" w:rsidRPr="00012520" w:rsidRDefault="00012520" w:rsidP="00012520">
      <w:pPr>
        <w:pStyle w:val="a9"/>
        <w:ind w:left="0" w:firstLine="567"/>
        <w:jc w:val="both"/>
      </w:pPr>
      <w:r w:rsidRPr="00012520">
        <w:sym w:font="Symbol" w:char="F02D"/>
      </w:r>
      <w:r w:rsidRPr="00012520">
        <w:t xml:space="preserve"> повышение эффективности и качества педагогического труда; </w:t>
      </w:r>
    </w:p>
    <w:p w:rsidR="00012520" w:rsidRPr="00012520" w:rsidRDefault="00012520" w:rsidP="00012520">
      <w:pPr>
        <w:pStyle w:val="a9"/>
        <w:ind w:left="0" w:firstLine="567"/>
        <w:jc w:val="both"/>
      </w:pPr>
      <w:r w:rsidRPr="00012520">
        <w:sym w:font="Symbol" w:char="F02D"/>
      </w:r>
      <w:r w:rsidRPr="00012520">
        <w:t xml:space="preserve"> выявление перспектив использования потенциальных возможностей педагогических работников; </w:t>
      </w:r>
    </w:p>
    <w:p w:rsidR="00012520" w:rsidRPr="00012520" w:rsidRDefault="00012520" w:rsidP="00012520">
      <w:pPr>
        <w:pStyle w:val="a9"/>
        <w:ind w:left="0" w:firstLine="567"/>
        <w:jc w:val="both"/>
      </w:pPr>
      <w:r w:rsidRPr="00012520">
        <w:sym w:font="Symbol" w:char="F02D"/>
      </w:r>
      <w:r w:rsidRPr="00012520">
        <w:t xml:space="preserve"> учет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w:t>
      </w:r>
    </w:p>
    <w:p w:rsidR="00012520" w:rsidRPr="00012520" w:rsidRDefault="00012520" w:rsidP="00012520">
      <w:pPr>
        <w:pStyle w:val="a9"/>
        <w:ind w:left="0" w:firstLine="567"/>
        <w:jc w:val="both"/>
      </w:pPr>
      <w:r w:rsidRPr="00012520">
        <w:sym w:font="Symbol" w:char="F02D"/>
      </w:r>
      <w:r w:rsidRPr="00012520">
        <w:t xml:space="preserve"> определение необходимости повышения квалификации педагогических работников; </w:t>
      </w:r>
    </w:p>
    <w:p w:rsidR="00012520" w:rsidRPr="00012520" w:rsidRDefault="00012520" w:rsidP="00012520">
      <w:pPr>
        <w:pStyle w:val="a9"/>
        <w:ind w:left="0" w:firstLine="567"/>
        <w:jc w:val="both"/>
      </w:pPr>
      <w:r w:rsidRPr="00012520">
        <w:sym w:font="Symbol" w:char="F02D"/>
      </w:r>
      <w:r w:rsidRPr="00012520">
        <w:t xml:space="preserve"> обеспечение </w:t>
      </w:r>
      <w:proofErr w:type="gramStart"/>
      <w:r w:rsidRPr="00012520">
        <w:t>дифференциации размеров оплаты труда педагогических работников</w:t>
      </w:r>
      <w:proofErr w:type="gramEnd"/>
      <w:r w:rsidRPr="00012520">
        <w:t xml:space="preserve"> с учетом установленной квалификационной категории и объема их педагогической работы. </w:t>
      </w:r>
    </w:p>
    <w:p w:rsidR="00012520" w:rsidRPr="00012520" w:rsidRDefault="00012520" w:rsidP="00012520">
      <w:pPr>
        <w:pStyle w:val="a9"/>
        <w:ind w:left="0" w:firstLine="567"/>
        <w:jc w:val="both"/>
      </w:pPr>
      <w:r w:rsidRPr="00012520">
        <w:t xml:space="preserve">Аттестация педагогов, с одной стороны, – это самооценка профессиональных достижений, c другой стороны, аттестация – это процесс, который предполагает, внешний анализ и оценку деятельности учителя. Проведение оценки профессиональной деятельности в процессе аттестации предполагает, прежде всего, анализ качества решения различных функциональных задач аттестуемым педагогом. </w:t>
      </w:r>
    </w:p>
    <w:p w:rsidR="00012520" w:rsidRPr="00012520" w:rsidRDefault="00012520" w:rsidP="00012520">
      <w:pPr>
        <w:pStyle w:val="a9"/>
        <w:ind w:left="0" w:firstLine="567"/>
        <w:jc w:val="both"/>
      </w:pPr>
      <w:r w:rsidRPr="00012520">
        <w:t>Аттестация педагогических кадров играет важную роль в управлении образовательным процессом, так как это комплексная оценка уровня квалификации, педагогического профессионализма и продуктивности деятельности работников образовательного учреждения. Вместе с тем аттестация педагогических кадров является важным средством реализации кадровой политики и управления системой образования и качеством образования, так как позволяет выявить типичные проблемы и затруднения педагогов, спланировать направления улучшения педагогической деятельности в системе образования, а результаты оценки используются для принятия управленческих решений.</w:t>
      </w:r>
    </w:p>
    <w:p w:rsidR="00012520" w:rsidRPr="00012520" w:rsidRDefault="00012520" w:rsidP="00012520">
      <w:pPr>
        <w:spacing w:line="240" w:lineRule="auto"/>
        <w:ind w:firstLine="567"/>
        <w:contextualSpacing/>
        <w:jc w:val="both"/>
        <w:rPr>
          <w:rFonts w:ascii="Times New Roman" w:hAnsi="Times New Roman"/>
          <w:bCs/>
          <w:sz w:val="24"/>
          <w:szCs w:val="24"/>
        </w:rPr>
      </w:pPr>
      <w:r w:rsidRPr="00012520">
        <w:rPr>
          <w:rFonts w:ascii="Times New Roman" w:hAnsi="Times New Roman"/>
          <w:bCs/>
          <w:sz w:val="24"/>
          <w:szCs w:val="24"/>
        </w:rPr>
        <w:t xml:space="preserve">Управление аттестационными процессами в МАОУ СОШ № 15 в 2021 – 2022 учебном году осуществлялось посредством школьной программы управленческих действий по сопровождению педагогических работников МАОУ СОШ № 15 в межаттестационный и </w:t>
      </w:r>
      <w:proofErr w:type="gramStart"/>
      <w:r w:rsidRPr="00012520">
        <w:rPr>
          <w:rFonts w:ascii="Times New Roman" w:hAnsi="Times New Roman"/>
          <w:bCs/>
          <w:sz w:val="24"/>
          <w:szCs w:val="24"/>
        </w:rPr>
        <w:t>аттестационный</w:t>
      </w:r>
      <w:proofErr w:type="gramEnd"/>
      <w:r w:rsidRPr="00012520">
        <w:rPr>
          <w:rFonts w:ascii="Times New Roman" w:hAnsi="Times New Roman"/>
          <w:bCs/>
          <w:sz w:val="24"/>
          <w:szCs w:val="24"/>
        </w:rPr>
        <w:t xml:space="preserve"> </w:t>
      </w:r>
      <w:r w:rsidRPr="00012520">
        <w:rPr>
          <w:rFonts w:ascii="Times New Roman" w:hAnsi="Times New Roman"/>
          <w:sz w:val="24"/>
          <w:szCs w:val="24"/>
        </w:rPr>
        <w:t>периоды, утверждённой приказом директ</w:t>
      </w:r>
      <w:r w:rsidRPr="00012520">
        <w:rPr>
          <w:rFonts w:ascii="Times New Roman" w:hAnsi="Times New Roman"/>
          <w:bCs/>
          <w:sz w:val="24"/>
          <w:szCs w:val="24"/>
        </w:rPr>
        <w:t>ора школы от 14.01.13. № 17 (с изменениями и дополнениями).</w:t>
      </w:r>
    </w:p>
    <w:p w:rsidR="00012520" w:rsidRPr="00012520" w:rsidRDefault="00012520" w:rsidP="00012520">
      <w:pPr>
        <w:spacing w:line="240" w:lineRule="auto"/>
        <w:ind w:firstLine="567"/>
        <w:contextualSpacing/>
        <w:jc w:val="both"/>
        <w:rPr>
          <w:rFonts w:ascii="Times New Roman" w:hAnsi="Times New Roman"/>
          <w:bCs/>
          <w:sz w:val="24"/>
          <w:szCs w:val="24"/>
        </w:rPr>
      </w:pPr>
      <w:r w:rsidRPr="00012520">
        <w:rPr>
          <w:rFonts w:ascii="Times New Roman" w:hAnsi="Times New Roman"/>
          <w:bCs/>
          <w:sz w:val="24"/>
          <w:szCs w:val="24"/>
        </w:rPr>
        <w:t>Реализация основных принципов аттестации открытости и гласности позволила обеспечить право присутствия всех желающих членов педагогического коллектива на защите аттестующимися аналитических отчётов, представлении результатов профессиональной деятельности в межаттестационный период, результаты прохождения аттестации отражались на информационном стенде.</w:t>
      </w:r>
    </w:p>
    <w:p w:rsidR="00012520" w:rsidRPr="00012520" w:rsidRDefault="00012520" w:rsidP="00012520">
      <w:pPr>
        <w:spacing w:line="240" w:lineRule="auto"/>
        <w:ind w:firstLine="567"/>
        <w:contextualSpacing/>
        <w:jc w:val="both"/>
        <w:rPr>
          <w:rFonts w:ascii="Times New Roman" w:hAnsi="Times New Roman"/>
          <w:bCs/>
          <w:sz w:val="24"/>
          <w:szCs w:val="24"/>
        </w:rPr>
      </w:pPr>
      <w:r w:rsidRPr="00012520">
        <w:rPr>
          <w:rFonts w:ascii="Times New Roman" w:hAnsi="Times New Roman"/>
          <w:bCs/>
          <w:sz w:val="24"/>
          <w:szCs w:val="24"/>
        </w:rPr>
        <w:t>Экспертиза результатов профессиональной деятельности за межаттестационный период осуществлялась председателем и членами экспертных комиссий по принципу коллегиальности, обладающих равными обязанностями и правами, осуществляющих коллективное обсуждение результатов, формулировку рекомендации на последующий межаттестационный период.</w:t>
      </w:r>
    </w:p>
    <w:p w:rsidR="00012520" w:rsidRPr="00012520" w:rsidRDefault="00012520" w:rsidP="00012520">
      <w:pPr>
        <w:tabs>
          <w:tab w:val="left" w:pos="-540"/>
          <w:tab w:val="left" w:pos="360"/>
        </w:tabs>
        <w:spacing w:line="240" w:lineRule="auto"/>
        <w:ind w:hanging="540"/>
        <w:contextualSpacing/>
        <w:jc w:val="both"/>
        <w:rPr>
          <w:rFonts w:ascii="Times New Roman" w:hAnsi="Times New Roman"/>
          <w:sz w:val="24"/>
          <w:szCs w:val="24"/>
        </w:rPr>
      </w:pPr>
      <w:r w:rsidRPr="00012520">
        <w:rPr>
          <w:rFonts w:ascii="Times New Roman" w:hAnsi="Times New Roman"/>
          <w:sz w:val="24"/>
          <w:szCs w:val="24"/>
        </w:rPr>
        <w:tab/>
      </w:r>
      <w:r w:rsidRPr="00012520">
        <w:rPr>
          <w:rFonts w:ascii="Times New Roman" w:hAnsi="Times New Roman"/>
          <w:sz w:val="24"/>
          <w:szCs w:val="24"/>
        </w:rPr>
        <w:tab/>
      </w:r>
      <w:r w:rsidRPr="00012520">
        <w:rPr>
          <w:rFonts w:ascii="Times New Roman" w:hAnsi="Times New Roman"/>
          <w:sz w:val="24"/>
          <w:szCs w:val="24"/>
        </w:rPr>
        <w:tab/>
        <w:t xml:space="preserve">Комплексная экспертиза результатов профессиональной деятельности педагогических работников была обеспечена </w:t>
      </w:r>
      <w:proofErr w:type="gramStart"/>
      <w:r w:rsidRPr="00012520">
        <w:rPr>
          <w:rFonts w:ascii="Times New Roman" w:hAnsi="Times New Roman"/>
          <w:sz w:val="24"/>
          <w:szCs w:val="24"/>
        </w:rPr>
        <w:t>через</w:t>
      </w:r>
      <w:proofErr w:type="gramEnd"/>
      <w:r w:rsidRPr="00012520">
        <w:rPr>
          <w:rFonts w:ascii="Times New Roman" w:hAnsi="Times New Roman"/>
          <w:sz w:val="24"/>
          <w:szCs w:val="24"/>
        </w:rPr>
        <w:t xml:space="preserve">: </w:t>
      </w:r>
    </w:p>
    <w:p w:rsidR="00012520" w:rsidRPr="00012520" w:rsidRDefault="00012520" w:rsidP="00012520">
      <w:pPr>
        <w:tabs>
          <w:tab w:val="left" w:pos="-540"/>
          <w:tab w:val="left" w:pos="360"/>
        </w:tabs>
        <w:spacing w:line="240" w:lineRule="auto"/>
        <w:contextualSpacing/>
        <w:jc w:val="both"/>
        <w:rPr>
          <w:rFonts w:ascii="Times New Roman" w:hAnsi="Times New Roman"/>
          <w:sz w:val="24"/>
          <w:szCs w:val="24"/>
        </w:rPr>
      </w:pPr>
      <w:r w:rsidRPr="00012520">
        <w:rPr>
          <w:rFonts w:ascii="Times New Roman" w:hAnsi="Times New Roman"/>
          <w:sz w:val="24"/>
          <w:szCs w:val="24"/>
        </w:rPr>
        <w:t xml:space="preserve">-самоэкспертизу педагогами на этапе самооценки перед подачей заявления результатов профессиональной деятельности; </w:t>
      </w:r>
    </w:p>
    <w:p w:rsidR="00012520" w:rsidRPr="00012520" w:rsidRDefault="00012520" w:rsidP="00012520">
      <w:pPr>
        <w:tabs>
          <w:tab w:val="left" w:pos="-540"/>
          <w:tab w:val="left" w:pos="360"/>
        </w:tabs>
        <w:spacing w:line="240" w:lineRule="auto"/>
        <w:contextualSpacing/>
        <w:jc w:val="both"/>
        <w:rPr>
          <w:rFonts w:ascii="Times New Roman" w:hAnsi="Times New Roman"/>
          <w:sz w:val="24"/>
          <w:szCs w:val="24"/>
        </w:rPr>
      </w:pPr>
      <w:r w:rsidRPr="00012520">
        <w:rPr>
          <w:rFonts w:ascii="Times New Roman" w:hAnsi="Times New Roman"/>
          <w:sz w:val="24"/>
          <w:szCs w:val="24"/>
        </w:rPr>
        <w:lastRenderedPageBreak/>
        <w:t xml:space="preserve">-экспертизу со стороны администрации ОО в межаттестационный период педагога в ходе изучения аттестационного дела и формирования рекомендации на аттестующегося работника в следующий межаттестационный период; </w:t>
      </w:r>
    </w:p>
    <w:p w:rsidR="00012520" w:rsidRPr="00012520" w:rsidRDefault="00012520" w:rsidP="00012520">
      <w:pPr>
        <w:tabs>
          <w:tab w:val="left" w:pos="-540"/>
          <w:tab w:val="left" w:pos="360"/>
        </w:tabs>
        <w:spacing w:line="240" w:lineRule="auto"/>
        <w:contextualSpacing/>
        <w:jc w:val="both"/>
        <w:rPr>
          <w:rFonts w:ascii="Times New Roman" w:hAnsi="Times New Roman"/>
          <w:sz w:val="24"/>
          <w:szCs w:val="24"/>
        </w:rPr>
      </w:pPr>
      <w:r w:rsidRPr="00012520">
        <w:rPr>
          <w:rFonts w:ascii="Times New Roman" w:hAnsi="Times New Roman"/>
          <w:sz w:val="24"/>
          <w:szCs w:val="24"/>
        </w:rPr>
        <w:t>-независимую экспертизу членами экспертной комиссии рабочей группы АК ГО Первоуральск;</w:t>
      </w:r>
    </w:p>
    <w:p w:rsidR="00012520" w:rsidRPr="00012520" w:rsidRDefault="00012520" w:rsidP="00012520">
      <w:pPr>
        <w:tabs>
          <w:tab w:val="left" w:pos="-540"/>
          <w:tab w:val="left" w:pos="360"/>
        </w:tabs>
        <w:spacing w:line="240" w:lineRule="auto"/>
        <w:contextualSpacing/>
        <w:jc w:val="both"/>
        <w:rPr>
          <w:rFonts w:ascii="Times New Roman" w:hAnsi="Times New Roman"/>
          <w:sz w:val="24"/>
          <w:szCs w:val="24"/>
        </w:rPr>
      </w:pPr>
      <w:r w:rsidRPr="00012520">
        <w:rPr>
          <w:rFonts w:ascii="Times New Roman" w:hAnsi="Times New Roman"/>
          <w:sz w:val="24"/>
          <w:szCs w:val="24"/>
        </w:rPr>
        <w:t>-экспертизу членами аттестационной комиссии ОО при проведении аттестации с целью подтверждения соответствия занимаемых педагогических должностей, в том числе с применением дистанционных образовательных технологий.</w:t>
      </w:r>
    </w:p>
    <w:p w:rsidR="00012520" w:rsidRPr="00012520" w:rsidRDefault="00012520" w:rsidP="00012520">
      <w:pPr>
        <w:spacing w:line="240" w:lineRule="auto"/>
        <w:ind w:firstLine="708"/>
        <w:contextualSpacing/>
        <w:jc w:val="both"/>
        <w:rPr>
          <w:rFonts w:ascii="Times New Roman" w:hAnsi="Times New Roman"/>
          <w:sz w:val="24"/>
          <w:szCs w:val="24"/>
        </w:rPr>
      </w:pPr>
      <w:r w:rsidRPr="00012520">
        <w:rPr>
          <w:rFonts w:ascii="Times New Roman" w:hAnsi="Times New Roman"/>
          <w:sz w:val="24"/>
          <w:szCs w:val="24"/>
        </w:rPr>
        <w:t xml:space="preserve">Созданные условия для качественной подготовки, организации и обеспечения основных принципов аттестации </w:t>
      </w:r>
      <w:proofErr w:type="gramStart"/>
      <w:r w:rsidRPr="00012520">
        <w:rPr>
          <w:rFonts w:ascii="Times New Roman" w:hAnsi="Times New Roman"/>
          <w:sz w:val="24"/>
          <w:szCs w:val="24"/>
        </w:rPr>
        <w:t>ПР</w:t>
      </w:r>
      <w:proofErr w:type="gramEnd"/>
      <w:r w:rsidRPr="00012520">
        <w:rPr>
          <w:rFonts w:ascii="Times New Roman" w:hAnsi="Times New Roman"/>
          <w:sz w:val="24"/>
          <w:szCs w:val="24"/>
        </w:rPr>
        <w:t xml:space="preserve"> в ОО:</w:t>
      </w:r>
    </w:p>
    <w:p w:rsidR="00012520" w:rsidRPr="00012520" w:rsidRDefault="00012520" w:rsidP="00012520">
      <w:pPr>
        <w:spacing w:line="240" w:lineRule="auto"/>
        <w:contextualSpacing/>
        <w:jc w:val="both"/>
        <w:rPr>
          <w:rFonts w:ascii="Times New Roman" w:hAnsi="Times New Roman"/>
          <w:sz w:val="24"/>
          <w:szCs w:val="24"/>
        </w:rPr>
      </w:pPr>
      <w:r w:rsidRPr="00012520">
        <w:rPr>
          <w:rFonts w:ascii="Times New Roman" w:hAnsi="Times New Roman"/>
          <w:sz w:val="24"/>
          <w:szCs w:val="24"/>
        </w:rPr>
        <w:t xml:space="preserve"> Изучены и приняты к исполнению следующие нормативные документы:</w:t>
      </w:r>
    </w:p>
    <w:p w:rsidR="00012520" w:rsidRPr="00012520" w:rsidRDefault="00012520" w:rsidP="00C679AC">
      <w:pPr>
        <w:numPr>
          <w:ilvl w:val="0"/>
          <w:numId w:val="4"/>
        </w:numPr>
        <w:tabs>
          <w:tab w:val="left" w:pos="-540"/>
          <w:tab w:val="left" w:pos="0"/>
        </w:tabs>
        <w:spacing w:after="0" w:line="240" w:lineRule="auto"/>
        <w:ind w:left="0" w:firstLine="0"/>
        <w:contextualSpacing/>
        <w:jc w:val="both"/>
        <w:rPr>
          <w:rFonts w:ascii="Times New Roman" w:hAnsi="Times New Roman"/>
          <w:sz w:val="24"/>
          <w:szCs w:val="24"/>
        </w:rPr>
      </w:pPr>
      <w:r w:rsidRPr="00012520">
        <w:rPr>
          <w:rFonts w:ascii="Times New Roman" w:hAnsi="Times New Roman"/>
          <w:sz w:val="24"/>
          <w:szCs w:val="24"/>
        </w:rPr>
        <w:t>Федеральный закон от 29 декабря 2012 года № 273-ФЗ «Об образовании в Российской Федерации» (с изменениями и дополнениями);</w:t>
      </w:r>
    </w:p>
    <w:p w:rsidR="00012520" w:rsidRPr="00012520" w:rsidRDefault="00012520" w:rsidP="00C679AC">
      <w:pPr>
        <w:numPr>
          <w:ilvl w:val="0"/>
          <w:numId w:val="4"/>
        </w:numPr>
        <w:tabs>
          <w:tab w:val="left" w:pos="-540"/>
          <w:tab w:val="left" w:pos="0"/>
        </w:tabs>
        <w:spacing w:after="0" w:line="240" w:lineRule="auto"/>
        <w:ind w:left="0" w:firstLine="0"/>
        <w:contextualSpacing/>
        <w:jc w:val="both"/>
        <w:rPr>
          <w:rFonts w:ascii="Times New Roman" w:hAnsi="Times New Roman"/>
          <w:sz w:val="24"/>
          <w:szCs w:val="24"/>
        </w:rPr>
      </w:pPr>
      <w:r w:rsidRPr="00012520">
        <w:rPr>
          <w:rFonts w:ascii="Times New Roman" w:hAnsi="Times New Roman"/>
          <w:sz w:val="24"/>
          <w:szCs w:val="24"/>
        </w:rPr>
        <w:t>Порядок проведения аттестации педагогических работников организаций, осуществляющих образовательную деятельность, утвержденный приказом Министерства образования и науки Российской Федерации от 7 апреля 2014г. № 276;</w:t>
      </w:r>
    </w:p>
    <w:p w:rsidR="00012520" w:rsidRPr="00012520" w:rsidRDefault="00012520" w:rsidP="00C679AC">
      <w:pPr>
        <w:numPr>
          <w:ilvl w:val="0"/>
          <w:numId w:val="4"/>
        </w:numPr>
        <w:tabs>
          <w:tab w:val="left" w:pos="-540"/>
          <w:tab w:val="left" w:pos="0"/>
        </w:tabs>
        <w:spacing w:after="0" w:line="240" w:lineRule="auto"/>
        <w:ind w:left="0" w:firstLine="0"/>
        <w:contextualSpacing/>
        <w:jc w:val="both"/>
        <w:rPr>
          <w:rFonts w:ascii="Times New Roman" w:hAnsi="Times New Roman"/>
          <w:sz w:val="24"/>
          <w:szCs w:val="24"/>
        </w:rPr>
      </w:pPr>
      <w:r w:rsidRPr="00012520">
        <w:rPr>
          <w:rFonts w:ascii="Times New Roman" w:hAnsi="Times New Roman"/>
          <w:bCs/>
          <w:sz w:val="24"/>
          <w:szCs w:val="24"/>
        </w:rPr>
        <w:t xml:space="preserve">Единый квалификационный справочник должностей в разделе «Квалификационные характеристики должностей работников образования», утверждённый </w:t>
      </w:r>
      <w:hyperlink w:anchor="sub_0" w:history="1">
        <w:r w:rsidRPr="00012520">
          <w:rPr>
            <w:rFonts w:ascii="Times New Roman" w:hAnsi="Times New Roman"/>
            <w:bCs/>
            <w:sz w:val="24"/>
            <w:szCs w:val="24"/>
          </w:rPr>
          <w:t>приказом</w:t>
        </w:r>
      </w:hyperlink>
      <w:r w:rsidRPr="00012520">
        <w:rPr>
          <w:rFonts w:ascii="Times New Roman" w:hAnsi="Times New Roman"/>
          <w:bCs/>
          <w:sz w:val="24"/>
          <w:szCs w:val="24"/>
        </w:rPr>
        <w:t xml:space="preserve"> Министерства здравоохранения и социального развития РФ от 6 октября 2010 г. N 18638;</w:t>
      </w:r>
    </w:p>
    <w:p w:rsidR="00012520" w:rsidRPr="00012520" w:rsidRDefault="00012520" w:rsidP="00C679AC">
      <w:pPr>
        <w:numPr>
          <w:ilvl w:val="0"/>
          <w:numId w:val="4"/>
        </w:numPr>
        <w:tabs>
          <w:tab w:val="left" w:pos="-540"/>
          <w:tab w:val="left" w:pos="0"/>
        </w:tabs>
        <w:spacing w:after="0" w:line="240" w:lineRule="auto"/>
        <w:ind w:left="0" w:firstLine="0"/>
        <w:contextualSpacing/>
        <w:jc w:val="both"/>
        <w:rPr>
          <w:rFonts w:ascii="Times New Roman" w:hAnsi="Times New Roman"/>
          <w:sz w:val="24"/>
          <w:szCs w:val="24"/>
        </w:rPr>
      </w:pPr>
      <w:r w:rsidRPr="00012520">
        <w:rPr>
          <w:rFonts w:ascii="Times New Roman" w:hAnsi="Times New Roman"/>
          <w:sz w:val="24"/>
          <w:szCs w:val="24"/>
        </w:rPr>
        <w:t>Закон Свердловской области от 15 июля 2013 года № 78-ОЗ «Об образовании в Свердловской области» (с изменениями и дополнениями);</w:t>
      </w:r>
    </w:p>
    <w:p w:rsidR="00012520" w:rsidRPr="00012520" w:rsidRDefault="00012520" w:rsidP="00C679AC">
      <w:pPr>
        <w:numPr>
          <w:ilvl w:val="0"/>
          <w:numId w:val="4"/>
        </w:numPr>
        <w:tabs>
          <w:tab w:val="left" w:pos="-540"/>
          <w:tab w:val="left" w:pos="0"/>
        </w:tabs>
        <w:spacing w:after="0" w:line="240" w:lineRule="auto"/>
        <w:ind w:left="0" w:firstLine="0"/>
        <w:contextualSpacing/>
        <w:jc w:val="both"/>
        <w:rPr>
          <w:rFonts w:ascii="Times New Roman" w:hAnsi="Times New Roman"/>
          <w:sz w:val="24"/>
          <w:szCs w:val="24"/>
        </w:rPr>
      </w:pPr>
      <w:r w:rsidRPr="00012520">
        <w:rPr>
          <w:rFonts w:ascii="Times New Roman" w:hAnsi="Times New Roman"/>
          <w:sz w:val="24"/>
          <w:szCs w:val="24"/>
        </w:rPr>
        <w:t xml:space="preserve">Приказ МОПО </w:t>
      </w:r>
      <w:proofErr w:type="gramStart"/>
      <w:r w:rsidRPr="00012520">
        <w:rPr>
          <w:rFonts w:ascii="Times New Roman" w:hAnsi="Times New Roman"/>
          <w:sz w:val="24"/>
          <w:szCs w:val="24"/>
        </w:rPr>
        <w:t>СО</w:t>
      </w:r>
      <w:proofErr w:type="gramEnd"/>
      <w:r w:rsidRPr="00012520">
        <w:rPr>
          <w:rFonts w:ascii="Times New Roman" w:hAnsi="Times New Roman"/>
          <w:sz w:val="24"/>
          <w:szCs w:val="24"/>
        </w:rPr>
        <w:t xml:space="preserve"> «</w:t>
      </w:r>
      <w:proofErr w:type="gramStart"/>
      <w:r w:rsidRPr="00012520">
        <w:rPr>
          <w:rFonts w:ascii="Times New Roman" w:hAnsi="Times New Roman"/>
          <w:sz w:val="24"/>
          <w:szCs w:val="24"/>
        </w:rPr>
        <w:t>Об</w:t>
      </w:r>
      <w:proofErr w:type="gramEnd"/>
      <w:r w:rsidRPr="00012520">
        <w:rPr>
          <w:rFonts w:ascii="Times New Roman" w:hAnsi="Times New Roman"/>
          <w:sz w:val="24"/>
          <w:szCs w:val="24"/>
        </w:rPr>
        <w:t xml:space="preserve"> организации деятельности Аттестационной комиссии Министерства общего и профессионального образования Свердловской области в 2018 аттестационном году»;</w:t>
      </w:r>
    </w:p>
    <w:p w:rsidR="00012520" w:rsidRPr="00012520" w:rsidRDefault="00012520" w:rsidP="00C679AC">
      <w:pPr>
        <w:numPr>
          <w:ilvl w:val="0"/>
          <w:numId w:val="5"/>
        </w:numPr>
        <w:tabs>
          <w:tab w:val="left" w:pos="0"/>
        </w:tabs>
        <w:spacing w:after="0" w:line="240" w:lineRule="auto"/>
        <w:ind w:left="0" w:firstLine="0"/>
        <w:contextualSpacing/>
        <w:jc w:val="both"/>
        <w:rPr>
          <w:rFonts w:ascii="Times New Roman" w:hAnsi="Times New Roman"/>
          <w:sz w:val="24"/>
          <w:szCs w:val="24"/>
        </w:rPr>
      </w:pPr>
      <w:r w:rsidRPr="00012520">
        <w:rPr>
          <w:rFonts w:ascii="Times New Roman" w:hAnsi="Times New Roman"/>
          <w:sz w:val="24"/>
          <w:szCs w:val="24"/>
        </w:rPr>
        <w:t>Распорядительные документы, письма Управления образования ГО Первоуральск;</w:t>
      </w:r>
    </w:p>
    <w:p w:rsidR="00012520" w:rsidRPr="00012520" w:rsidRDefault="00012520" w:rsidP="00C679AC">
      <w:pPr>
        <w:numPr>
          <w:ilvl w:val="0"/>
          <w:numId w:val="5"/>
        </w:numPr>
        <w:tabs>
          <w:tab w:val="left" w:pos="0"/>
        </w:tabs>
        <w:spacing w:after="0" w:line="240" w:lineRule="auto"/>
        <w:ind w:left="0" w:firstLine="0"/>
        <w:contextualSpacing/>
        <w:jc w:val="both"/>
        <w:rPr>
          <w:rFonts w:ascii="Times New Roman" w:hAnsi="Times New Roman"/>
          <w:sz w:val="24"/>
          <w:szCs w:val="24"/>
        </w:rPr>
      </w:pPr>
      <w:r w:rsidRPr="00012520">
        <w:rPr>
          <w:rFonts w:ascii="Times New Roman" w:hAnsi="Times New Roman"/>
          <w:sz w:val="24"/>
          <w:szCs w:val="24"/>
        </w:rPr>
        <w:t>приказ директора МАОУ СОШ № 15 «О назначении ответственного за организацию аттестации педагогических работников».</w:t>
      </w:r>
    </w:p>
    <w:p w:rsidR="00012520" w:rsidRPr="00012520" w:rsidRDefault="00012520" w:rsidP="00012520">
      <w:pPr>
        <w:spacing w:line="240" w:lineRule="auto"/>
        <w:contextualSpacing/>
        <w:jc w:val="both"/>
        <w:rPr>
          <w:rFonts w:ascii="Times New Roman" w:hAnsi="Times New Roman"/>
          <w:sz w:val="24"/>
          <w:szCs w:val="24"/>
        </w:rPr>
      </w:pPr>
      <w:r w:rsidRPr="00012520">
        <w:rPr>
          <w:rFonts w:ascii="Times New Roman" w:hAnsi="Times New Roman"/>
          <w:sz w:val="24"/>
          <w:szCs w:val="24"/>
        </w:rPr>
        <w:tab/>
        <w:t>Таким образом, в школе создан и применяется в работе банк нормативных документов, регламентирующих прохождение аттестационных процессов, регулирующих деятельность и ответственность лиц, участвующих в аттестационных процессах.</w:t>
      </w:r>
    </w:p>
    <w:p w:rsidR="00012520" w:rsidRPr="00012520" w:rsidRDefault="00012520" w:rsidP="00012520">
      <w:pPr>
        <w:spacing w:line="240" w:lineRule="auto"/>
        <w:contextualSpacing/>
        <w:jc w:val="both"/>
        <w:rPr>
          <w:rFonts w:ascii="Times New Roman" w:hAnsi="Times New Roman"/>
          <w:sz w:val="24"/>
          <w:szCs w:val="24"/>
        </w:rPr>
      </w:pPr>
      <w:r w:rsidRPr="00012520">
        <w:rPr>
          <w:rFonts w:ascii="Times New Roman" w:hAnsi="Times New Roman"/>
          <w:sz w:val="24"/>
          <w:szCs w:val="24"/>
        </w:rPr>
        <w:tab/>
        <w:t>Относительно организованных основных мероприятий по обеспечению работы в плане подготовки к аттестации на уровне МАОУ СОШ № 15 отмечаем:</w:t>
      </w:r>
    </w:p>
    <w:p w:rsidR="00012520" w:rsidRPr="00012520" w:rsidRDefault="00012520" w:rsidP="00C679AC">
      <w:pPr>
        <w:numPr>
          <w:ilvl w:val="0"/>
          <w:numId w:val="6"/>
        </w:numPr>
        <w:spacing w:after="0" w:line="240" w:lineRule="auto"/>
        <w:ind w:left="0" w:firstLine="0"/>
        <w:contextualSpacing/>
        <w:jc w:val="both"/>
        <w:rPr>
          <w:rFonts w:ascii="Times New Roman" w:hAnsi="Times New Roman"/>
          <w:sz w:val="24"/>
          <w:szCs w:val="24"/>
        </w:rPr>
      </w:pPr>
      <w:r w:rsidRPr="00012520">
        <w:rPr>
          <w:rFonts w:ascii="Times New Roman" w:hAnsi="Times New Roman"/>
          <w:sz w:val="24"/>
          <w:szCs w:val="24"/>
        </w:rPr>
        <w:t>Своевременно оформлялся пакет документов на аттестующегося работника, осуществлялась регистрация личного заявления педагога.</w:t>
      </w:r>
    </w:p>
    <w:p w:rsidR="00012520" w:rsidRPr="00012520" w:rsidRDefault="00012520" w:rsidP="00C679AC">
      <w:pPr>
        <w:numPr>
          <w:ilvl w:val="0"/>
          <w:numId w:val="6"/>
        </w:numPr>
        <w:spacing w:after="0" w:line="240" w:lineRule="auto"/>
        <w:ind w:left="0" w:firstLine="0"/>
        <w:contextualSpacing/>
        <w:jc w:val="both"/>
        <w:rPr>
          <w:rFonts w:ascii="Times New Roman" w:hAnsi="Times New Roman"/>
          <w:sz w:val="24"/>
          <w:szCs w:val="24"/>
        </w:rPr>
      </w:pPr>
      <w:r w:rsidRPr="00012520">
        <w:rPr>
          <w:rFonts w:ascii="Times New Roman" w:hAnsi="Times New Roman"/>
          <w:sz w:val="24"/>
          <w:szCs w:val="24"/>
        </w:rPr>
        <w:t>Своевременно осуществлялась загрузка персональных данных педагогов и сведений о прохождении аттестации в комплексную автоматизированную информационную систему КАИС ИРО</w:t>
      </w:r>
      <w:r w:rsidRPr="00012520">
        <w:rPr>
          <w:rFonts w:ascii="Times New Roman" w:hAnsi="Times New Roman"/>
          <w:color w:val="000000"/>
          <w:sz w:val="24"/>
          <w:szCs w:val="24"/>
        </w:rPr>
        <w:t xml:space="preserve"> через автоматизированный сервис «Аттестация».</w:t>
      </w:r>
    </w:p>
    <w:p w:rsidR="00012520" w:rsidRPr="00012520" w:rsidRDefault="00012520" w:rsidP="00C679AC">
      <w:pPr>
        <w:numPr>
          <w:ilvl w:val="0"/>
          <w:numId w:val="6"/>
        </w:numPr>
        <w:spacing w:after="0" w:line="240" w:lineRule="auto"/>
        <w:ind w:left="0" w:firstLine="0"/>
        <w:contextualSpacing/>
        <w:jc w:val="both"/>
        <w:rPr>
          <w:rFonts w:ascii="Times New Roman" w:hAnsi="Times New Roman"/>
          <w:sz w:val="24"/>
          <w:szCs w:val="24"/>
        </w:rPr>
      </w:pPr>
      <w:r w:rsidRPr="00012520">
        <w:rPr>
          <w:rFonts w:ascii="Times New Roman" w:hAnsi="Times New Roman"/>
          <w:sz w:val="24"/>
          <w:szCs w:val="24"/>
        </w:rPr>
        <w:t>Проведены представления результатов труда за межаттестационный период  педагогами в рамках заседаний школьных методических объединений и на совещании при директоре («Реализация профессионального потенциала педагогов в межаттестационный период», март 2021г.) по рекомендациям, данным им в ходе предыдущей аттестации.</w:t>
      </w:r>
    </w:p>
    <w:p w:rsidR="00012520" w:rsidRPr="00012520" w:rsidRDefault="00012520" w:rsidP="00012520">
      <w:pPr>
        <w:spacing w:line="240" w:lineRule="auto"/>
        <w:contextualSpacing/>
        <w:jc w:val="both"/>
        <w:rPr>
          <w:rFonts w:ascii="Times New Roman" w:hAnsi="Times New Roman"/>
          <w:bCs/>
          <w:sz w:val="24"/>
          <w:szCs w:val="24"/>
        </w:rPr>
      </w:pPr>
      <w:r w:rsidRPr="00012520">
        <w:rPr>
          <w:rFonts w:ascii="Times New Roman" w:hAnsi="Times New Roman"/>
          <w:bCs/>
          <w:sz w:val="24"/>
          <w:szCs w:val="24"/>
        </w:rPr>
        <w:tab/>
        <w:t xml:space="preserve">Актуализация у </w:t>
      </w:r>
      <w:proofErr w:type="spellStart"/>
      <w:r w:rsidRPr="00012520">
        <w:rPr>
          <w:rFonts w:ascii="Times New Roman" w:hAnsi="Times New Roman"/>
          <w:bCs/>
          <w:sz w:val="24"/>
          <w:szCs w:val="24"/>
        </w:rPr>
        <w:t>аттестующихся</w:t>
      </w:r>
      <w:proofErr w:type="spellEnd"/>
      <w:r w:rsidRPr="00012520">
        <w:rPr>
          <w:rFonts w:ascii="Times New Roman" w:hAnsi="Times New Roman"/>
          <w:bCs/>
          <w:sz w:val="24"/>
          <w:szCs w:val="24"/>
        </w:rPr>
        <w:t xml:space="preserve"> знаний содержания нормативных документов по аттестации, организационных оснований аттестации осуществлялась через информационный стенд, ресурс школьного информационно-библиотечного центра, ресурс школьного сайта, ресурс автоматизированной системы «Сетевой город. Образование», услуги консалтинга со стороны администрации школы.</w:t>
      </w:r>
    </w:p>
    <w:p w:rsidR="00012520" w:rsidRPr="00012520" w:rsidRDefault="00012520" w:rsidP="00012520">
      <w:pPr>
        <w:spacing w:line="240" w:lineRule="auto"/>
        <w:ind w:firstLine="708"/>
        <w:contextualSpacing/>
        <w:jc w:val="both"/>
        <w:rPr>
          <w:rFonts w:ascii="Times New Roman" w:hAnsi="Times New Roman"/>
          <w:sz w:val="24"/>
          <w:szCs w:val="24"/>
        </w:rPr>
      </w:pPr>
      <w:r w:rsidRPr="00012520">
        <w:rPr>
          <w:rFonts w:ascii="Times New Roman" w:hAnsi="Times New Roman"/>
          <w:sz w:val="24"/>
          <w:szCs w:val="24"/>
        </w:rPr>
        <w:t xml:space="preserve">Оценка педагогической деятельности предполагает определение степени реализации социально-государственного заказа к образованию. В обобщенном виде этот общественно-государственный запрос предполагает заказ на формирование качественно новых педагогических компетенций. В настоящее время уже прочно закрепилась установка на образование в течение всей жизни, что требует от педагогов постоянной готовности к образованию (как инициированному работодателем, так и в форме самообразования). Учитывая </w:t>
      </w:r>
      <w:r w:rsidRPr="00012520">
        <w:rPr>
          <w:rFonts w:ascii="Times New Roman" w:hAnsi="Times New Roman"/>
          <w:sz w:val="24"/>
          <w:szCs w:val="24"/>
        </w:rPr>
        <w:lastRenderedPageBreak/>
        <w:t xml:space="preserve">вышесказанное, при проведении оценки деятельности педагога (аттестации) важны результаты, достигнутые в обучающей, развивающей и воспитательной деятельности. </w:t>
      </w:r>
    </w:p>
    <w:p w:rsidR="00012520" w:rsidRPr="00012520" w:rsidRDefault="00012520" w:rsidP="00012520">
      <w:pPr>
        <w:spacing w:line="240" w:lineRule="auto"/>
        <w:ind w:firstLine="708"/>
        <w:contextualSpacing/>
        <w:jc w:val="both"/>
        <w:rPr>
          <w:rFonts w:ascii="Times New Roman" w:hAnsi="Times New Roman"/>
          <w:sz w:val="24"/>
          <w:szCs w:val="24"/>
        </w:rPr>
      </w:pPr>
      <w:r w:rsidRPr="00012520">
        <w:rPr>
          <w:rFonts w:ascii="Times New Roman" w:hAnsi="Times New Roman"/>
          <w:sz w:val="24"/>
          <w:szCs w:val="24"/>
        </w:rPr>
        <w:t xml:space="preserve">В ходе аттестации педагогического работника оценивались: </w:t>
      </w:r>
    </w:p>
    <w:p w:rsidR="00012520" w:rsidRPr="00012520" w:rsidRDefault="00012520" w:rsidP="00012520">
      <w:pPr>
        <w:spacing w:line="240" w:lineRule="auto"/>
        <w:ind w:firstLine="708"/>
        <w:contextualSpacing/>
        <w:jc w:val="both"/>
        <w:rPr>
          <w:rFonts w:ascii="Times New Roman" w:hAnsi="Times New Roman"/>
          <w:sz w:val="24"/>
          <w:szCs w:val="24"/>
        </w:rPr>
      </w:pPr>
      <w:r w:rsidRPr="00012520">
        <w:rPr>
          <w:rFonts w:ascii="Times New Roman" w:hAnsi="Times New Roman"/>
          <w:sz w:val="24"/>
          <w:szCs w:val="24"/>
        </w:rPr>
        <w:sym w:font="Symbol" w:char="F02D"/>
      </w:r>
      <w:r w:rsidRPr="00012520">
        <w:rPr>
          <w:rFonts w:ascii="Times New Roman" w:hAnsi="Times New Roman"/>
          <w:sz w:val="24"/>
          <w:szCs w:val="24"/>
        </w:rPr>
        <w:t xml:space="preserve"> опыт педагога в достижении (последующее подтверждение достигнутых положительных результатов) в обучающей, воспитывающей и развивающей деятельности; </w:t>
      </w:r>
    </w:p>
    <w:p w:rsidR="00012520" w:rsidRPr="00012520" w:rsidRDefault="00012520" w:rsidP="00012520">
      <w:pPr>
        <w:spacing w:line="240" w:lineRule="auto"/>
        <w:ind w:firstLine="708"/>
        <w:contextualSpacing/>
        <w:jc w:val="both"/>
        <w:rPr>
          <w:rFonts w:ascii="Times New Roman" w:hAnsi="Times New Roman"/>
          <w:sz w:val="24"/>
          <w:szCs w:val="24"/>
        </w:rPr>
      </w:pPr>
      <w:r w:rsidRPr="00012520">
        <w:rPr>
          <w:rFonts w:ascii="Times New Roman" w:hAnsi="Times New Roman"/>
          <w:sz w:val="24"/>
          <w:szCs w:val="24"/>
        </w:rPr>
        <w:sym w:font="Symbol" w:char="F02D"/>
      </w:r>
      <w:r w:rsidRPr="00012520">
        <w:rPr>
          <w:rFonts w:ascii="Times New Roman" w:hAnsi="Times New Roman"/>
          <w:sz w:val="24"/>
          <w:szCs w:val="24"/>
        </w:rPr>
        <w:t xml:space="preserve"> опыт педагога в представлении коллегам на различных уровнях своих собственных алгоритмов и способов достижения стабильных положительных результатов в обучающей, воспитывающей и развивающей деятельности; </w:t>
      </w:r>
    </w:p>
    <w:p w:rsidR="00012520" w:rsidRPr="00012520" w:rsidRDefault="00012520" w:rsidP="00012520">
      <w:pPr>
        <w:spacing w:line="240" w:lineRule="auto"/>
        <w:ind w:firstLine="708"/>
        <w:contextualSpacing/>
        <w:jc w:val="both"/>
        <w:rPr>
          <w:rFonts w:ascii="Times New Roman" w:hAnsi="Times New Roman"/>
          <w:sz w:val="24"/>
          <w:szCs w:val="24"/>
        </w:rPr>
      </w:pPr>
      <w:r w:rsidRPr="00012520">
        <w:rPr>
          <w:rFonts w:ascii="Times New Roman" w:hAnsi="Times New Roman"/>
          <w:sz w:val="24"/>
          <w:szCs w:val="24"/>
        </w:rPr>
        <w:sym w:font="Symbol" w:char="F02D"/>
      </w:r>
      <w:r w:rsidRPr="00012520">
        <w:rPr>
          <w:rFonts w:ascii="Times New Roman" w:hAnsi="Times New Roman"/>
          <w:sz w:val="24"/>
          <w:szCs w:val="24"/>
        </w:rPr>
        <w:t xml:space="preserve"> полученный практический результат экспериментальной и инновационной деятельности, способствующей достижению положительных результатов в обучающей, воспитывающей и развивающей деятельности; </w:t>
      </w:r>
    </w:p>
    <w:p w:rsidR="00012520" w:rsidRPr="00012520" w:rsidRDefault="00012520" w:rsidP="00012520">
      <w:pPr>
        <w:spacing w:line="240" w:lineRule="auto"/>
        <w:ind w:firstLine="708"/>
        <w:contextualSpacing/>
        <w:jc w:val="both"/>
        <w:rPr>
          <w:rFonts w:ascii="Times New Roman" w:hAnsi="Times New Roman"/>
          <w:sz w:val="24"/>
          <w:szCs w:val="24"/>
        </w:rPr>
      </w:pPr>
      <w:r w:rsidRPr="00012520">
        <w:rPr>
          <w:rFonts w:ascii="Times New Roman" w:hAnsi="Times New Roman"/>
          <w:sz w:val="24"/>
          <w:szCs w:val="24"/>
        </w:rPr>
        <w:sym w:font="Symbol" w:char="F02D"/>
      </w:r>
      <w:r w:rsidRPr="00012520">
        <w:rPr>
          <w:rFonts w:ascii="Times New Roman" w:hAnsi="Times New Roman"/>
          <w:sz w:val="24"/>
          <w:szCs w:val="24"/>
        </w:rPr>
        <w:t xml:space="preserve"> опыт разработки методических комплексов для организации сопровождения образовательного процесса, нацеленного на достижение положительных результатов в обучающей, воспитывающей и развивающей деятельности. </w:t>
      </w:r>
    </w:p>
    <w:p w:rsidR="00012520" w:rsidRPr="00012520" w:rsidRDefault="00012520" w:rsidP="00012520">
      <w:pPr>
        <w:spacing w:line="240" w:lineRule="auto"/>
        <w:ind w:firstLine="708"/>
        <w:contextualSpacing/>
        <w:jc w:val="both"/>
        <w:rPr>
          <w:rFonts w:ascii="Times New Roman" w:hAnsi="Times New Roman"/>
          <w:sz w:val="24"/>
          <w:szCs w:val="24"/>
        </w:rPr>
      </w:pPr>
      <w:proofErr w:type="gramStart"/>
      <w:r w:rsidRPr="00012520">
        <w:rPr>
          <w:rFonts w:ascii="Times New Roman" w:hAnsi="Times New Roman"/>
          <w:sz w:val="24"/>
          <w:szCs w:val="24"/>
        </w:rPr>
        <w:t xml:space="preserve">В 2021 – 2022 году аттестация педагогических работников МАОУ СОШ № 15 в целях установления высших и первых квалификационных категорий осуществлялась в соответствии с утвержденной региональными нормативными актами Свердловской области методикой оценки уровня квалификации педагогических работников, состоящей из 6 компонентов и 24 показателей профессиональной деятельности. </w:t>
      </w:r>
      <w:proofErr w:type="gramEnd"/>
    </w:p>
    <w:p w:rsidR="00012520" w:rsidRPr="00012520" w:rsidRDefault="00012520" w:rsidP="00012520">
      <w:pPr>
        <w:spacing w:line="240" w:lineRule="auto"/>
        <w:ind w:firstLine="708"/>
        <w:contextualSpacing/>
        <w:jc w:val="both"/>
        <w:rPr>
          <w:rFonts w:ascii="Times New Roman" w:hAnsi="Times New Roman"/>
          <w:sz w:val="24"/>
          <w:szCs w:val="24"/>
        </w:rPr>
      </w:pPr>
      <w:r w:rsidRPr="00012520">
        <w:rPr>
          <w:rFonts w:ascii="Times New Roman" w:hAnsi="Times New Roman"/>
          <w:sz w:val="24"/>
          <w:szCs w:val="24"/>
        </w:rPr>
        <w:t xml:space="preserve">Анализ результатов аттестации педагогических работников осуществлялся на основе исследования и сопоставления следующих данных: </w:t>
      </w:r>
    </w:p>
    <w:p w:rsidR="00012520" w:rsidRPr="00012520" w:rsidRDefault="00012520" w:rsidP="00012520">
      <w:pPr>
        <w:spacing w:line="240" w:lineRule="auto"/>
        <w:ind w:firstLine="708"/>
        <w:contextualSpacing/>
        <w:jc w:val="both"/>
        <w:rPr>
          <w:rFonts w:ascii="Times New Roman" w:hAnsi="Times New Roman"/>
          <w:sz w:val="24"/>
          <w:szCs w:val="24"/>
        </w:rPr>
      </w:pPr>
      <w:r w:rsidRPr="00012520">
        <w:rPr>
          <w:rFonts w:ascii="Times New Roman" w:hAnsi="Times New Roman"/>
          <w:sz w:val="24"/>
          <w:szCs w:val="24"/>
        </w:rPr>
        <w:t xml:space="preserve">- количественных показателей по 6 компонентам профессиональной деятельности педагогических работников, представленным в заключениях по результатам оценки профессиональной практической деятельности в межаттестационный период: компонент самосовершенствования, регулятивный, аналитический, эмоционально-психологический, социальный и творческий; </w:t>
      </w:r>
    </w:p>
    <w:p w:rsidR="00012520" w:rsidRPr="00012520" w:rsidRDefault="00012520" w:rsidP="00012520">
      <w:pPr>
        <w:spacing w:line="240" w:lineRule="auto"/>
        <w:ind w:firstLine="708"/>
        <w:contextualSpacing/>
        <w:jc w:val="both"/>
        <w:rPr>
          <w:rFonts w:ascii="Times New Roman" w:hAnsi="Times New Roman"/>
          <w:sz w:val="24"/>
          <w:szCs w:val="24"/>
        </w:rPr>
      </w:pPr>
      <w:r w:rsidRPr="00012520">
        <w:rPr>
          <w:rFonts w:ascii="Times New Roman" w:hAnsi="Times New Roman"/>
          <w:sz w:val="24"/>
          <w:szCs w:val="24"/>
        </w:rPr>
        <w:t xml:space="preserve">- рекомендаций членов комиссии по итогам экспертизы результатов профессиональной деятельности педагогических работников, содержащихся в заключениях по результатам оценки профессиональной практической деятельности в межаттестационный период. </w:t>
      </w:r>
    </w:p>
    <w:p w:rsidR="00012520" w:rsidRPr="00012520" w:rsidRDefault="00012520" w:rsidP="00012520">
      <w:pPr>
        <w:spacing w:line="240" w:lineRule="auto"/>
        <w:ind w:firstLine="708"/>
        <w:contextualSpacing/>
        <w:jc w:val="both"/>
        <w:rPr>
          <w:rFonts w:ascii="Times New Roman" w:hAnsi="Times New Roman"/>
          <w:sz w:val="24"/>
          <w:szCs w:val="24"/>
        </w:rPr>
      </w:pPr>
      <w:r w:rsidRPr="00012520">
        <w:rPr>
          <w:rFonts w:ascii="Times New Roman" w:hAnsi="Times New Roman"/>
          <w:sz w:val="24"/>
          <w:szCs w:val="24"/>
        </w:rPr>
        <w:t>Анализ заключений позволяет представить детальную количественную и качественную характеристику по каждому компоненту профессиональной деятельности педагогических работников МАОУ СОШ № 15. Средние баллы по компонентам профессиональной деятельности рассчитаны на основании документов, загруженных в систему КАИС ИРО.</w:t>
      </w:r>
    </w:p>
    <w:p w:rsidR="00012520" w:rsidRPr="00012520" w:rsidRDefault="00012520" w:rsidP="00012520">
      <w:pPr>
        <w:spacing w:line="240" w:lineRule="auto"/>
        <w:contextualSpacing/>
        <w:jc w:val="both"/>
        <w:rPr>
          <w:rFonts w:ascii="Times New Roman" w:hAnsi="Times New Roman"/>
          <w:sz w:val="24"/>
          <w:szCs w:val="24"/>
        </w:rPr>
      </w:pPr>
      <w:r w:rsidRPr="00012520">
        <w:rPr>
          <w:rFonts w:ascii="Times New Roman" w:hAnsi="Times New Roman"/>
          <w:sz w:val="24"/>
          <w:szCs w:val="24"/>
        </w:rPr>
        <w:tab/>
        <w:t>Всеми педагогами (11 человек) была выбрана такая форма прохождения аттестации, как представление педагогическому сообществу опыта практических результатов своей профессиональной деятельности через защиту аналитического отчета.</w:t>
      </w:r>
    </w:p>
    <w:p w:rsidR="00012520" w:rsidRDefault="00012520" w:rsidP="00012520">
      <w:pPr>
        <w:pStyle w:val="1"/>
        <w:contextualSpacing/>
        <w:jc w:val="center"/>
        <w:rPr>
          <w:rFonts w:ascii="Times New Roman" w:hAnsi="Times New Roman" w:cs="Times New Roman"/>
          <w:sz w:val="24"/>
          <w:szCs w:val="24"/>
        </w:rPr>
      </w:pPr>
    </w:p>
    <w:p w:rsidR="00012520" w:rsidRDefault="00012520" w:rsidP="00012520">
      <w:pPr>
        <w:pStyle w:val="1"/>
        <w:contextualSpacing/>
        <w:jc w:val="center"/>
        <w:rPr>
          <w:rFonts w:ascii="Times New Roman" w:hAnsi="Times New Roman" w:cs="Times New Roman"/>
          <w:sz w:val="24"/>
          <w:szCs w:val="24"/>
        </w:rPr>
      </w:pPr>
    </w:p>
    <w:p w:rsidR="00012520" w:rsidRDefault="00012520" w:rsidP="00012520">
      <w:pPr>
        <w:pStyle w:val="1"/>
        <w:contextualSpacing/>
        <w:jc w:val="center"/>
        <w:rPr>
          <w:rFonts w:ascii="Times New Roman" w:hAnsi="Times New Roman" w:cs="Times New Roman"/>
          <w:sz w:val="24"/>
          <w:szCs w:val="24"/>
        </w:rPr>
      </w:pPr>
    </w:p>
    <w:p w:rsidR="00012520" w:rsidRPr="00012520" w:rsidRDefault="00012520" w:rsidP="00012520">
      <w:pPr>
        <w:pStyle w:val="1"/>
        <w:contextualSpacing/>
        <w:jc w:val="center"/>
        <w:rPr>
          <w:rFonts w:ascii="Times New Roman" w:hAnsi="Times New Roman" w:cs="Times New Roman"/>
          <w:bCs w:val="0"/>
          <w:sz w:val="24"/>
          <w:szCs w:val="24"/>
        </w:rPr>
      </w:pPr>
      <w:r w:rsidRPr="00012520">
        <w:rPr>
          <w:rFonts w:ascii="Times New Roman" w:hAnsi="Times New Roman" w:cs="Times New Roman"/>
          <w:sz w:val="24"/>
          <w:szCs w:val="24"/>
        </w:rPr>
        <w:t>Сведения о численности педагогических  работников,</w:t>
      </w:r>
      <w:r w:rsidRPr="00012520">
        <w:rPr>
          <w:rFonts w:ascii="Times New Roman" w:hAnsi="Times New Roman" w:cs="Times New Roman"/>
          <w:bCs w:val="0"/>
          <w:sz w:val="24"/>
          <w:szCs w:val="24"/>
        </w:rPr>
        <w:t xml:space="preserve"> </w:t>
      </w:r>
    </w:p>
    <w:p w:rsidR="00012520" w:rsidRPr="00012520" w:rsidRDefault="00012520" w:rsidP="00012520">
      <w:pPr>
        <w:pStyle w:val="1"/>
        <w:contextualSpacing/>
        <w:jc w:val="center"/>
        <w:rPr>
          <w:rFonts w:ascii="Times New Roman" w:hAnsi="Times New Roman" w:cs="Times New Roman"/>
          <w:bCs w:val="0"/>
          <w:sz w:val="24"/>
          <w:szCs w:val="24"/>
        </w:rPr>
      </w:pPr>
      <w:proofErr w:type="gramStart"/>
      <w:r w:rsidRPr="00012520">
        <w:rPr>
          <w:rFonts w:ascii="Times New Roman" w:hAnsi="Times New Roman" w:cs="Times New Roman"/>
          <w:bCs w:val="0"/>
          <w:sz w:val="24"/>
          <w:szCs w:val="24"/>
        </w:rPr>
        <w:t>прошедших</w:t>
      </w:r>
      <w:proofErr w:type="gramEnd"/>
      <w:r w:rsidRPr="00012520">
        <w:rPr>
          <w:rFonts w:ascii="Times New Roman" w:hAnsi="Times New Roman" w:cs="Times New Roman"/>
          <w:bCs w:val="0"/>
          <w:sz w:val="24"/>
          <w:szCs w:val="24"/>
        </w:rPr>
        <w:t xml:space="preserve"> аттестацию в 2021 – 2022 учебном году</w:t>
      </w:r>
    </w:p>
    <w:tbl>
      <w:tblPr>
        <w:tblW w:w="11200" w:type="dxa"/>
        <w:tblInd w:w="-821" w:type="dxa"/>
        <w:tblLayout w:type="fixed"/>
        <w:tblCellMar>
          <w:left w:w="30" w:type="dxa"/>
          <w:right w:w="30" w:type="dxa"/>
        </w:tblCellMar>
        <w:tblLook w:val="0000" w:firstRow="0" w:lastRow="0" w:firstColumn="0" w:lastColumn="0" w:noHBand="0" w:noVBand="0"/>
      </w:tblPr>
      <w:tblGrid>
        <w:gridCol w:w="1844"/>
        <w:gridCol w:w="1435"/>
        <w:gridCol w:w="1843"/>
        <w:gridCol w:w="1023"/>
        <w:gridCol w:w="1503"/>
        <w:gridCol w:w="1709"/>
        <w:gridCol w:w="1843"/>
      </w:tblGrid>
      <w:tr w:rsidR="00012520" w:rsidRPr="00012520" w:rsidTr="00C353E5">
        <w:trPr>
          <w:cantSplit/>
          <w:trHeight w:val="753"/>
        </w:trPr>
        <w:tc>
          <w:tcPr>
            <w:tcW w:w="1844" w:type="dxa"/>
            <w:vMerge w:val="restart"/>
            <w:tcBorders>
              <w:top w:val="single" w:sz="6" w:space="0" w:color="000000"/>
              <w:left w:val="single" w:sz="6" w:space="0" w:color="000000"/>
              <w:right w:val="single" w:sz="4" w:space="0" w:color="auto"/>
            </w:tcBorders>
          </w:tcPr>
          <w:p w:rsidR="00012520" w:rsidRPr="00012520" w:rsidRDefault="00012520" w:rsidP="00012520">
            <w:pPr>
              <w:pStyle w:val="13"/>
              <w:contextualSpacing/>
              <w:jc w:val="center"/>
              <w:rPr>
                <w:sz w:val="24"/>
                <w:szCs w:val="24"/>
              </w:rPr>
            </w:pPr>
            <w:r w:rsidRPr="00012520">
              <w:rPr>
                <w:sz w:val="24"/>
                <w:szCs w:val="24"/>
              </w:rPr>
              <w:t xml:space="preserve">   </w:t>
            </w:r>
          </w:p>
        </w:tc>
        <w:tc>
          <w:tcPr>
            <w:tcW w:w="3278" w:type="dxa"/>
            <w:gridSpan w:val="2"/>
            <w:tcBorders>
              <w:top w:val="single" w:sz="6" w:space="0" w:color="000000"/>
              <w:left w:val="single" w:sz="6" w:space="0" w:color="000000"/>
              <w:right w:val="single" w:sz="4" w:space="0" w:color="auto"/>
            </w:tcBorders>
          </w:tcPr>
          <w:p w:rsidR="00012520" w:rsidRPr="00012520" w:rsidRDefault="00012520" w:rsidP="00012520">
            <w:pPr>
              <w:pStyle w:val="13"/>
              <w:contextualSpacing/>
              <w:jc w:val="center"/>
              <w:rPr>
                <w:sz w:val="24"/>
                <w:szCs w:val="24"/>
              </w:rPr>
            </w:pPr>
            <w:r w:rsidRPr="00012520">
              <w:rPr>
                <w:sz w:val="24"/>
                <w:szCs w:val="24"/>
              </w:rPr>
              <w:t>Всего в ОО</w:t>
            </w:r>
          </w:p>
          <w:p w:rsidR="00012520" w:rsidRPr="00012520" w:rsidRDefault="00012520" w:rsidP="00012520">
            <w:pPr>
              <w:pStyle w:val="13"/>
              <w:contextualSpacing/>
              <w:jc w:val="center"/>
              <w:rPr>
                <w:sz w:val="24"/>
                <w:szCs w:val="24"/>
              </w:rPr>
            </w:pPr>
            <w:r w:rsidRPr="00012520">
              <w:rPr>
                <w:sz w:val="24"/>
                <w:szCs w:val="24"/>
              </w:rPr>
              <w:t xml:space="preserve"> (общее число на конец учебного года)</w:t>
            </w:r>
          </w:p>
        </w:tc>
        <w:tc>
          <w:tcPr>
            <w:tcW w:w="6078" w:type="dxa"/>
            <w:gridSpan w:val="4"/>
            <w:tcBorders>
              <w:top w:val="single" w:sz="6" w:space="0" w:color="000000"/>
              <w:left w:val="single" w:sz="6" w:space="0" w:color="000000"/>
              <w:right w:val="single" w:sz="4" w:space="0" w:color="auto"/>
            </w:tcBorders>
          </w:tcPr>
          <w:p w:rsidR="00012520" w:rsidRPr="00012520" w:rsidRDefault="00012520" w:rsidP="00012520">
            <w:pPr>
              <w:pStyle w:val="13"/>
              <w:ind w:left="-591" w:firstLine="591"/>
              <w:contextualSpacing/>
              <w:jc w:val="center"/>
              <w:rPr>
                <w:sz w:val="24"/>
                <w:szCs w:val="24"/>
              </w:rPr>
            </w:pPr>
            <w:r w:rsidRPr="00012520">
              <w:rPr>
                <w:sz w:val="24"/>
                <w:szCs w:val="24"/>
              </w:rPr>
              <w:t xml:space="preserve">Количество педагогических работников, </w:t>
            </w:r>
          </w:p>
          <w:p w:rsidR="00012520" w:rsidRPr="00012520" w:rsidRDefault="00012520" w:rsidP="00012520">
            <w:pPr>
              <w:pStyle w:val="13"/>
              <w:ind w:left="-591" w:firstLine="591"/>
              <w:contextualSpacing/>
              <w:jc w:val="center"/>
              <w:rPr>
                <w:sz w:val="24"/>
                <w:szCs w:val="24"/>
              </w:rPr>
            </w:pPr>
            <w:proofErr w:type="spellStart"/>
            <w:proofErr w:type="gramStart"/>
            <w:r w:rsidRPr="00012520">
              <w:rPr>
                <w:sz w:val="24"/>
                <w:szCs w:val="24"/>
              </w:rPr>
              <w:t>аттестовавшихся</w:t>
            </w:r>
            <w:proofErr w:type="spellEnd"/>
            <w:proofErr w:type="gramEnd"/>
            <w:r w:rsidRPr="00012520">
              <w:rPr>
                <w:sz w:val="24"/>
                <w:szCs w:val="24"/>
              </w:rPr>
              <w:t xml:space="preserve"> в 2021 – 2022 учебном году</w:t>
            </w:r>
          </w:p>
        </w:tc>
      </w:tr>
      <w:tr w:rsidR="00012520" w:rsidRPr="00012520" w:rsidTr="00C353E5">
        <w:trPr>
          <w:cantSplit/>
          <w:trHeight w:val="250"/>
        </w:trPr>
        <w:tc>
          <w:tcPr>
            <w:tcW w:w="1844" w:type="dxa"/>
            <w:vMerge/>
            <w:tcBorders>
              <w:left w:val="single" w:sz="6" w:space="0" w:color="000000"/>
              <w:bottom w:val="single" w:sz="4" w:space="0" w:color="auto"/>
              <w:right w:val="single" w:sz="4" w:space="0" w:color="auto"/>
            </w:tcBorders>
          </w:tcPr>
          <w:p w:rsidR="00012520" w:rsidRPr="00012520" w:rsidRDefault="00012520" w:rsidP="00012520">
            <w:pPr>
              <w:pStyle w:val="13"/>
              <w:contextualSpacing/>
              <w:jc w:val="center"/>
              <w:rPr>
                <w:sz w:val="24"/>
                <w:szCs w:val="24"/>
              </w:rPr>
            </w:pPr>
          </w:p>
        </w:tc>
        <w:tc>
          <w:tcPr>
            <w:tcW w:w="1435" w:type="dxa"/>
            <w:tcBorders>
              <w:top w:val="single" w:sz="6" w:space="0" w:color="000000"/>
              <w:left w:val="single" w:sz="4" w:space="0" w:color="auto"/>
              <w:bottom w:val="single" w:sz="4" w:space="0" w:color="auto"/>
              <w:right w:val="single" w:sz="6" w:space="0" w:color="000000"/>
            </w:tcBorders>
            <w:shd w:val="clear" w:color="auto" w:fill="auto"/>
          </w:tcPr>
          <w:p w:rsidR="00012520" w:rsidRPr="00012520" w:rsidRDefault="00012520" w:rsidP="00012520">
            <w:pPr>
              <w:pStyle w:val="13"/>
              <w:contextualSpacing/>
              <w:jc w:val="center"/>
              <w:rPr>
                <w:sz w:val="24"/>
                <w:szCs w:val="24"/>
              </w:rPr>
            </w:pPr>
            <w:r w:rsidRPr="00012520">
              <w:rPr>
                <w:sz w:val="24"/>
                <w:szCs w:val="24"/>
              </w:rPr>
              <w:t xml:space="preserve">Численность </w:t>
            </w:r>
          </w:p>
          <w:p w:rsidR="00012520" w:rsidRPr="00012520" w:rsidRDefault="00012520" w:rsidP="00012520">
            <w:pPr>
              <w:pStyle w:val="13"/>
              <w:contextualSpacing/>
              <w:jc w:val="center"/>
              <w:rPr>
                <w:sz w:val="24"/>
                <w:szCs w:val="24"/>
              </w:rPr>
            </w:pPr>
          </w:p>
        </w:tc>
        <w:tc>
          <w:tcPr>
            <w:tcW w:w="1843" w:type="dxa"/>
            <w:tcBorders>
              <w:top w:val="single" w:sz="6" w:space="0" w:color="000000"/>
              <w:left w:val="single" w:sz="6" w:space="0" w:color="000000"/>
              <w:bottom w:val="single" w:sz="4" w:space="0" w:color="auto"/>
              <w:right w:val="single" w:sz="6" w:space="0" w:color="000000"/>
            </w:tcBorders>
            <w:shd w:val="clear" w:color="auto" w:fill="auto"/>
          </w:tcPr>
          <w:p w:rsidR="00012520" w:rsidRPr="00012520" w:rsidRDefault="00012520" w:rsidP="00012520">
            <w:pPr>
              <w:pStyle w:val="13"/>
              <w:contextualSpacing/>
              <w:jc w:val="center"/>
              <w:rPr>
                <w:sz w:val="24"/>
                <w:szCs w:val="24"/>
              </w:rPr>
            </w:pPr>
            <w:r w:rsidRPr="00012520">
              <w:rPr>
                <w:sz w:val="24"/>
                <w:szCs w:val="24"/>
              </w:rPr>
              <w:t>Из  них аттестованных</w:t>
            </w:r>
          </w:p>
        </w:tc>
        <w:tc>
          <w:tcPr>
            <w:tcW w:w="1023" w:type="dxa"/>
            <w:tcBorders>
              <w:top w:val="single" w:sz="6" w:space="0" w:color="000000"/>
              <w:left w:val="single" w:sz="6" w:space="0" w:color="000000"/>
              <w:bottom w:val="single" w:sz="4" w:space="0" w:color="auto"/>
              <w:right w:val="single" w:sz="6" w:space="0" w:color="000000"/>
            </w:tcBorders>
          </w:tcPr>
          <w:p w:rsidR="00012520" w:rsidRPr="00012520" w:rsidRDefault="00012520" w:rsidP="00012520">
            <w:pPr>
              <w:pStyle w:val="13"/>
              <w:contextualSpacing/>
              <w:jc w:val="center"/>
              <w:rPr>
                <w:sz w:val="24"/>
                <w:szCs w:val="24"/>
              </w:rPr>
            </w:pPr>
            <w:r w:rsidRPr="00012520">
              <w:rPr>
                <w:sz w:val="24"/>
                <w:szCs w:val="24"/>
              </w:rPr>
              <w:t>Всего</w:t>
            </w:r>
          </w:p>
        </w:tc>
        <w:tc>
          <w:tcPr>
            <w:tcW w:w="1503" w:type="dxa"/>
            <w:tcBorders>
              <w:top w:val="single" w:sz="6" w:space="0" w:color="000000"/>
              <w:left w:val="single" w:sz="6" w:space="0" w:color="000000"/>
              <w:bottom w:val="single" w:sz="4" w:space="0" w:color="auto"/>
              <w:right w:val="single" w:sz="4" w:space="0" w:color="auto"/>
            </w:tcBorders>
          </w:tcPr>
          <w:p w:rsidR="00012520" w:rsidRPr="00012520" w:rsidRDefault="00012520" w:rsidP="00012520">
            <w:pPr>
              <w:pStyle w:val="13"/>
              <w:contextualSpacing/>
              <w:jc w:val="both"/>
              <w:rPr>
                <w:sz w:val="24"/>
                <w:szCs w:val="24"/>
              </w:rPr>
            </w:pPr>
            <w:r w:rsidRPr="00012520">
              <w:rPr>
                <w:sz w:val="24"/>
                <w:szCs w:val="24"/>
              </w:rPr>
              <w:t xml:space="preserve">на высшую </w:t>
            </w:r>
            <w:proofErr w:type="spellStart"/>
            <w:r w:rsidRPr="00012520">
              <w:rPr>
                <w:sz w:val="24"/>
                <w:szCs w:val="24"/>
              </w:rPr>
              <w:t>к.к</w:t>
            </w:r>
            <w:proofErr w:type="spellEnd"/>
            <w:r w:rsidRPr="00012520">
              <w:rPr>
                <w:sz w:val="24"/>
                <w:szCs w:val="24"/>
              </w:rPr>
              <w:t>.</w:t>
            </w:r>
          </w:p>
        </w:tc>
        <w:tc>
          <w:tcPr>
            <w:tcW w:w="1709" w:type="dxa"/>
            <w:tcBorders>
              <w:top w:val="single" w:sz="6" w:space="0" w:color="000000"/>
              <w:left w:val="single" w:sz="6" w:space="0" w:color="000000"/>
              <w:bottom w:val="single" w:sz="4" w:space="0" w:color="auto"/>
              <w:right w:val="single" w:sz="4" w:space="0" w:color="auto"/>
            </w:tcBorders>
          </w:tcPr>
          <w:p w:rsidR="00012520" w:rsidRPr="00012520" w:rsidRDefault="00012520" w:rsidP="00012520">
            <w:pPr>
              <w:pStyle w:val="13"/>
              <w:contextualSpacing/>
              <w:jc w:val="center"/>
              <w:rPr>
                <w:sz w:val="24"/>
                <w:szCs w:val="24"/>
              </w:rPr>
            </w:pPr>
            <w:r w:rsidRPr="00012520">
              <w:rPr>
                <w:sz w:val="24"/>
                <w:szCs w:val="24"/>
              </w:rPr>
              <w:t xml:space="preserve">на первую </w:t>
            </w:r>
            <w:proofErr w:type="spellStart"/>
            <w:r w:rsidRPr="00012520">
              <w:rPr>
                <w:sz w:val="24"/>
                <w:szCs w:val="24"/>
              </w:rPr>
              <w:t>к.к</w:t>
            </w:r>
            <w:proofErr w:type="spellEnd"/>
            <w:r w:rsidRPr="00012520">
              <w:rPr>
                <w:sz w:val="24"/>
                <w:szCs w:val="24"/>
              </w:rPr>
              <w:t>.</w:t>
            </w:r>
          </w:p>
        </w:tc>
        <w:tc>
          <w:tcPr>
            <w:tcW w:w="1843" w:type="dxa"/>
            <w:tcBorders>
              <w:top w:val="single" w:sz="6" w:space="0" w:color="000000"/>
              <w:left w:val="single" w:sz="6" w:space="0" w:color="000000"/>
              <w:bottom w:val="single" w:sz="4" w:space="0" w:color="auto"/>
              <w:right w:val="single" w:sz="4" w:space="0" w:color="auto"/>
            </w:tcBorders>
          </w:tcPr>
          <w:p w:rsidR="00012520" w:rsidRPr="00012520" w:rsidRDefault="00012520" w:rsidP="00012520">
            <w:pPr>
              <w:pStyle w:val="13"/>
              <w:contextualSpacing/>
              <w:jc w:val="center"/>
              <w:rPr>
                <w:sz w:val="24"/>
                <w:szCs w:val="24"/>
              </w:rPr>
            </w:pPr>
            <w:r w:rsidRPr="00012520">
              <w:rPr>
                <w:sz w:val="24"/>
                <w:szCs w:val="24"/>
              </w:rPr>
              <w:t>на соответствие занимаемой должности</w:t>
            </w:r>
          </w:p>
          <w:p w:rsidR="00012520" w:rsidRPr="00012520" w:rsidRDefault="00012520" w:rsidP="00012520">
            <w:pPr>
              <w:pStyle w:val="13"/>
              <w:contextualSpacing/>
              <w:jc w:val="center"/>
              <w:rPr>
                <w:sz w:val="24"/>
                <w:szCs w:val="24"/>
              </w:rPr>
            </w:pPr>
            <w:r w:rsidRPr="00012520">
              <w:rPr>
                <w:sz w:val="24"/>
                <w:szCs w:val="24"/>
              </w:rPr>
              <w:t xml:space="preserve"> </w:t>
            </w:r>
          </w:p>
        </w:tc>
      </w:tr>
      <w:tr w:rsidR="00012520" w:rsidRPr="00012520" w:rsidTr="00C353E5">
        <w:trPr>
          <w:cantSplit/>
          <w:trHeight w:val="250"/>
        </w:trPr>
        <w:tc>
          <w:tcPr>
            <w:tcW w:w="1844" w:type="dxa"/>
            <w:tcBorders>
              <w:top w:val="single" w:sz="4" w:space="0" w:color="auto"/>
              <w:left w:val="single" w:sz="4" w:space="0" w:color="auto"/>
              <w:bottom w:val="single" w:sz="4" w:space="0" w:color="auto"/>
              <w:right w:val="single" w:sz="4" w:space="0" w:color="auto"/>
            </w:tcBorders>
          </w:tcPr>
          <w:p w:rsidR="00012520" w:rsidRPr="00012520" w:rsidRDefault="00012520" w:rsidP="00012520">
            <w:pPr>
              <w:pStyle w:val="13"/>
              <w:contextualSpacing/>
              <w:jc w:val="both"/>
              <w:rPr>
                <w:sz w:val="24"/>
                <w:szCs w:val="24"/>
              </w:rPr>
            </w:pPr>
            <w:r w:rsidRPr="00012520">
              <w:rPr>
                <w:sz w:val="24"/>
                <w:szCs w:val="24"/>
              </w:rPr>
              <w:t>Педагогические работники</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012520" w:rsidRPr="00012520" w:rsidRDefault="00012520" w:rsidP="00012520">
            <w:pPr>
              <w:pStyle w:val="13"/>
              <w:contextualSpacing/>
              <w:jc w:val="center"/>
              <w:rPr>
                <w:sz w:val="24"/>
                <w:szCs w:val="24"/>
              </w:rPr>
            </w:pPr>
            <w:r w:rsidRPr="00012520">
              <w:rPr>
                <w:sz w:val="24"/>
                <w:szCs w:val="24"/>
              </w:rPr>
              <w:t>80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12520" w:rsidRPr="00012520" w:rsidRDefault="00012520" w:rsidP="00012520">
            <w:pPr>
              <w:pStyle w:val="13"/>
              <w:contextualSpacing/>
              <w:jc w:val="center"/>
              <w:rPr>
                <w:sz w:val="24"/>
                <w:szCs w:val="24"/>
              </w:rPr>
            </w:pPr>
            <w:r w:rsidRPr="00012520">
              <w:rPr>
                <w:sz w:val="24"/>
                <w:szCs w:val="24"/>
              </w:rPr>
              <w:t>64</w:t>
            </w:r>
          </w:p>
        </w:tc>
        <w:tc>
          <w:tcPr>
            <w:tcW w:w="1023" w:type="dxa"/>
            <w:tcBorders>
              <w:top w:val="single" w:sz="4" w:space="0" w:color="auto"/>
              <w:left w:val="single" w:sz="4" w:space="0" w:color="auto"/>
              <w:bottom w:val="single" w:sz="4" w:space="0" w:color="auto"/>
              <w:right w:val="single" w:sz="6" w:space="0" w:color="000000"/>
            </w:tcBorders>
          </w:tcPr>
          <w:p w:rsidR="00012520" w:rsidRPr="00012520" w:rsidRDefault="00012520" w:rsidP="00012520">
            <w:pPr>
              <w:pStyle w:val="13"/>
              <w:contextualSpacing/>
              <w:jc w:val="center"/>
              <w:rPr>
                <w:sz w:val="24"/>
                <w:szCs w:val="24"/>
              </w:rPr>
            </w:pPr>
            <w:r w:rsidRPr="00012520">
              <w:rPr>
                <w:sz w:val="24"/>
                <w:szCs w:val="24"/>
              </w:rPr>
              <w:t>11</w:t>
            </w:r>
          </w:p>
        </w:tc>
        <w:tc>
          <w:tcPr>
            <w:tcW w:w="1503" w:type="dxa"/>
            <w:tcBorders>
              <w:top w:val="single" w:sz="4" w:space="0" w:color="auto"/>
              <w:left w:val="single" w:sz="6" w:space="0" w:color="000000"/>
              <w:bottom w:val="single" w:sz="4" w:space="0" w:color="auto"/>
              <w:right w:val="single" w:sz="6" w:space="0" w:color="000000"/>
            </w:tcBorders>
          </w:tcPr>
          <w:p w:rsidR="00012520" w:rsidRPr="00012520" w:rsidRDefault="00012520" w:rsidP="00012520">
            <w:pPr>
              <w:pStyle w:val="13"/>
              <w:contextualSpacing/>
              <w:jc w:val="center"/>
              <w:rPr>
                <w:sz w:val="24"/>
                <w:szCs w:val="24"/>
              </w:rPr>
            </w:pPr>
            <w:r w:rsidRPr="00012520">
              <w:rPr>
                <w:sz w:val="24"/>
                <w:szCs w:val="24"/>
              </w:rPr>
              <w:t>2</w:t>
            </w:r>
          </w:p>
        </w:tc>
        <w:tc>
          <w:tcPr>
            <w:tcW w:w="1709" w:type="dxa"/>
            <w:tcBorders>
              <w:top w:val="single" w:sz="4" w:space="0" w:color="auto"/>
              <w:left w:val="single" w:sz="6" w:space="0" w:color="000000"/>
              <w:bottom w:val="single" w:sz="4" w:space="0" w:color="auto"/>
              <w:right w:val="single" w:sz="6" w:space="0" w:color="000000"/>
            </w:tcBorders>
          </w:tcPr>
          <w:p w:rsidR="00012520" w:rsidRPr="00012520" w:rsidRDefault="00012520" w:rsidP="00012520">
            <w:pPr>
              <w:pStyle w:val="13"/>
              <w:contextualSpacing/>
              <w:jc w:val="center"/>
              <w:rPr>
                <w:sz w:val="24"/>
                <w:szCs w:val="24"/>
              </w:rPr>
            </w:pPr>
            <w:r w:rsidRPr="00012520">
              <w:rPr>
                <w:sz w:val="24"/>
                <w:szCs w:val="24"/>
              </w:rPr>
              <w:t>9</w:t>
            </w:r>
          </w:p>
        </w:tc>
        <w:tc>
          <w:tcPr>
            <w:tcW w:w="1843" w:type="dxa"/>
            <w:tcBorders>
              <w:top w:val="single" w:sz="4" w:space="0" w:color="auto"/>
              <w:left w:val="single" w:sz="4" w:space="0" w:color="auto"/>
              <w:bottom w:val="single" w:sz="4" w:space="0" w:color="auto"/>
              <w:right w:val="single" w:sz="4" w:space="0" w:color="auto"/>
            </w:tcBorders>
          </w:tcPr>
          <w:p w:rsidR="00012520" w:rsidRPr="00012520" w:rsidRDefault="00012520" w:rsidP="00012520">
            <w:pPr>
              <w:pStyle w:val="13"/>
              <w:contextualSpacing/>
              <w:jc w:val="center"/>
              <w:rPr>
                <w:sz w:val="24"/>
                <w:szCs w:val="24"/>
              </w:rPr>
            </w:pPr>
            <w:r w:rsidRPr="00012520">
              <w:rPr>
                <w:sz w:val="24"/>
                <w:szCs w:val="24"/>
              </w:rPr>
              <w:t>0</w:t>
            </w:r>
          </w:p>
        </w:tc>
      </w:tr>
    </w:tbl>
    <w:p w:rsidR="00012520" w:rsidRPr="00012520" w:rsidRDefault="00012520" w:rsidP="00012520">
      <w:pPr>
        <w:spacing w:line="240" w:lineRule="auto"/>
        <w:contextualSpacing/>
        <w:jc w:val="center"/>
        <w:rPr>
          <w:rFonts w:ascii="Times New Roman" w:hAnsi="Times New Roman"/>
          <w:b/>
          <w:sz w:val="24"/>
          <w:szCs w:val="24"/>
        </w:rPr>
      </w:pPr>
    </w:p>
    <w:p w:rsidR="00012520" w:rsidRPr="00012520" w:rsidRDefault="00012520" w:rsidP="00012520">
      <w:pPr>
        <w:spacing w:line="240" w:lineRule="auto"/>
        <w:contextualSpacing/>
        <w:jc w:val="center"/>
        <w:rPr>
          <w:rFonts w:ascii="Times New Roman" w:hAnsi="Times New Roman"/>
          <w:b/>
          <w:sz w:val="24"/>
          <w:szCs w:val="24"/>
        </w:rPr>
      </w:pPr>
      <w:r w:rsidRPr="00012520">
        <w:rPr>
          <w:rFonts w:ascii="Times New Roman" w:hAnsi="Times New Roman"/>
          <w:b/>
          <w:sz w:val="24"/>
          <w:szCs w:val="24"/>
        </w:rPr>
        <w:t>Сведения</w:t>
      </w:r>
    </w:p>
    <w:p w:rsidR="00012520" w:rsidRPr="00012520" w:rsidRDefault="00012520" w:rsidP="00012520">
      <w:pPr>
        <w:spacing w:line="240" w:lineRule="auto"/>
        <w:contextualSpacing/>
        <w:jc w:val="center"/>
        <w:rPr>
          <w:rFonts w:ascii="Times New Roman" w:hAnsi="Times New Roman"/>
          <w:b/>
          <w:sz w:val="24"/>
          <w:szCs w:val="24"/>
        </w:rPr>
      </w:pPr>
      <w:r w:rsidRPr="00012520">
        <w:rPr>
          <w:rFonts w:ascii="Times New Roman" w:hAnsi="Times New Roman"/>
          <w:b/>
          <w:sz w:val="24"/>
          <w:szCs w:val="24"/>
        </w:rPr>
        <w:t xml:space="preserve">об аттестованных </w:t>
      </w:r>
      <w:r w:rsidRPr="00012520">
        <w:rPr>
          <w:rFonts w:ascii="Times New Roman" w:hAnsi="Times New Roman"/>
          <w:b/>
          <w:sz w:val="24"/>
          <w:szCs w:val="24"/>
          <w:u w:val="single"/>
        </w:rPr>
        <w:t>руководителях</w:t>
      </w:r>
      <w:r w:rsidRPr="00012520">
        <w:rPr>
          <w:rFonts w:ascii="Times New Roman" w:hAnsi="Times New Roman"/>
          <w:b/>
          <w:sz w:val="24"/>
          <w:szCs w:val="24"/>
        </w:rPr>
        <w:t xml:space="preserve"> МАОУ СОШ № 15</w:t>
      </w:r>
    </w:p>
    <w:p w:rsidR="00012520" w:rsidRPr="00012520" w:rsidRDefault="00012520" w:rsidP="00012520">
      <w:pPr>
        <w:spacing w:line="240" w:lineRule="auto"/>
        <w:contextualSpacing/>
        <w:jc w:val="center"/>
        <w:rPr>
          <w:rFonts w:ascii="Times New Roman" w:hAnsi="Times New Roman"/>
          <w:b/>
          <w:sz w:val="24"/>
          <w:szCs w:val="24"/>
        </w:rPr>
      </w:pPr>
      <w:r w:rsidRPr="00012520">
        <w:rPr>
          <w:rFonts w:ascii="Times New Roman" w:hAnsi="Times New Roman"/>
          <w:b/>
          <w:sz w:val="24"/>
          <w:szCs w:val="24"/>
        </w:rPr>
        <w:t xml:space="preserve"> </w:t>
      </w:r>
    </w:p>
    <w:tbl>
      <w:tblPr>
        <w:tblW w:w="5418"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9"/>
        <w:gridCol w:w="2339"/>
        <w:gridCol w:w="2413"/>
        <w:gridCol w:w="2871"/>
        <w:gridCol w:w="1977"/>
        <w:gridCol w:w="2301"/>
        <w:gridCol w:w="2022"/>
      </w:tblGrid>
      <w:tr w:rsidR="00012520" w:rsidRPr="00012520" w:rsidTr="00C353E5">
        <w:tc>
          <w:tcPr>
            <w:tcW w:w="655" w:type="pct"/>
            <w:vMerge w:val="restar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Стаж работы в должности руководителя</w:t>
            </w:r>
          </w:p>
        </w:tc>
        <w:tc>
          <w:tcPr>
            <w:tcW w:w="730" w:type="pct"/>
            <w:vMerge w:val="restar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 xml:space="preserve">Количество руководителей </w:t>
            </w:r>
          </w:p>
        </w:tc>
        <w:tc>
          <w:tcPr>
            <w:tcW w:w="753" w:type="pct"/>
            <w:vMerge w:val="restar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 xml:space="preserve">Всего </w:t>
            </w:r>
            <w:proofErr w:type="gramStart"/>
            <w:r w:rsidRPr="00012520">
              <w:rPr>
                <w:rFonts w:ascii="Times New Roman" w:hAnsi="Times New Roman"/>
                <w:sz w:val="24"/>
                <w:szCs w:val="24"/>
              </w:rPr>
              <w:t>аттестованных</w:t>
            </w:r>
            <w:proofErr w:type="gramEnd"/>
          </w:p>
        </w:tc>
        <w:tc>
          <w:tcPr>
            <w:tcW w:w="2862" w:type="pct"/>
            <w:gridSpan w:val="4"/>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 xml:space="preserve">Соответствие требованиям </w:t>
            </w:r>
          </w:p>
        </w:tc>
      </w:tr>
      <w:tr w:rsidR="00012520" w:rsidRPr="00012520" w:rsidTr="00C353E5">
        <w:tc>
          <w:tcPr>
            <w:tcW w:w="655" w:type="pct"/>
            <w:vMerge/>
          </w:tcPr>
          <w:p w:rsidR="00012520" w:rsidRPr="00012520" w:rsidRDefault="00012520" w:rsidP="00012520">
            <w:pPr>
              <w:spacing w:line="240" w:lineRule="auto"/>
              <w:contextualSpacing/>
              <w:jc w:val="center"/>
              <w:rPr>
                <w:rFonts w:ascii="Times New Roman" w:hAnsi="Times New Roman"/>
                <w:i/>
                <w:sz w:val="24"/>
                <w:szCs w:val="24"/>
              </w:rPr>
            </w:pPr>
          </w:p>
        </w:tc>
        <w:tc>
          <w:tcPr>
            <w:tcW w:w="730" w:type="pct"/>
            <w:vMerge/>
          </w:tcPr>
          <w:p w:rsidR="00012520" w:rsidRPr="00012520" w:rsidRDefault="00012520" w:rsidP="00012520">
            <w:pPr>
              <w:spacing w:line="240" w:lineRule="auto"/>
              <w:contextualSpacing/>
              <w:jc w:val="center"/>
              <w:rPr>
                <w:rFonts w:ascii="Times New Roman" w:hAnsi="Times New Roman"/>
                <w:i/>
                <w:sz w:val="24"/>
                <w:szCs w:val="24"/>
              </w:rPr>
            </w:pPr>
          </w:p>
        </w:tc>
        <w:tc>
          <w:tcPr>
            <w:tcW w:w="753" w:type="pct"/>
            <w:vMerge/>
          </w:tcPr>
          <w:p w:rsidR="00012520" w:rsidRPr="00012520" w:rsidRDefault="00012520" w:rsidP="00012520">
            <w:pPr>
              <w:spacing w:line="240" w:lineRule="auto"/>
              <w:contextualSpacing/>
              <w:jc w:val="center"/>
              <w:rPr>
                <w:rFonts w:ascii="Times New Roman" w:hAnsi="Times New Roman"/>
                <w:sz w:val="24"/>
                <w:szCs w:val="24"/>
              </w:rPr>
            </w:pPr>
          </w:p>
        </w:tc>
        <w:tc>
          <w:tcPr>
            <w:tcW w:w="896"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Доля, имеющих квалификацию, соответствующую требованиям к квалификации «руководитель»</w:t>
            </w:r>
          </w:p>
        </w:tc>
        <w:tc>
          <w:tcPr>
            <w:tcW w:w="1335" w:type="pct"/>
            <w:gridSpan w:val="2"/>
            <w:shd w:val="clear" w:color="auto" w:fill="auto"/>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 xml:space="preserve">Наличие </w:t>
            </w:r>
          </w:p>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по направлениям подготовки</w:t>
            </w:r>
          </w:p>
        </w:tc>
        <w:tc>
          <w:tcPr>
            <w:tcW w:w="631" w:type="pct"/>
            <w:shd w:val="clear" w:color="auto" w:fill="auto"/>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Потребность в курсовой подготовке</w:t>
            </w:r>
          </w:p>
        </w:tc>
      </w:tr>
      <w:tr w:rsidR="00012520" w:rsidRPr="00012520" w:rsidTr="00C353E5">
        <w:tc>
          <w:tcPr>
            <w:tcW w:w="655" w:type="pct"/>
          </w:tcPr>
          <w:p w:rsidR="00012520" w:rsidRPr="00012520" w:rsidRDefault="00012520" w:rsidP="00012520">
            <w:pPr>
              <w:spacing w:line="240" w:lineRule="auto"/>
              <w:contextualSpacing/>
              <w:jc w:val="center"/>
              <w:rPr>
                <w:rFonts w:ascii="Times New Roman" w:hAnsi="Times New Roman"/>
                <w:sz w:val="24"/>
                <w:szCs w:val="24"/>
              </w:rPr>
            </w:pPr>
          </w:p>
        </w:tc>
        <w:tc>
          <w:tcPr>
            <w:tcW w:w="730" w:type="pct"/>
          </w:tcPr>
          <w:p w:rsidR="00012520" w:rsidRPr="00012520" w:rsidRDefault="00012520" w:rsidP="00012520">
            <w:pPr>
              <w:spacing w:line="240" w:lineRule="auto"/>
              <w:contextualSpacing/>
              <w:jc w:val="center"/>
              <w:rPr>
                <w:rFonts w:ascii="Times New Roman" w:hAnsi="Times New Roman"/>
                <w:sz w:val="24"/>
                <w:szCs w:val="24"/>
              </w:rPr>
            </w:pPr>
          </w:p>
        </w:tc>
        <w:tc>
          <w:tcPr>
            <w:tcW w:w="753" w:type="pct"/>
          </w:tcPr>
          <w:p w:rsidR="00012520" w:rsidRPr="00012520" w:rsidRDefault="00012520" w:rsidP="00012520">
            <w:pPr>
              <w:spacing w:line="240" w:lineRule="auto"/>
              <w:contextualSpacing/>
              <w:jc w:val="center"/>
              <w:rPr>
                <w:rFonts w:ascii="Times New Roman" w:hAnsi="Times New Roman"/>
                <w:sz w:val="24"/>
                <w:szCs w:val="24"/>
              </w:rPr>
            </w:pPr>
          </w:p>
        </w:tc>
        <w:tc>
          <w:tcPr>
            <w:tcW w:w="896" w:type="pct"/>
          </w:tcPr>
          <w:p w:rsidR="00012520" w:rsidRPr="00012520" w:rsidRDefault="00012520" w:rsidP="00012520">
            <w:pPr>
              <w:spacing w:line="240" w:lineRule="auto"/>
              <w:contextualSpacing/>
              <w:jc w:val="center"/>
              <w:rPr>
                <w:rFonts w:ascii="Times New Roman" w:hAnsi="Times New Roman"/>
                <w:sz w:val="24"/>
                <w:szCs w:val="24"/>
              </w:rPr>
            </w:pPr>
          </w:p>
        </w:tc>
        <w:tc>
          <w:tcPr>
            <w:tcW w:w="617" w:type="pct"/>
            <w:shd w:val="clear" w:color="auto" w:fill="auto"/>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проф. образования</w:t>
            </w:r>
          </w:p>
        </w:tc>
        <w:tc>
          <w:tcPr>
            <w:tcW w:w="718" w:type="pct"/>
            <w:shd w:val="clear" w:color="auto" w:fill="auto"/>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 xml:space="preserve">курсовой (специальной)  подготовки </w:t>
            </w:r>
          </w:p>
        </w:tc>
        <w:tc>
          <w:tcPr>
            <w:tcW w:w="631" w:type="pct"/>
            <w:shd w:val="clear" w:color="auto" w:fill="auto"/>
          </w:tcPr>
          <w:p w:rsidR="00012520" w:rsidRPr="00012520" w:rsidRDefault="00012520" w:rsidP="00012520">
            <w:pPr>
              <w:spacing w:line="240" w:lineRule="auto"/>
              <w:contextualSpacing/>
              <w:jc w:val="center"/>
              <w:rPr>
                <w:rFonts w:ascii="Times New Roman" w:hAnsi="Times New Roman"/>
                <w:sz w:val="24"/>
                <w:szCs w:val="24"/>
              </w:rPr>
            </w:pPr>
          </w:p>
        </w:tc>
      </w:tr>
      <w:tr w:rsidR="00012520" w:rsidRPr="00012520" w:rsidTr="00C353E5">
        <w:tc>
          <w:tcPr>
            <w:tcW w:w="655" w:type="pct"/>
          </w:tcPr>
          <w:p w:rsidR="00012520" w:rsidRPr="00012520" w:rsidRDefault="00012520" w:rsidP="00012520">
            <w:pPr>
              <w:spacing w:line="240" w:lineRule="auto"/>
              <w:contextualSpacing/>
              <w:rPr>
                <w:rFonts w:ascii="Times New Roman" w:hAnsi="Times New Roman"/>
                <w:sz w:val="24"/>
                <w:szCs w:val="24"/>
              </w:rPr>
            </w:pPr>
            <w:r w:rsidRPr="00012520">
              <w:rPr>
                <w:rFonts w:ascii="Times New Roman" w:hAnsi="Times New Roman"/>
                <w:sz w:val="24"/>
                <w:szCs w:val="24"/>
              </w:rPr>
              <w:t>6-10 лет</w:t>
            </w:r>
          </w:p>
        </w:tc>
        <w:tc>
          <w:tcPr>
            <w:tcW w:w="730"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1</w:t>
            </w:r>
          </w:p>
        </w:tc>
        <w:tc>
          <w:tcPr>
            <w:tcW w:w="753"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1*</w:t>
            </w:r>
          </w:p>
        </w:tc>
        <w:tc>
          <w:tcPr>
            <w:tcW w:w="896"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1,20%</w:t>
            </w:r>
          </w:p>
        </w:tc>
        <w:tc>
          <w:tcPr>
            <w:tcW w:w="617" w:type="pct"/>
            <w:shd w:val="clear" w:color="auto" w:fill="auto"/>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да</w:t>
            </w:r>
          </w:p>
        </w:tc>
        <w:tc>
          <w:tcPr>
            <w:tcW w:w="718" w:type="pct"/>
            <w:shd w:val="clear" w:color="auto" w:fill="auto"/>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да</w:t>
            </w:r>
          </w:p>
        </w:tc>
        <w:tc>
          <w:tcPr>
            <w:tcW w:w="631" w:type="pct"/>
            <w:shd w:val="clear" w:color="auto" w:fill="auto"/>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нет</w:t>
            </w:r>
          </w:p>
        </w:tc>
      </w:tr>
    </w:tbl>
    <w:p w:rsidR="00012520" w:rsidRPr="00012520" w:rsidRDefault="00012520" w:rsidP="00012520">
      <w:pPr>
        <w:spacing w:line="240" w:lineRule="auto"/>
        <w:contextualSpacing/>
        <w:rPr>
          <w:rFonts w:ascii="Times New Roman" w:hAnsi="Times New Roman"/>
          <w:sz w:val="24"/>
          <w:szCs w:val="24"/>
        </w:rPr>
      </w:pPr>
      <w:r w:rsidRPr="00012520">
        <w:rPr>
          <w:rFonts w:ascii="Times New Roman" w:hAnsi="Times New Roman"/>
          <w:sz w:val="24"/>
          <w:szCs w:val="24"/>
        </w:rPr>
        <w:t>*аттестован по должности «учитель» в 2020 году, по должности «руководитель» установлено соответствие занимаемой должности</w:t>
      </w:r>
    </w:p>
    <w:p w:rsidR="00012520" w:rsidRPr="00012520" w:rsidRDefault="00012520" w:rsidP="00012520">
      <w:pPr>
        <w:spacing w:line="240" w:lineRule="auto"/>
        <w:contextualSpacing/>
        <w:jc w:val="center"/>
        <w:rPr>
          <w:rFonts w:ascii="Times New Roman" w:hAnsi="Times New Roman"/>
          <w:b/>
          <w:sz w:val="24"/>
          <w:szCs w:val="24"/>
        </w:rPr>
      </w:pPr>
    </w:p>
    <w:p w:rsidR="00012520" w:rsidRDefault="00012520" w:rsidP="00012520">
      <w:pPr>
        <w:spacing w:line="240" w:lineRule="auto"/>
        <w:contextualSpacing/>
        <w:jc w:val="center"/>
        <w:rPr>
          <w:rFonts w:ascii="Times New Roman" w:hAnsi="Times New Roman"/>
          <w:b/>
          <w:i/>
          <w:sz w:val="24"/>
          <w:szCs w:val="24"/>
        </w:rPr>
      </w:pPr>
    </w:p>
    <w:p w:rsidR="00012520" w:rsidRDefault="00012520" w:rsidP="00012520">
      <w:pPr>
        <w:spacing w:line="240" w:lineRule="auto"/>
        <w:contextualSpacing/>
        <w:jc w:val="center"/>
        <w:rPr>
          <w:rFonts w:ascii="Times New Roman" w:hAnsi="Times New Roman"/>
          <w:b/>
          <w:i/>
          <w:sz w:val="24"/>
          <w:szCs w:val="24"/>
        </w:rPr>
      </w:pPr>
    </w:p>
    <w:p w:rsidR="00012520" w:rsidRDefault="00012520" w:rsidP="00012520">
      <w:pPr>
        <w:spacing w:line="240" w:lineRule="auto"/>
        <w:contextualSpacing/>
        <w:jc w:val="center"/>
        <w:rPr>
          <w:rFonts w:ascii="Times New Roman" w:hAnsi="Times New Roman"/>
          <w:b/>
          <w:i/>
          <w:sz w:val="24"/>
          <w:szCs w:val="24"/>
        </w:rPr>
      </w:pPr>
    </w:p>
    <w:p w:rsidR="00012520" w:rsidRPr="00012520" w:rsidRDefault="00012520" w:rsidP="00012520">
      <w:pPr>
        <w:spacing w:line="240" w:lineRule="auto"/>
        <w:contextualSpacing/>
        <w:jc w:val="center"/>
        <w:rPr>
          <w:rFonts w:ascii="Times New Roman" w:hAnsi="Times New Roman"/>
          <w:b/>
          <w:i/>
          <w:sz w:val="24"/>
          <w:szCs w:val="24"/>
        </w:rPr>
      </w:pPr>
      <w:r w:rsidRPr="00012520">
        <w:rPr>
          <w:rFonts w:ascii="Times New Roman" w:hAnsi="Times New Roman"/>
          <w:b/>
          <w:i/>
          <w:sz w:val="24"/>
          <w:szCs w:val="24"/>
        </w:rPr>
        <w:lastRenderedPageBreak/>
        <w:t xml:space="preserve">Сведения об аттестованных руководителях ОО </w:t>
      </w:r>
      <w:r w:rsidRPr="00012520">
        <w:rPr>
          <w:rFonts w:ascii="Times New Roman" w:hAnsi="Times New Roman"/>
          <w:color w:val="FF0000"/>
          <w:sz w:val="24"/>
          <w:szCs w:val="24"/>
        </w:rPr>
        <w:t>(</w:t>
      </w:r>
      <w:proofErr w:type="spellStart"/>
      <w:r w:rsidRPr="00012520">
        <w:rPr>
          <w:rFonts w:ascii="Times New Roman" w:hAnsi="Times New Roman"/>
          <w:color w:val="FF0000"/>
          <w:sz w:val="24"/>
          <w:szCs w:val="24"/>
        </w:rPr>
        <w:t>директор+заместители</w:t>
      </w:r>
      <w:proofErr w:type="spellEnd"/>
      <w:r w:rsidRPr="00012520">
        <w:rPr>
          <w:rFonts w:ascii="Times New Roman" w:hAnsi="Times New Roman"/>
          <w:color w:val="FF0000"/>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0"/>
        <w:gridCol w:w="3918"/>
        <w:gridCol w:w="2265"/>
        <w:gridCol w:w="2268"/>
        <w:gridCol w:w="3705"/>
      </w:tblGrid>
      <w:tr w:rsidR="00012520" w:rsidRPr="00012520" w:rsidTr="00C353E5">
        <w:tc>
          <w:tcPr>
            <w:tcW w:w="889" w:type="pct"/>
            <w:vMerge w:val="restar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Должность руководителя</w:t>
            </w:r>
          </w:p>
        </w:tc>
        <w:tc>
          <w:tcPr>
            <w:tcW w:w="4111" w:type="pct"/>
            <w:gridSpan w:val="4"/>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Соответствие требованиям</w:t>
            </w:r>
          </w:p>
        </w:tc>
      </w:tr>
      <w:tr w:rsidR="00012520" w:rsidRPr="00012520" w:rsidTr="00C353E5">
        <w:tc>
          <w:tcPr>
            <w:tcW w:w="889" w:type="pct"/>
            <w:vMerge/>
          </w:tcPr>
          <w:p w:rsidR="00012520" w:rsidRPr="00012520" w:rsidRDefault="00012520" w:rsidP="00012520">
            <w:pPr>
              <w:spacing w:line="240" w:lineRule="auto"/>
              <w:contextualSpacing/>
              <w:jc w:val="center"/>
              <w:rPr>
                <w:rFonts w:ascii="Times New Roman" w:hAnsi="Times New Roman"/>
                <w:i/>
                <w:sz w:val="24"/>
                <w:szCs w:val="24"/>
              </w:rPr>
            </w:pPr>
          </w:p>
        </w:tc>
        <w:tc>
          <w:tcPr>
            <w:tcW w:w="1325" w:type="pct"/>
            <w:vMerge w:val="restar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Наличие квалификации, соответствующей требованиям к должности «руководитель», «заместитель руководителя»</w:t>
            </w:r>
          </w:p>
        </w:tc>
        <w:tc>
          <w:tcPr>
            <w:tcW w:w="1533" w:type="pct"/>
            <w:gridSpan w:val="2"/>
            <w:shd w:val="clear" w:color="auto" w:fill="auto"/>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 xml:space="preserve">**Наличие образования по направлениям подготовки </w:t>
            </w:r>
          </w:p>
        </w:tc>
        <w:tc>
          <w:tcPr>
            <w:tcW w:w="1253" w:type="pct"/>
            <w:shd w:val="clear" w:color="auto" w:fill="auto"/>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Потребность в курсовой подготовке</w:t>
            </w:r>
          </w:p>
        </w:tc>
      </w:tr>
      <w:tr w:rsidR="00012520" w:rsidRPr="00012520" w:rsidTr="00C353E5">
        <w:tc>
          <w:tcPr>
            <w:tcW w:w="889" w:type="pct"/>
            <w:vMerge/>
          </w:tcPr>
          <w:p w:rsidR="00012520" w:rsidRPr="00012520" w:rsidRDefault="00012520" w:rsidP="00012520">
            <w:pPr>
              <w:spacing w:line="240" w:lineRule="auto"/>
              <w:contextualSpacing/>
              <w:jc w:val="center"/>
              <w:rPr>
                <w:rFonts w:ascii="Times New Roman" w:hAnsi="Times New Roman"/>
                <w:sz w:val="24"/>
                <w:szCs w:val="24"/>
              </w:rPr>
            </w:pPr>
          </w:p>
        </w:tc>
        <w:tc>
          <w:tcPr>
            <w:tcW w:w="1325" w:type="pct"/>
            <w:vMerge/>
          </w:tcPr>
          <w:p w:rsidR="00012520" w:rsidRPr="00012520" w:rsidRDefault="00012520" w:rsidP="00012520">
            <w:pPr>
              <w:spacing w:line="240" w:lineRule="auto"/>
              <w:contextualSpacing/>
              <w:jc w:val="center"/>
              <w:rPr>
                <w:rFonts w:ascii="Times New Roman" w:hAnsi="Times New Roman"/>
                <w:sz w:val="24"/>
                <w:szCs w:val="24"/>
              </w:rPr>
            </w:pPr>
          </w:p>
        </w:tc>
        <w:tc>
          <w:tcPr>
            <w:tcW w:w="766" w:type="pct"/>
            <w:shd w:val="clear" w:color="auto" w:fill="auto"/>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профессионального образования</w:t>
            </w:r>
          </w:p>
        </w:tc>
        <w:tc>
          <w:tcPr>
            <w:tcW w:w="767" w:type="pct"/>
            <w:shd w:val="clear" w:color="auto" w:fill="auto"/>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курсовой (специальной)  подготовки, переподготовки</w:t>
            </w:r>
          </w:p>
        </w:tc>
        <w:tc>
          <w:tcPr>
            <w:tcW w:w="1253" w:type="pct"/>
            <w:shd w:val="clear" w:color="auto" w:fill="auto"/>
          </w:tcPr>
          <w:p w:rsidR="00012520" w:rsidRPr="00012520" w:rsidRDefault="00012520" w:rsidP="00012520">
            <w:pPr>
              <w:spacing w:line="240" w:lineRule="auto"/>
              <w:contextualSpacing/>
              <w:jc w:val="center"/>
              <w:rPr>
                <w:rFonts w:ascii="Times New Roman" w:hAnsi="Times New Roman"/>
                <w:sz w:val="24"/>
                <w:szCs w:val="24"/>
              </w:rPr>
            </w:pPr>
          </w:p>
        </w:tc>
      </w:tr>
      <w:tr w:rsidR="00012520" w:rsidRPr="00012520" w:rsidTr="00C353E5">
        <w:tc>
          <w:tcPr>
            <w:tcW w:w="889"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1</w:t>
            </w:r>
          </w:p>
        </w:tc>
        <w:tc>
          <w:tcPr>
            <w:tcW w:w="1325"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5</w:t>
            </w:r>
          </w:p>
        </w:tc>
        <w:tc>
          <w:tcPr>
            <w:tcW w:w="766" w:type="pct"/>
            <w:shd w:val="clear" w:color="auto" w:fill="auto"/>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6</w:t>
            </w:r>
          </w:p>
        </w:tc>
        <w:tc>
          <w:tcPr>
            <w:tcW w:w="767" w:type="pct"/>
            <w:shd w:val="clear" w:color="auto" w:fill="auto"/>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7</w:t>
            </w:r>
          </w:p>
        </w:tc>
        <w:tc>
          <w:tcPr>
            <w:tcW w:w="1253" w:type="pct"/>
            <w:shd w:val="clear" w:color="auto" w:fill="auto"/>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8</w:t>
            </w:r>
          </w:p>
        </w:tc>
      </w:tr>
      <w:tr w:rsidR="00012520" w:rsidRPr="00012520" w:rsidTr="00C353E5">
        <w:tc>
          <w:tcPr>
            <w:tcW w:w="889"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директор</w:t>
            </w:r>
          </w:p>
        </w:tc>
        <w:tc>
          <w:tcPr>
            <w:tcW w:w="1325"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имеется</w:t>
            </w:r>
          </w:p>
        </w:tc>
        <w:tc>
          <w:tcPr>
            <w:tcW w:w="766" w:type="pct"/>
            <w:shd w:val="clear" w:color="auto" w:fill="auto"/>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имеется</w:t>
            </w:r>
          </w:p>
        </w:tc>
        <w:tc>
          <w:tcPr>
            <w:tcW w:w="767" w:type="pct"/>
            <w:shd w:val="clear" w:color="auto" w:fill="auto"/>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имеется</w:t>
            </w:r>
          </w:p>
        </w:tc>
        <w:tc>
          <w:tcPr>
            <w:tcW w:w="1253" w:type="pct"/>
            <w:shd w:val="clear" w:color="auto" w:fill="auto"/>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нет</w:t>
            </w:r>
          </w:p>
        </w:tc>
      </w:tr>
      <w:tr w:rsidR="00012520" w:rsidRPr="00012520" w:rsidTr="00C353E5">
        <w:tc>
          <w:tcPr>
            <w:tcW w:w="889"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заместители директора по УР (3 человека)</w:t>
            </w:r>
          </w:p>
        </w:tc>
        <w:tc>
          <w:tcPr>
            <w:tcW w:w="1325"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имеется</w:t>
            </w:r>
          </w:p>
        </w:tc>
        <w:tc>
          <w:tcPr>
            <w:tcW w:w="766" w:type="pct"/>
            <w:shd w:val="clear" w:color="auto" w:fill="auto"/>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имеется</w:t>
            </w:r>
          </w:p>
        </w:tc>
        <w:tc>
          <w:tcPr>
            <w:tcW w:w="767" w:type="pct"/>
            <w:shd w:val="clear" w:color="auto" w:fill="auto"/>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имеется</w:t>
            </w:r>
          </w:p>
        </w:tc>
        <w:tc>
          <w:tcPr>
            <w:tcW w:w="1253" w:type="pct"/>
            <w:shd w:val="clear" w:color="auto" w:fill="auto"/>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нет</w:t>
            </w:r>
          </w:p>
        </w:tc>
      </w:tr>
      <w:tr w:rsidR="00012520" w:rsidRPr="00012520" w:rsidTr="00C353E5">
        <w:tc>
          <w:tcPr>
            <w:tcW w:w="889"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заместитель директора по УВР (1 человек)</w:t>
            </w:r>
          </w:p>
        </w:tc>
        <w:tc>
          <w:tcPr>
            <w:tcW w:w="1325"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имеется</w:t>
            </w:r>
          </w:p>
        </w:tc>
        <w:tc>
          <w:tcPr>
            <w:tcW w:w="766" w:type="pct"/>
            <w:shd w:val="clear" w:color="auto" w:fill="auto"/>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имеется</w:t>
            </w:r>
          </w:p>
        </w:tc>
        <w:tc>
          <w:tcPr>
            <w:tcW w:w="767" w:type="pct"/>
            <w:shd w:val="clear" w:color="auto" w:fill="auto"/>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имеется</w:t>
            </w:r>
          </w:p>
        </w:tc>
        <w:tc>
          <w:tcPr>
            <w:tcW w:w="1253" w:type="pct"/>
            <w:shd w:val="clear" w:color="auto" w:fill="auto"/>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нет</w:t>
            </w:r>
          </w:p>
        </w:tc>
      </w:tr>
      <w:tr w:rsidR="00012520" w:rsidRPr="00012520" w:rsidTr="00C353E5">
        <w:tc>
          <w:tcPr>
            <w:tcW w:w="889"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заместитель директора по ВР (1 человек)</w:t>
            </w:r>
          </w:p>
        </w:tc>
        <w:tc>
          <w:tcPr>
            <w:tcW w:w="1325"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имеется</w:t>
            </w:r>
          </w:p>
        </w:tc>
        <w:tc>
          <w:tcPr>
            <w:tcW w:w="766" w:type="pct"/>
            <w:shd w:val="clear" w:color="auto" w:fill="auto"/>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имеется</w:t>
            </w:r>
          </w:p>
        </w:tc>
        <w:tc>
          <w:tcPr>
            <w:tcW w:w="767" w:type="pct"/>
            <w:shd w:val="clear" w:color="auto" w:fill="auto"/>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имеется</w:t>
            </w:r>
          </w:p>
        </w:tc>
        <w:tc>
          <w:tcPr>
            <w:tcW w:w="1253" w:type="pct"/>
            <w:shd w:val="clear" w:color="auto" w:fill="auto"/>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нет</w:t>
            </w:r>
          </w:p>
        </w:tc>
      </w:tr>
      <w:tr w:rsidR="00012520" w:rsidRPr="00012520" w:rsidTr="00C353E5">
        <w:tc>
          <w:tcPr>
            <w:tcW w:w="889"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заместитель директора по АХЧ (1 человек)</w:t>
            </w:r>
          </w:p>
        </w:tc>
        <w:tc>
          <w:tcPr>
            <w:tcW w:w="1325"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имеется</w:t>
            </w:r>
          </w:p>
        </w:tc>
        <w:tc>
          <w:tcPr>
            <w:tcW w:w="766" w:type="pct"/>
            <w:shd w:val="clear" w:color="auto" w:fill="auto"/>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имеется</w:t>
            </w:r>
          </w:p>
        </w:tc>
        <w:tc>
          <w:tcPr>
            <w:tcW w:w="767" w:type="pct"/>
            <w:shd w:val="clear" w:color="auto" w:fill="auto"/>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имеется</w:t>
            </w:r>
          </w:p>
        </w:tc>
        <w:tc>
          <w:tcPr>
            <w:tcW w:w="1253" w:type="pct"/>
            <w:shd w:val="clear" w:color="auto" w:fill="auto"/>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нет</w:t>
            </w:r>
          </w:p>
        </w:tc>
      </w:tr>
    </w:tbl>
    <w:p w:rsidR="00012520" w:rsidRPr="00012520" w:rsidRDefault="00012520" w:rsidP="00012520">
      <w:pPr>
        <w:spacing w:line="240" w:lineRule="auto"/>
        <w:contextualSpacing/>
        <w:rPr>
          <w:rFonts w:ascii="Times New Roman" w:hAnsi="Times New Roman"/>
          <w:b/>
          <w:sz w:val="24"/>
          <w:szCs w:val="24"/>
        </w:rPr>
      </w:pPr>
    </w:p>
    <w:p w:rsidR="00012520" w:rsidRPr="00012520" w:rsidRDefault="00012520" w:rsidP="00012520">
      <w:pPr>
        <w:spacing w:line="240" w:lineRule="auto"/>
        <w:ind w:right="-82" w:firstLine="720"/>
        <w:contextualSpacing/>
        <w:jc w:val="center"/>
        <w:rPr>
          <w:rFonts w:ascii="Times New Roman" w:hAnsi="Times New Roman"/>
          <w:b/>
          <w:sz w:val="24"/>
          <w:szCs w:val="24"/>
        </w:rPr>
      </w:pPr>
    </w:p>
    <w:p w:rsidR="00012520" w:rsidRDefault="00012520" w:rsidP="00012520">
      <w:pPr>
        <w:spacing w:line="240" w:lineRule="auto"/>
        <w:ind w:right="-82" w:firstLine="720"/>
        <w:contextualSpacing/>
        <w:jc w:val="center"/>
        <w:rPr>
          <w:rFonts w:ascii="Times New Roman" w:hAnsi="Times New Roman"/>
          <w:b/>
          <w:sz w:val="24"/>
          <w:szCs w:val="24"/>
        </w:rPr>
      </w:pPr>
    </w:p>
    <w:p w:rsidR="00012520" w:rsidRDefault="00012520" w:rsidP="00012520">
      <w:pPr>
        <w:spacing w:line="240" w:lineRule="auto"/>
        <w:ind w:right="-82" w:firstLine="720"/>
        <w:contextualSpacing/>
        <w:jc w:val="center"/>
        <w:rPr>
          <w:rFonts w:ascii="Times New Roman" w:hAnsi="Times New Roman"/>
          <w:b/>
          <w:sz w:val="24"/>
          <w:szCs w:val="24"/>
        </w:rPr>
      </w:pPr>
    </w:p>
    <w:p w:rsidR="00012520" w:rsidRDefault="00012520" w:rsidP="00012520">
      <w:pPr>
        <w:spacing w:line="240" w:lineRule="auto"/>
        <w:ind w:right="-82" w:firstLine="720"/>
        <w:contextualSpacing/>
        <w:jc w:val="center"/>
        <w:rPr>
          <w:rFonts w:ascii="Times New Roman" w:hAnsi="Times New Roman"/>
          <w:b/>
          <w:sz w:val="24"/>
          <w:szCs w:val="24"/>
        </w:rPr>
      </w:pPr>
    </w:p>
    <w:p w:rsidR="00012520" w:rsidRDefault="00012520" w:rsidP="00012520">
      <w:pPr>
        <w:spacing w:line="240" w:lineRule="auto"/>
        <w:ind w:right="-82" w:firstLine="720"/>
        <w:contextualSpacing/>
        <w:jc w:val="center"/>
        <w:rPr>
          <w:rFonts w:ascii="Times New Roman" w:hAnsi="Times New Roman"/>
          <w:b/>
          <w:sz w:val="24"/>
          <w:szCs w:val="24"/>
        </w:rPr>
      </w:pPr>
    </w:p>
    <w:p w:rsidR="00012520" w:rsidRDefault="00012520" w:rsidP="00012520">
      <w:pPr>
        <w:spacing w:line="240" w:lineRule="auto"/>
        <w:ind w:right="-82" w:firstLine="720"/>
        <w:contextualSpacing/>
        <w:jc w:val="center"/>
        <w:rPr>
          <w:rFonts w:ascii="Times New Roman" w:hAnsi="Times New Roman"/>
          <w:b/>
          <w:sz w:val="24"/>
          <w:szCs w:val="24"/>
        </w:rPr>
      </w:pPr>
    </w:p>
    <w:p w:rsidR="00012520" w:rsidRDefault="00012520" w:rsidP="00012520">
      <w:pPr>
        <w:spacing w:line="240" w:lineRule="auto"/>
        <w:ind w:right="-82" w:firstLine="720"/>
        <w:contextualSpacing/>
        <w:jc w:val="center"/>
        <w:rPr>
          <w:rFonts w:ascii="Times New Roman" w:hAnsi="Times New Roman"/>
          <w:b/>
          <w:sz w:val="24"/>
          <w:szCs w:val="24"/>
        </w:rPr>
      </w:pPr>
    </w:p>
    <w:p w:rsidR="00012520" w:rsidRDefault="00012520" w:rsidP="00012520">
      <w:pPr>
        <w:spacing w:line="240" w:lineRule="auto"/>
        <w:ind w:right="-82" w:firstLine="720"/>
        <w:contextualSpacing/>
        <w:jc w:val="center"/>
        <w:rPr>
          <w:rFonts w:ascii="Times New Roman" w:hAnsi="Times New Roman"/>
          <w:b/>
          <w:sz w:val="24"/>
          <w:szCs w:val="24"/>
        </w:rPr>
      </w:pPr>
    </w:p>
    <w:p w:rsidR="00012520" w:rsidRDefault="00012520" w:rsidP="00012520">
      <w:pPr>
        <w:spacing w:line="240" w:lineRule="auto"/>
        <w:ind w:right="-82" w:firstLine="720"/>
        <w:contextualSpacing/>
        <w:jc w:val="center"/>
        <w:rPr>
          <w:rFonts w:ascii="Times New Roman" w:hAnsi="Times New Roman"/>
          <w:b/>
          <w:sz w:val="24"/>
          <w:szCs w:val="24"/>
        </w:rPr>
      </w:pPr>
    </w:p>
    <w:p w:rsidR="00012520" w:rsidRDefault="00012520" w:rsidP="00012520">
      <w:pPr>
        <w:spacing w:line="240" w:lineRule="auto"/>
        <w:ind w:right="-82" w:firstLine="720"/>
        <w:contextualSpacing/>
        <w:jc w:val="center"/>
        <w:rPr>
          <w:rFonts w:ascii="Times New Roman" w:hAnsi="Times New Roman"/>
          <w:b/>
          <w:sz w:val="24"/>
          <w:szCs w:val="24"/>
        </w:rPr>
      </w:pPr>
    </w:p>
    <w:p w:rsidR="00012520" w:rsidRDefault="00012520" w:rsidP="00012520">
      <w:pPr>
        <w:spacing w:line="240" w:lineRule="auto"/>
        <w:ind w:right="-82" w:firstLine="720"/>
        <w:contextualSpacing/>
        <w:jc w:val="center"/>
        <w:rPr>
          <w:rFonts w:ascii="Times New Roman" w:hAnsi="Times New Roman"/>
          <w:b/>
          <w:sz w:val="24"/>
          <w:szCs w:val="24"/>
        </w:rPr>
      </w:pPr>
    </w:p>
    <w:p w:rsidR="00012520" w:rsidRDefault="00012520" w:rsidP="00012520">
      <w:pPr>
        <w:spacing w:line="240" w:lineRule="auto"/>
        <w:ind w:right="-82" w:firstLine="720"/>
        <w:contextualSpacing/>
        <w:jc w:val="center"/>
        <w:rPr>
          <w:rFonts w:ascii="Times New Roman" w:hAnsi="Times New Roman"/>
          <w:b/>
          <w:sz w:val="24"/>
          <w:szCs w:val="24"/>
        </w:rPr>
      </w:pPr>
    </w:p>
    <w:p w:rsidR="00012520" w:rsidRDefault="00012520" w:rsidP="00012520">
      <w:pPr>
        <w:spacing w:line="240" w:lineRule="auto"/>
        <w:ind w:right="-82" w:firstLine="720"/>
        <w:contextualSpacing/>
        <w:jc w:val="center"/>
        <w:rPr>
          <w:rFonts w:ascii="Times New Roman" w:hAnsi="Times New Roman"/>
          <w:b/>
          <w:sz w:val="24"/>
          <w:szCs w:val="24"/>
        </w:rPr>
      </w:pPr>
    </w:p>
    <w:p w:rsidR="00012520" w:rsidRDefault="00012520" w:rsidP="00012520">
      <w:pPr>
        <w:spacing w:line="240" w:lineRule="auto"/>
        <w:ind w:right="-82" w:firstLine="720"/>
        <w:contextualSpacing/>
        <w:jc w:val="center"/>
        <w:rPr>
          <w:rFonts w:ascii="Times New Roman" w:hAnsi="Times New Roman"/>
          <w:b/>
          <w:sz w:val="24"/>
          <w:szCs w:val="24"/>
        </w:rPr>
      </w:pPr>
    </w:p>
    <w:p w:rsidR="00012520" w:rsidRDefault="00012520" w:rsidP="00012520">
      <w:pPr>
        <w:spacing w:line="240" w:lineRule="auto"/>
        <w:ind w:right="-82" w:firstLine="720"/>
        <w:contextualSpacing/>
        <w:jc w:val="center"/>
        <w:rPr>
          <w:rFonts w:ascii="Times New Roman" w:hAnsi="Times New Roman"/>
          <w:b/>
          <w:sz w:val="24"/>
          <w:szCs w:val="24"/>
        </w:rPr>
      </w:pPr>
    </w:p>
    <w:p w:rsidR="00012520" w:rsidRDefault="00012520" w:rsidP="00012520">
      <w:pPr>
        <w:spacing w:line="240" w:lineRule="auto"/>
        <w:ind w:right="-82" w:firstLine="720"/>
        <w:contextualSpacing/>
        <w:jc w:val="center"/>
        <w:rPr>
          <w:rFonts w:ascii="Times New Roman" w:hAnsi="Times New Roman"/>
          <w:b/>
          <w:sz w:val="24"/>
          <w:szCs w:val="24"/>
        </w:rPr>
      </w:pPr>
    </w:p>
    <w:p w:rsidR="00012520" w:rsidRPr="00012520" w:rsidRDefault="00012520" w:rsidP="00012520">
      <w:pPr>
        <w:spacing w:line="240" w:lineRule="auto"/>
        <w:ind w:right="-82" w:firstLine="720"/>
        <w:contextualSpacing/>
        <w:jc w:val="center"/>
        <w:rPr>
          <w:rFonts w:ascii="Times New Roman" w:hAnsi="Times New Roman"/>
          <w:b/>
          <w:sz w:val="24"/>
          <w:szCs w:val="24"/>
        </w:rPr>
      </w:pPr>
      <w:r w:rsidRPr="00012520">
        <w:rPr>
          <w:rFonts w:ascii="Times New Roman" w:hAnsi="Times New Roman"/>
          <w:b/>
          <w:sz w:val="24"/>
          <w:szCs w:val="24"/>
        </w:rPr>
        <w:lastRenderedPageBreak/>
        <w:t xml:space="preserve">Сведения </w:t>
      </w:r>
    </w:p>
    <w:p w:rsidR="00012520" w:rsidRPr="00012520" w:rsidRDefault="00012520" w:rsidP="00012520">
      <w:pPr>
        <w:spacing w:line="240" w:lineRule="auto"/>
        <w:ind w:right="-82" w:firstLine="720"/>
        <w:contextualSpacing/>
        <w:jc w:val="center"/>
        <w:rPr>
          <w:rFonts w:ascii="Times New Roman" w:hAnsi="Times New Roman"/>
          <w:b/>
          <w:sz w:val="24"/>
          <w:szCs w:val="24"/>
        </w:rPr>
      </w:pPr>
      <w:r w:rsidRPr="00012520">
        <w:rPr>
          <w:rFonts w:ascii="Times New Roman" w:hAnsi="Times New Roman"/>
          <w:b/>
          <w:sz w:val="24"/>
          <w:szCs w:val="24"/>
        </w:rPr>
        <w:t xml:space="preserve">о прохождении аттестации педагогическими работниками </w:t>
      </w:r>
    </w:p>
    <w:p w:rsidR="00012520" w:rsidRPr="00012520" w:rsidRDefault="00012520" w:rsidP="00012520">
      <w:pPr>
        <w:spacing w:line="240" w:lineRule="auto"/>
        <w:ind w:right="-82" w:firstLine="720"/>
        <w:contextualSpacing/>
        <w:jc w:val="center"/>
        <w:rPr>
          <w:rFonts w:ascii="Times New Roman" w:hAnsi="Times New Roman"/>
          <w:b/>
          <w:sz w:val="24"/>
          <w:szCs w:val="24"/>
        </w:rPr>
      </w:pPr>
      <w:r w:rsidRPr="00012520">
        <w:rPr>
          <w:rFonts w:ascii="Times New Roman" w:hAnsi="Times New Roman"/>
          <w:b/>
          <w:sz w:val="24"/>
          <w:szCs w:val="24"/>
        </w:rPr>
        <w:t xml:space="preserve">МАОУ СОШ № 15 в 2021 – 2022 учебном году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5184"/>
        <w:gridCol w:w="4010"/>
        <w:gridCol w:w="3200"/>
      </w:tblGrid>
      <w:tr w:rsidR="00012520" w:rsidRPr="00012520" w:rsidTr="00C353E5">
        <w:tc>
          <w:tcPr>
            <w:tcW w:w="809" w:type="pct"/>
            <w:vMerge w:val="restar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 xml:space="preserve">Количество педагогических работников, проходивших аттестацию  </w:t>
            </w:r>
          </w:p>
        </w:tc>
        <w:tc>
          <w:tcPr>
            <w:tcW w:w="4191" w:type="pct"/>
            <w:gridSpan w:val="3"/>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Количество/Доля педагогических работников</w:t>
            </w:r>
          </w:p>
        </w:tc>
      </w:tr>
      <w:tr w:rsidR="00012520" w:rsidRPr="00012520" w:rsidTr="00C353E5">
        <w:tc>
          <w:tcPr>
            <w:tcW w:w="809" w:type="pct"/>
            <w:vMerge/>
          </w:tcPr>
          <w:p w:rsidR="00012520" w:rsidRPr="00012520" w:rsidRDefault="00012520" w:rsidP="00012520">
            <w:pPr>
              <w:spacing w:line="240" w:lineRule="auto"/>
              <w:contextualSpacing/>
              <w:jc w:val="both"/>
              <w:rPr>
                <w:rFonts w:ascii="Times New Roman" w:hAnsi="Times New Roman"/>
                <w:i/>
                <w:sz w:val="24"/>
                <w:szCs w:val="24"/>
              </w:rPr>
            </w:pPr>
          </w:p>
        </w:tc>
        <w:tc>
          <w:tcPr>
            <w:tcW w:w="1753" w:type="pct"/>
          </w:tcPr>
          <w:p w:rsidR="00012520" w:rsidRPr="00012520" w:rsidRDefault="00012520" w:rsidP="00012520">
            <w:pPr>
              <w:spacing w:line="240" w:lineRule="auto"/>
              <w:contextualSpacing/>
              <w:jc w:val="both"/>
              <w:rPr>
                <w:rFonts w:ascii="Times New Roman" w:hAnsi="Times New Roman"/>
                <w:sz w:val="24"/>
                <w:szCs w:val="24"/>
              </w:rPr>
            </w:pPr>
            <w:proofErr w:type="gramStart"/>
            <w:r w:rsidRPr="00012520">
              <w:rPr>
                <w:rFonts w:ascii="Times New Roman" w:hAnsi="Times New Roman"/>
                <w:sz w:val="24"/>
                <w:szCs w:val="24"/>
              </w:rPr>
              <w:t>подтвердивших</w:t>
            </w:r>
            <w:proofErr w:type="gramEnd"/>
            <w:r w:rsidRPr="00012520">
              <w:rPr>
                <w:rFonts w:ascii="Times New Roman" w:hAnsi="Times New Roman"/>
                <w:sz w:val="24"/>
                <w:szCs w:val="24"/>
              </w:rPr>
              <w:t xml:space="preserve"> заявленную квалификационную категорию (указать)</w:t>
            </w:r>
          </w:p>
        </w:tc>
        <w:tc>
          <w:tcPr>
            <w:tcW w:w="1356" w:type="pct"/>
          </w:tcPr>
          <w:p w:rsidR="00012520" w:rsidRPr="00012520" w:rsidRDefault="00012520" w:rsidP="00012520">
            <w:pPr>
              <w:spacing w:line="240" w:lineRule="auto"/>
              <w:contextualSpacing/>
              <w:jc w:val="both"/>
              <w:rPr>
                <w:rFonts w:ascii="Times New Roman" w:hAnsi="Times New Roman"/>
                <w:sz w:val="24"/>
                <w:szCs w:val="24"/>
              </w:rPr>
            </w:pPr>
            <w:proofErr w:type="gramStart"/>
            <w:r w:rsidRPr="00012520">
              <w:rPr>
                <w:rFonts w:ascii="Times New Roman" w:hAnsi="Times New Roman"/>
                <w:sz w:val="24"/>
                <w:szCs w:val="24"/>
              </w:rPr>
              <w:t>повысивших</w:t>
            </w:r>
            <w:proofErr w:type="gramEnd"/>
            <w:r w:rsidRPr="00012520">
              <w:rPr>
                <w:rFonts w:ascii="Times New Roman" w:hAnsi="Times New Roman"/>
                <w:sz w:val="24"/>
                <w:szCs w:val="24"/>
              </w:rPr>
              <w:t xml:space="preserve"> квалификационную категорию (указать)</w:t>
            </w:r>
          </w:p>
        </w:tc>
        <w:tc>
          <w:tcPr>
            <w:tcW w:w="1083" w:type="pct"/>
          </w:tcPr>
          <w:p w:rsidR="00012520" w:rsidRPr="00012520" w:rsidRDefault="00012520" w:rsidP="00012520">
            <w:pPr>
              <w:spacing w:line="240" w:lineRule="auto"/>
              <w:contextualSpacing/>
              <w:jc w:val="both"/>
              <w:rPr>
                <w:rFonts w:ascii="Times New Roman" w:hAnsi="Times New Roman"/>
                <w:sz w:val="24"/>
                <w:szCs w:val="24"/>
              </w:rPr>
            </w:pPr>
            <w:r w:rsidRPr="00012520">
              <w:rPr>
                <w:rFonts w:ascii="Times New Roman" w:hAnsi="Times New Roman"/>
                <w:sz w:val="24"/>
                <w:szCs w:val="24"/>
              </w:rPr>
              <w:t>не подтвердили заявленную квалификационную категорию</w:t>
            </w:r>
          </w:p>
        </w:tc>
      </w:tr>
      <w:tr w:rsidR="00012520" w:rsidRPr="00012520" w:rsidTr="00C353E5">
        <w:tc>
          <w:tcPr>
            <w:tcW w:w="809"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1</w:t>
            </w:r>
          </w:p>
        </w:tc>
        <w:tc>
          <w:tcPr>
            <w:tcW w:w="1753"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2</w:t>
            </w:r>
          </w:p>
        </w:tc>
        <w:tc>
          <w:tcPr>
            <w:tcW w:w="1356"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3</w:t>
            </w:r>
          </w:p>
        </w:tc>
        <w:tc>
          <w:tcPr>
            <w:tcW w:w="1083"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4</w:t>
            </w:r>
          </w:p>
        </w:tc>
      </w:tr>
      <w:tr w:rsidR="00012520" w:rsidRPr="00012520" w:rsidTr="00C353E5">
        <w:tc>
          <w:tcPr>
            <w:tcW w:w="809"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11</w:t>
            </w:r>
          </w:p>
        </w:tc>
        <w:tc>
          <w:tcPr>
            <w:tcW w:w="1753"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8/73%</w:t>
            </w:r>
            <w:r w:rsidRPr="00012520">
              <w:rPr>
                <w:rFonts w:ascii="Times New Roman" w:hAnsi="Times New Roman"/>
                <w:sz w:val="24"/>
                <w:szCs w:val="24"/>
              </w:rPr>
              <w:br/>
            </w:r>
          </w:p>
          <w:p w:rsidR="00012520" w:rsidRPr="00012520" w:rsidRDefault="00012520" w:rsidP="00012520">
            <w:pPr>
              <w:spacing w:line="240" w:lineRule="auto"/>
              <w:contextualSpacing/>
              <w:jc w:val="center"/>
              <w:rPr>
                <w:rFonts w:ascii="Times New Roman" w:hAnsi="Times New Roman"/>
                <w:sz w:val="24"/>
                <w:szCs w:val="24"/>
              </w:rPr>
            </w:pPr>
          </w:p>
        </w:tc>
        <w:tc>
          <w:tcPr>
            <w:tcW w:w="1356"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3/27%</w:t>
            </w:r>
          </w:p>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w:t>
            </w:r>
            <w:proofErr w:type="gramStart"/>
            <w:r w:rsidRPr="00012520">
              <w:rPr>
                <w:rFonts w:ascii="Times New Roman" w:hAnsi="Times New Roman"/>
                <w:sz w:val="24"/>
                <w:szCs w:val="24"/>
              </w:rPr>
              <w:t>б</w:t>
            </w:r>
            <w:proofErr w:type="gramEnd"/>
            <w:r w:rsidRPr="00012520">
              <w:rPr>
                <w:rFonts w:ascii="Times New Roman" w:hAnsi="Times New Roman"/>
                <w:sz w:val="24"/>
                <w:szCs w:val="24"/>
              </w:rPr>
              <w:t>/к на 1КК)</w:t>
            </w:r>
          </w:p>
        </w:tc>
        <w:tc>
          <w:tcPr>
            <w:tcW w:w="1083"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0/0%</w:t>
            </w:r>
          </w:p>
        </w:tc>
      </w:tr>
    </w:tbl>
    <w:p w:rsidR="00012520" w:rsidRPr="00012520" w:rsidRDefault="00012520" w:rsidP="00012520">
      <w:pPr>
        <w:spacing w:line="240" w:lineRule="auto"/>
        <w:contextualSpacing/>
        <w:jc w:val="center"/>
        <w:rPr>
          <w:rFonts w:ascii="Times New Roman" w:hAnsi="Times New Roman"/>
          <w:b/>
          <w:sz w:val="24"/>
          <w:szCs w:val="24"/>
        </w:rPr>
      </w:pPr>
    </w:p>
    <w:p w:rsidR="00012520" w:rsidRPr="00012520" w:rsidRDefault="00012520" w:rsidP="00012520">
      <w:pPr>
        <w:spacing w:line="240" w:lineRule="auto"/>
        <w:contextualSpacing/>
        <w:jc w:val="center"/>
        <w:rPr>
          <w:rFonts w:ascii="Times New Roman" w:hAnsi="Times New Roman"/>
          <w:b/>
          <w:sz w:val="24"/>
          <w:szCs w:val="24"/>
        </w:rPr>
      </w:pPr>
      <w:r w:rsidRPr="00012520">
        <w:rPr>
          <w:rFonts w:ascii="Times New Roman" w:hAnsi="Times New Roman"/>
          <w:b/>
          <w:sz w:val="24"/>
          <w:szCs w:val="24"/>
        </w:rPr>
        <w:t xml:space="preserve">Сведения об итогах аттестации </w:t>
      </w:r>
      <w:r w:rsidRPr="00012520">
        <w:rPr>
          <w:rFonts w:ascii="Times New Roman" w:hAnsi="Times New Roman"/>
          <w:b/>
          <w:sz w:val="24"/>
          <w:szCs w:val="24"/>
          <w:u w:val="single"/>
        </w:rPr>
        <w:t>молодых специалистов</w:t>
      </w:r>
      <w:r w:rsidRPr="00012520">
        <w:rPr>
          <w:rFonts w:ascii="Times New Roman" w:hAnsi="Times New Roman"/>
          <w:b/>
          <w:sz w:val="24"/>
          <w:szCs w:val="24"/>
        </w:rPr>
        <w:t xml:space="preserve"> </w:t>
      </w:r>
    </w:p>
    <w:p w:rsidR="00012520" w:rsidRPr="00012520" w:rsidRDefault="00012520" w:rsidP="00012520">
      <w:pPr>
        <w:spacing w:line="240" w:lineRule="auto"/>
        <w:contextualSpacing/>
        <w:jc w:val="center"/>
        <w:rPr>
          <w:rFonts w:ascii="Times New Roman" w:hAnsi="Times New Roman"/>
          <w:b/>
          <w:sz w:val="24"/>
          <w:szCs w:val="24"/>
        </w:rPr>
      </w:pPr>
      <w:r w:rsidRPr="00012520">
        <w:rPr>
          <w:rFonts w:ascii="Times New Roman" w:hAnsi="Times New Roman"/>
          <w:b/>
          <w:sz w:val="24"/>
          <w:szCs w:val="24"/>
        </w:rPr>
        <w:t>МАОУ СОШ № 15 в 2021 – 2022 учебном году</w:t>
      </w:r>
    </w:p>
    <w:p w:rsidR="00012520" w:rsidRPr="00012520" w:rsidRDefault="00012520" w:rsidP="00012520">
      <w:pPr>
        <w:spacing w:line="240" w:lineRule="auto"/>
        <w:contextualSpacing/>
        <w:jc w:val="center"/>
        <w:rPr>
          <w:rFonts w:ascii="Times New Roman" w:hAnsi="Times New Roman"/>
          <w:b/>
          <w:sz w:val="24"/>
          <w:szCs w:val="24"/>
        </w:rPr>
      </w:pPr>
    </w:p>
    <w:tbl>
      <w:tblPr>
        <w:tblW w:w="50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3713"/>
        <w:gridCol w:w="3674"/>
        <w:gridCol w:w="3683"/>
      </w:tblGrid>
      <w:tr w:rsidR="00012520" w:rsidRPr="00012520" w:rsidTr="00C353E5">
        <w:tc>
          <w:tcPr>
            <w:tcW w:w="1300" w:type="pct"/>
            <w:vMerge w:val="restart"/>
          </w:tcPr>
          <w:p w:rsidR="00012520" w:rsidRPr="00012520" w:rsidRDefault="00012520" w:rsidP="00012520">
            <w:pPr>
              <w:spacing w:line="240" w:lineRule="auto"/>
              <w:contextualSpacing/>
              <w:jc w:val="center"/>
              <w:rPr>
                <w:rFonts w:ascii="Times New Roman" w:hAnsi="Times New Roman"/>
                <w:color w:val="FF0000"/>
                <w:sz w:val="24"/>
                <w:szCs w:val="24"/>
              </w:rPr>
            </w:pPr>
            <w:r w:rsidRPr="00012520">
              <w:rPr>
                <w:rFonts w:ascii="Times New Roman" w:hAnsi="Times New Roman"/>
                <w:sz w:val="24"/>
                <w:szCs w:val="24"/>
              </w:rPr>
              <w:t>Количество молодых специалистов,</w:t>
            </w:r>
            <w:r w:rsidRPr="00012520">
              <w:rPr>
                <w:rFonts w:ascii="Times New Roman" w:hAnsi="Times New Roman"/>
                <w:color w:val="FF0000"/>
                <w:sz w:val="24"/>
                <w:szCs w:val="24"/>
              </w:rPr>
              <w:t xml:space="preserve"> </w:t>
            </w:r>
          </w:p>
          <w:p w:rsidR="00012520" w:rsidRPr="00012520" w:rsidRDefault="00012520" w:rsidP="00012520">
            <w:pPr>
              <w:spacing w:line="240" w:lineRule="auto"/>
              <w:contextualSpacing/>
              <w:jc w:val="center"/>
              <w:rPr>
                <w:rFonts w:ascii="Times New Roman" w:hAnsi="Times New Roman"/>
                <w:sz w:val="24"/>
                <w:szCs w:val="24"/>
              </w:rPr>
            </w:pPr>
            <w:proofErr w:type="gramStart"/>
            <w:r w:rsidRPr="00012520">
              <w:rPr>
                <w:rFonts w:ascii="Times New Roman" w:hAnsi="Times New Roman"/>
                <w:sz w:val="24"/>
                <w:szCs w:val="24"/>
              </w:rPr>
              <w:t>прошедших</w:t>
            </w:r>
            <w:proofErr w:type="gramEnd"/>
            <w:r w:rsidRPr="00012520">
              <w:rPr>
                <w:rFonts w:ascii="Times New Roman" w:hAnsi="Times New Roman"/>
                <w:sz w:val="24"/>
                <w:szCs w:val="24"/>
              </w:rPr>
              <w:t xml:space="preserve"> аттестацию в 2021 – 2022 учебном году</w:t>
            </w:r>
          </w:p>
        </w:tc>
        <w:tc>
          <w:tcPr>
            <w:tcW w:w="3700" w:type="pct"/>
            <w:gridSpan w:val="3"/>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 xml:space="preserve"> Указать численность и % аттестованных от общего количества педагогов в ОУ*</w:t>
            </w:r>
          </w:p>
        </w:tc>
      </w:tr>
      <w:tr w:rsidR="00012520" w:rsidRPr="00012520" w:rsidTr="00C353E5">
        <w:tc>
          <w:tcPr>
            <w:tcW w:w="1300" w:type="pct"/>
            <w:vMerge/>
          </w:tcPr>
          <w:p w:rsidR="00012520" w:rsidRPr="00012520" w:rsidRDefault="00012520" w:rsidP="00012520">
            <w:pPr>
              <w:spacing w:line="240" w:lineRule="auto"/>
              <w:contextualSpacing/>
              <w:jc w:val="center"/>
              <w:rPr>
                <w:rFonts w:ascii="Times New Roman" w:hAnsi="Times New Roman"/>
                <w:i/>
                <w:sz w:val="24"/>
                <w:szCs w:val="24"/>
              </w:rPr>
            </w:pPr>
          </w:p>
        </w:tc>
        <w:tc>
          <w:tcPr>
            <w:tcW w:w="1241"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соответствие занимаемой должности</w:t>
            </w:r>
          </w:p>
        </w:tc>
        <w:tc>
          <w:tcPr>
            <w:tcW w:w="1228"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1 КК</w:t>
            </w:r>
          </w:p>
        </w:tc>
        <w:tc>
          <w:tcPr>
            <w:tcW w:w="1231"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ВКК</w:t>
            </w:r>
          </w:p>
        </w:tc>
      </w:tr>
      <w:tr w:rsidR="00012520" w:rsidRPr="00012520" w:rsidTr="00C353E5">
        <w:tc>
          <w:tcPr>
            <w:tcW w:w="1300"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1</w:t>
            </w:r>
          </w:p>
        </w:tc>
        <w:tc>
          <w:tcPr>
            <w:tcW w:w="1241"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0/0%</w:t>
            </w:r>
          </w:p>
        </w:tc>
        <w:tc>
          <w:tcPr>
            <w:tcW w:w="1228"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1/1,2%</w:t>
            </w:r>
          </w:p>
        </w:tc>
        <w:tc>
          <w:tcPr>
            <w:tcW w:w="1231"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0/0%</w:t>
            </w:r>
          </w:p>
        </w:tc>
      </w:tr>
    </w:tbl>
    <w:p w:rsidR="00012520" w:rsidRPr="00012520" w:rsidRDefault="00012520" w:rsidP="00012520">
      <w:pPr>
        <w:pStyle w:val="ae"/>
        <w:ind w:firstLine="567"/>
        <w:contextualSpacing/>
        <w:jc w:val="both"/>
        <w:rPr>
          <w:rFonts w:ascii="Times New Roman" w:hAnsi="Times New Roman" w:cs="Times New Roman"/>
          <w:sz w:val="24"/>
        </w:rPr>
      </w:pPr>
    </w:p>
    <w:p w:rsidR="00012520" w:rsidRPr="00012520" w:rsidRDefault="00012520" w:rsidP="00012520">
      <w:pPr>
        <w:pStyle w:val="ae"/>
        <w:ind w:firstLine="567"/>
        <w:contextualSpacing/>
        <w:jc w:val="both"/>
        <w:rPr>
          <w:rFonts w:ascii="Times New Roman" w:hAnsi="Times New Roman" w:cs="Times New Roman"/>
          <w:sz w:val="24"/>
        </w:rPr>
      </w:pPr>
      <w:r w:rsidRPr="00012520">
        <w:rPr>
          <w:rFonts w:ascii="Times New Roman" w:hAnsi="Times New Roman" w:cs="Times New Roman"/>
          <w:sz w:val="24"/>
        </w:rPr>
        <w:t xml:space="preserve">Количество педагогов, являющихся молодыми специалистами (стаж работы – от 0 до 3 лет), в МАОУ СОШ № 15 составляет 6 человек. Из них: 1 педагог – учитель начальных классов, 2 – учителя русского языка и литературы, 1 педагог – учитель физической культуры, 1 – учитель иностранного языка,  1 педагог – учитель истории и обществознания. </w:t>
      </w:r>
    </w:p>
    <w:p w:rsidR="00012520" w:rsidRPr="00012520" w:rsidRDefault="00012520" w:rsidP="00012520">
      <w:pPr>
        <w:pStyle w:val="ae"/>
        <w:ind w:firstLine="567"/>
        <w:contextualSpacing/>
        <w:jc w:val="both"/>
        <w:rPr>
          <w:rFonts w:ascii="Times New Roman" w:hAnsi="Times New Roman" w:cs="Times New Roman"/>
          <w:bCs/>
          <w:sz w:val="24"/>
        </w:rPr>
      </w:pPr>
      <w:r w:rsidRPr="00012520">
        <w:rPr>
          <w:rFonts w:ascii="Times New Roman" w:hAnsi="Times New Roman" w:cs="Times New Roman"/>
          <w:sz w:val="24"/>
        </w:rPr>
        <w:t xml:space="preserve">На всех педагогов в ОО, официально подтвердивших статус «молодой специалист»,  своевременно был оформлен пакет документов для получения единовременного пособия на обзаведение хозяйством в размере, утверждённым Правительством Свердловской области. В Положении об оплате труда МАОУ СОШ № 15 для данной категории педагогов предусмотрено установление повышающего коэффициента 0,2 к </w:t>
      </w:r>
      <w:r w:rsidRPr="00012520">
        <w:rPr>
          <w:rFonts w:ascii="Times New Roman" w:hAnsi="Times New Roman" w:cs="Times New Roman"/>
          <w:bCs/>
          <w:sz w:val="24"/>
        </w:rPr>
        <w:t>окладу, ставке заработной платы, образующего новый размер оклада.</w:t>
      </w:r>
    </w:p>
    <w:p w:rsidR="00012520" w:rsidRPr="00012520" w:rsidRDefault="00012520" w:rsidP="00012520">
      <w:pPr>
        <w:spacing w:line="240" w:lineRule="auto"/>
        <w:contextualSpacing/>
        <w:jc w:val="both"/>
        <w:rPr>
          <w:rFonts w:ascii="Times New Roman" w:hAnsi="Times New Roman"/>
          <w:sz w:val="24"/>
          <w:szCs w:val="24"/>
        </w:rPr>
      </w:pPr>
      <w:r w:rsidRPr="00012520">
        <w:rPr>
          <w:rFonts w:ascii="Times New Roman" w:hAnsi="Times New Roman"/>
          <w:bCs/>
          <w:sz w:val="24"/>
          <w:szCs w:val="24"/>
        </w:rPr>
        <w:tab/>
        <w:t xml:space="preserve">В МАОУ СОШ № 15 для поддержки молодых специалистов организована система наставничества, призванная формировать </w:t>
      </w:r>
      <w:r w:rsidRPr="00012520">
        <w:rPr>
          <w:rFonts w:ascii="Times New Roman" w:hAnsi="Times New Roman"/>
          <w:sz w:val="24"/>
          <w:szCs w:val="24"/>
        </w:rPr>
        <w:t xml:space="preserve">основы профессиональной культуры молодых педагогов. В рамках данной системы через деятельность педагогических лабораторий («Современные образовательные технологии», «Психолого-педагогическое сопровождение»), проблемных групп «Поиск», «Преемственность», деятельность школьных методических объединений организована внутришкольная система повышения квалификации педагогов. Одной из задач системы является актуализация представлений о психолого-педагогических особенностях организации образовательной деятельности, возможностях </w:t>
      </w:r>
      <w:r w:rsidRPr="00012520">
        <w:rPr>
          <w:rFonts w:ascii="Times New Roman" w:hAnsi="Times New Roman"/>
          <w:sz w:val="24"/>
          <w:szCs w:val="24"/>
        </w:rPr>
        <w:lastRenderedPageBreak/>
        <w:t>и условиях использования педагогами современных способов, методик и технологий в работе, адаптированных к конкретным условиям и результатам образования. Формы работы – это расширенные заседания лабораторий, мастер-классы, посещение уроков молодых специалистов и взаимопосещение уроков молодыми специалистами, создание методических разработок, открытая трибуна и готовые педагогические продукты с выходом на диссеминацию опыта. Методы работы различные: беседы, игровые методы, творческие, проблемно-поисковые.</w:t>
      </w:r>
    </w:p>
    <w:p w:rsidR="00012520" w:rsidRPr="00012520" w:rsidRDefault="00012520" w:rsidP="00012520">
      <w:pPr>
        <w:spacing w:line="240" w:lineRule="auto"/>
        <w:contextualSpacing/>
        <w:jc w:val="both"/>
        <w:rPr>
          <w:rFonts w:ascii="Times New Roman" w:hAnsi="Times New Roman"/>
          <w:sz w:val="24"/>
          <w:szCs w:val="24"/>
        </w:rPr>
      </w:pPr>
      <w:r w:rsidRPr="00012520">
        <w:rPr>
          <w:rFonts w:ascii="Times New Roman" w:hAnsi="Times New Roman"/>
          <w:sz w:val="24"/>
          <w:szCs w:val="24"/>
        </w:rPr>
        <w:tab/>
        <w:t>Кроме внутришкольной системы повышения квалификации МАОУ СОШ № 15 предоставляет возможность педагогам посетить дополнительные профессиональные программы на базе сторонних организаций очно и с использованием ДОТ (в том числе, через внебюджетную деятельность). Ежегодно утверждается единый перспективный план повышения квалификации педагогов.</w:t>
      </w:r>
    </w:p>
    <w:p w:rsidR="00012520" w:rsidRPr="00012520" w:rsidRDefault="00012520" w:rsidP="00012520">
      <w:pPr>
        <w:spacing w:line="240" w:lineRule="auto"/>
        <w:contextualSpacing/>
        <w:jc w:val="both"/>
        <w:rPr>
          <w:rFonts w:ascii="Times New Roman" w:hAnsi="Times New Roman"/>
          <w:sz w:val="24"/>
          <w:szCs w:val="24"/>
        </w:rPr>
      </w:pPr>
      <w:r w:rsidRPr="00012520">
        <w:rPr>
          <w:rFonts w:ascii="Times New Roman" w:hAnsi="Times New Roman"/>
          <w:sz w:val="24"/>
          <w:szCs w:val="24"/>
        </w:rPr>
        <w:tab/>
        <w:t xml:space="preserve">Среди организационно-содержательных условий, созданных для привлечения молодых специалистов в МАОУ СОШ № 15, следует отметить методическую помощь, которая оказывается педагогам при участии их в конкурсах педагогического мастерства. В 2021 – 2022 учебном году </w:t>
      </w:r>
      <w:proofErr w:type="spellStart"/>
      <w:r w:rsidRPr="00012520">
        <w:rPr>
          <w:rFonts w:ascii="Times New Roman" w:hAnsi="Times New Roman"/>
          <w:sz w:val="24"/>
          <w:szCs w:val="24"/>
        </w:rPr>
        <w:t>Гусакова</w:t>
      </w:r>
      <w:proofErr w:type="spellEnd"/>
      <w:r w:rsidRPr="00012520">
        <w:rPr>
          <w:rFonts w:ascii="Times New Roman" w:hAnsi="Times New Roman"/>
          <w:sz w:val="24"/>
          <w:szCs w:val="24"/>
        </w:rPr>
        <w:t xml:space="preserve"> Ирина Евгеньевна, учитель иностранного языка, принимала участие в муниципальном этапе конкурса «Педагогический дебют – 2022», где стала победителем.</w:t>
      </w:r>
    </w:p>
    <w:p w:rsidR="00012520" w:rsidRPr="00012520" w:rsidRDefault="00012520" w:rsidP="00012520">
      <w:pPr>
        <w:spacing w:line="240" w:lineRule="auto"/>
        <w:contextualSpacing/>
        <w:jc w:val="center"/>
        <w:rPr>
          <w:rFonts w:ascii="Times New Roman" w:hAnsi="Times New Roman"/>
          <w:b/>
          <w:sz w:val="24"/>
          <w:szCs w:val="24"/>
        </w:rPr>
      </w:pPr>
      <w:r w:rsidRPr="00012520">
        <w:rPr>
          <w:rFonts w:ascii="Times New Roman" w:hAnsi="Times New Roman"/>
          <w:b/>
          <w:sz w:val="24"/>
          <w:szCs w:val="24"/>
        </w:rPr>
        <w:t xml:space="preserve">Сведения </w:t>
      </w:r>
    </w:p>
    <w:p w:rsidR="00012520" w:rsidRPr="00012520" w:rsidRDefault="00012520" w:rsidP="00012520">
      <w:pPr>
        <w:spacing w:line="240" w:lineRule="auto"/>
        <w:contextualSpacing/>
        <w:jc w:val="center"/>
        <w:rPr>
          <w:rFonts w:ascii="Times New Roman" w:hAnsi="Times New Roman"/>
          <w:b/>
          <w:sz w:val="24"/>
          <w:szCs w:val="24"/>
        </w:rPr>
      </w:pPr>
      <w:r w:rsidRPr="00012520">
        <w:rPr>
          <w:rFonts w:ascii="Times New Roman" w:hAnsi="Times New Roman"/>
          <w:b/>
          <w:sz w:val="24"/>
          <w:szCs w:val="24"/>
        </w:rPr>
        <w:t xml:space="preserve">об участии представителей общественных организаций МАОУ СОШ № 15 </w:t>
      </w:r>
    </w:p>
    <w:p w:rsidR="00012520" w:rsidRPr="00012520" w:rsidRDefault="00012520" w:rsidP="00012520">
      <w:pPr>
        <w:spacing w:line="240" w:lineRule="auto"/>
        <w:contextualSpacing/>
        <w:jc w:val="center"/>
        <w:rPr>
          <w:rFonts w:ascii="Times New Roman" w:hAnsi="Times New Roman"/>
          <w:b/>
          <w:sz w:val="24"/>
          <w:szCs w:val="24"/>
        </w:rPr>
      </w:pPr>
      <w:r w:rsidRPr="00012520">
        <w:rPr>
          <w:rFonts w:ascii="Times New Roman" w:hAnsi="Times New Roman"/>
          <w:b/>
          <w:sz w:val="24"/>
          <w:szCs w:val="24"/>
        </w:rPr>
        <w:t xml:space="preserve">и общественности в процедуре аттестации </w:t>
      </w:r>
    </w:p>
    <w:p w:rsidR="00012520" w:rsidRPr="00012520" w:rsidRDefault="00012520" w:rsidP="00012520">
      <w:pPr>
        <w:spacing w:line="240" w:lineRule="auto"/>
        <w:contextualSpacing/>
        <w:jc w:val="center"/>
        <w:rPr>
          <w:rFonts w:ascii="Times New Roman" w:hAnsi="Times New Roman"/>
          <w:b/>
          <w:sz w:val="24"/>
          <w:szCs w:val="24"/>
        </w:rPr>
      </w:pPr>
      <w:r w:rsidRPr="00012520">
        <w:rPr>
          <w:rFonts w:ascii="Times New Roman" w:hAnsi="Times New Roman"/>
          <w:b/>
          <w:sz w:val="24"/>
          <w:szCs w:val="24"/>
        </w:rPr>
        <w:t xml:space="preserve">педагогических и руководящих работников в 2021 – 2022 учебном году </w:t>
      </w:r>
    </w:p>
    <w:p w:rsidR="00012520" w:rsidRPr="00012520" w:rsidRDefault="00012520" w:rsidP="00012520">
      <w:pPr>
        <w:spacing w:line="240" w:lineRule="auto"/>
        <w:contextualSpacing/>
        <w:jc w:val="center"/>
        <w:rPr>
          <w:rFonts w:ascii="Times New Roman" w:hAnsi="Times New Roman"/>
          <w:i/>
          <w:sz w:val="24"/>
          <w:szCs w:val="24"/>
        </w:rPr>
      </w:pP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1278"/>
        <w:gridCol w:w="1337"/>
        <w:gridCol w:w="1156"/>
        <w:gridCol w:w="1606"/>
        <w:gridCol w:w="1455"/>
        <w:gridCol w:w="1337"/>
        <w:gridCol w:w="1854"/>
        <w:gridCol w:w="1703"/>
      </w:tblGrid>
      <w:tr w:rsidR="00012520" w:rsidRPr="00012520" w:rsidTr="00C353E5">
        <w:tc>
          <w:tcPr>
            <w:tcW w:w="1035" w:type="pct"/>
            <w:vMerge w:val="restar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Общественные представители</w:t>
            </w:r>
          </w:p>
        </w:tc>
        <w:tc>
          <w:tcPr>
            <w:tcW w:w="3965" w:type="pct"/>
            <w:gridSpan w:val="8"/>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Количество/Доля общественных представителей, участвующих в аттестационных процедурах (кол-во/%) **</w:t>
            </w:r>
          </w:p>
          <w:p w:rsidR="00012520" w:rsidRPr="00012520" w:rsidRDefault="00012520" w:rsidP="00012520">
            <w:pPr>
              <w:spacing w:line="240" w:lineRule="auto"/>
              <w:contextualSpacing/>
              <w:jc w:val="center"/>
              <w:rPr>
                <w:rFonts w:ascii="Times New Roman" w:hAnsi="Times New Roman"/>
                <w:sz w:val="24"/>
                <w:szCs w:val="24"/>
              </w:rPr>
            </w:pPr>
          </w:p>
        </w:tc>
      </w:tr>
      <w:tr w:rsidR="00012520" w:rsidRPr="00012520" w:rsidTr="00C353E5">
        <w:tc>
          <w:tcPr>
            <w:tcW w:w="1035" w:type="pct"/>
            <w:vMerge/>
          </w:tcPr>
          <w:p w:rsidR="00012520" w:rsidRPr="00012520" w:rsidRDefault="00012520" w:rsidP="00012520">
            <w:pPr>
              <w:spacing w:line="240" w:lineRule="auto"/>
              <w:contextualSpacing/>
              <w:jc w:val="center"/>
              <w:rPr>
                <w:rFonts w:ascii="Times New Roman" w:hAnsi="Times New Roman"/>
                <w:sz w:val="24"/>
                <w:szCs w:val="24"/>
              </w:rPr>
            </w:pPr>
          </w:p>
        </w:tc>
        <w:tc>
          <w:tcPr>
            <w:tcW w:w="1818" w:type="pct"/>
            <w:gridSpan w:val="4"/>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в составе РГ АК в ГО Первоуральск</w:t>
            </w:r>
          </w:p>
        </w:tc>
        <w:tc>
          <w:tcPr>
            <w:tcW w:w="2147" w:type="pct"/>
            <w:gridSpan w:val="4"/>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в составе  АК</w:t>
            </w:r>
          </w:p>
        </w:tc>
      </w:tr>
      <w:tr w:rsidR="00012520" w:rsidRPr="00012520" w:rsidTr="00C353E5">
        <w:tc>
          <w:tcPr>
            <w:tcW w:w="1035" w:type="pct"/>
            <w:vMerge/>
          </w:tcPr>
          <w:p w:rsidR="00012520" w:rsidRPr="00012520" w:rsidRDefault="00012520" w:rsidP="00012520">
            <w:pPr>
              <w:spacing w:line="240" w:lineRule="auto"/>
              <w:contextualSpacing/>
              <w:jc w:val="center"/>
              <w:rPr>
                <w:rFonts w:ascii="Times New Roman" w:hAnsi="Times New Roman"/>
                <w:sz w:val="24"/>
                <w:szCs w:val="24"/>
              </w:rPr>
            </w:pPr>
          </w:p>
        </w:tc>
        <w:tc>
          <w:tcPr>
            <w:tcW w:w="432" w:type="pct"/>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предсе</w:t>
            </w:r>
            <w:proofErr w:type="spellEnd"/>
          </w:p>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датель</w:t>
            </w:r>
            <w:proofErr w:type="spellEnd"/>
          </w:p>
        </w:tc>
        <w:tc>
          <w:tcPr>
            <w:tcW w:w="452"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зам. председателя</w:t>
            </w:r>
          </w:p>
        </w:tc>
        <w:tc>
          <w:tcPr>
            <w:tcW w:w="391" w:type="pct"/>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секре</w:t>
            </w:r>
            <w:proofErr w:type="spellEnd"/>
          </w:p>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тарь</w:t>
            </w:r>
            <w:proofErr w:type="spellEnd"/>
          </w:p>
        </w:tc>
        <w:tc>
          <w:tcPr>
            <w:tcW w:w="543"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член комиссии</w:t>
            </w:r>
          </w:p>
        </w:tc>
        <w:tc>
          <w:tcPr>
            <w:tcW w:w="492"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председатель</w:t>
            </w:r>
          </w:p>
        </w:tc>
        <w:tc>
          <w:tcPr>
            <w:tcW w:w="452"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зам. председателя</w:t>
            </w:r>
          </w:p>
        </w:tc>
        <w:tc>
          <w:tcPr>
            <w:tcW w:w="627"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секретарь</w:t>
            </w:r>
          </w:p>
        </w:tc>
        <w:tc>
          <w:tcPr>
            <w:tcW w:w="576"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член  комиссии</w:t>
            </w:r>
          </w:p>
        </w:tc>
      </w:tr>
      <w:tr w:rsidR="00012520" w:rsidRPr="00012520" w:rsidTr="00C353E5">
        <w:tc>
          <w:tcPr>
            <w:tcW w:w="1035"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1</w:t>
            </w:r>
          </w:p>
        </w:tc>
        <w:tc>
          <w:tcPr>
            <w:tcW w:w="432"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2</w:t>
            </w:r>
          </w:p>
        </w:tc>
        <w:tc>
          <w:tcPr>
            <w:tcW w:w="452"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3</w:t>
            </w:r>
          </w:p>
        </w:tc>
        <w:tc>
          <w:tcPr>
            <w:tcW w:w="391"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4</w:t>
            </w:r>
          </w:p>
        </w:tc>
        <w:tc>
          <w:tcPr>
            <w:tcW w:w="543"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5</w:t>
            </w:r>
          </w:p>
        </w:tc>
        <w:tc>
          <w:tcPr>
            <w:tcW w:w="492"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7</w:t>
            </w:r>
          </w:p>
        </w:tc>
        <w:tc>
          <w:tcPr>
            <w:tcW w:w="452"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8</w:t>
            </w:r>
          </w:p>
        </w:tc>
        <w:tc>
          <w:tcPr>
            <w:tcW w:w="627"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9</w:t>
            </w:r>
          </w:p>
        </w:tc>
        <w:tc>
          <w:tcPr>
            <w:tcW w:w="576"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10</w:t>
            </w:r>
          </w:p>
        </w:tc>
      </w:tr>
      <w:tr w:rsidR="00012520" w:rsidRPr="00012520" w:rsidTr="00C353E5">
        <w:tc>
          <w:tcPr>
            <w:tcW w:w="1035" w:type="pct"/>
          </w:tcPr>
          <w:p w:rsidR="00012520" w:rsidRPr="00012520" w:rsidRDefault="00012520" w:rsidP="00012520">
            <w:pPr>
              <w:spacing w:line="240" w:lineRule="auto"/>
              <w:contextualSpacing/>
              <w:jc w:val="both"/>
              <w:rPr>
                <w:rFonts w:ascii="Times New Roman" w:hAnsi="Times New Roman"/>
                <w:sz w:val="24"/>
                <w:szCs w:val="24"/>
              </w:rPr>
            </w:pPr>
            <w:r w:rsidRPr="00012520">
              <w:rPr>
                <w:rFonts w:ascii="Times New Roman" w:hAnsi="Times New Roman"/>
                <w:sz w:val="24"/>
                <w:szCs w:val="24"/>
              </w:rPr>
              <w:t>Работники образовательных учреждений</w:t>
            </w:r>
          </w:p>
        </w:tc>
        <w:tc>
          <w:tcPr>
            <w:tcW w:w="432" w:type="pct"/>
          </w:tcPr>
          <w:p w:rsidR="00012520" w:rsidRPr="00012520" w:rsidRDefault="00012520" w:rsidP="00012520">
            <w:pPr>
              <w:spacing w:line="240" w:lineRule="auto"/>
              <w:contextualSpacing/>
              <w:jc w:val="both"/>
              <w:rPr>
                <w:rFonts w:ascii="Times New Roman" w:hAnsi="Times New Roman"/>
                <w:sz w:val="24"/>
                <w:szCs w:val="24"/>
              </w:rPr>
            </w:pPr>
          </w:p>
        </w:tc>
        <w:tc>
          <w:tcPr>
            <w:tcW w:w="452" w:type="pct"/>
          </w:tcPr>
          <w:p w:rsidR="00012520" w:rsidRPr="00012520" w:rsidRDefault="00012520" w:rsidP="00012520">
            <w:pPr>
              <w:spacing w:line="240" w:lineRule="auto"/>
              <w:contextualSpacing/>
              <w:jc w:val="both"/>
              <w:rPr>
                <w:rFonts w:ascii="Times New Roman" w:hAnsi="Times New Roman"/>
                <w:sz w:val="24"/>
                <w:szCs w:val="24"/>
              </w:rPr>
            </w:pPr>
          </w:p>
        </w:tc>
        <w:tc>
          <w:tcPr>
            <w:tcW w:w="391" w:type="pct"/>
          </w:tcPr>
          <w:p w:rsidR="00012520" w:rsidRPr="00012520" w:rsidRDefault="00012520" w:rsidP="00012520">
            <w:pPr>
              <w:spacing w:line="240" w:lineRule="auto"/>
              <w:contextualSpacing/>
              <w:jc w:val="both"/>
              <w:rPr>
                <w:rFonts w:ascii="Times New Roman" w:hAnsi="Times New Roman"/>
                <w:sz w:val="24"/>
                <w:szCs w:val="24"/>
              </w:rPr>
            </w:pPr>
          </w:p>
        </w:tc>
        <w:tc>
          <w:tcPr>
            <w:tcW w:w="543" w:type="pct"/>
          </w:tcPr>
          <w:p w:rsidR="00012520" w:rsidRPr="00012520" w:rsidRDefault="00012520" w:rsidP="00012520">
            <w:pPr>
              <w:spacing w:line="240" w:lineRule="auto"/>
              <w:contextualSpacing/>
              <w:jc w:val="both"/>
              <w:rPr>
                <w:rFonts w:ascii="Times New Roman" w:hAnsi="Times New Roman"/>
                <w:sz w:val="24"/>
                <w:szCs w:val="24"/>
              </w:rPr>
            </w:pPr>
            <w:r w:rsidRPr="00012520">
              <w:rPr>
                <w:rFonts w:ascii="Times New Roman" w:hAnsi="Times New Roman"/>
                <w:sz w:val="24"/>
                <w:szCs w:val="24"/>
              </w:rPr>
              <w:t>1*</w:t>
            </w:r>
          </w:p>
          <w:p w:rsidR="00012520" w:rsidRPr="00012520" w:rsidRDefault="00012520" w:rsidP="00012520">
            <w:pPr>
              <w:spacing w:line="240" w:lineRule="auto"/>
              <w:contextualSpacing/>
              <w:jc w:val="both"/>
              <w:rPr>
                <w:rFonts w:ascii="Times New Roman" w:hAnsi="Times New Roman"/>
                <w:sz w:val="24"/>
                <w:szCs w:val="24"/>
              </w:rPr>
            </w:pPr>
            <w:r w:rsidRPr="00012520">
              <w:rPr>
                <w:rFonts w:ascii="Times New Roman" w:hAnsi="Times New Roman"/>
                <w:sz w:val="24"/>
                <w:szCs w:val="24"/>
              </w:rPr>
              <w:t>(1,2%)</w:t>
            </w:r>
          </w:p>
        </w:tc>
        <w:tc>
          <w:tcPr>
            <w:tcW w:w="492" w:type="pct"/>
          </w:tcPr>
          <w:p w:rsidR="00012520" w:rsidRPr="00012520" w:rsidRDefault="00012520" w:rsidP="00012520">
            <w:pPr>
              <w:spacing w:line="240" w:lineRule="auto"/>
              <w:contextualSpacing/>
              <w:jc w:val="both"/>
              <w:rPr>
                <w:rFonts w:ascii="Times New Roman" w:hAnsi="Times New Roman"/>
                <w:sz w:val="24"/>
                <w:szCs w:val="24"/>
              </w:rPr>
            </w:pPr>
            <w:r w:rsidRPr="00012520">
              <w:rPr>
                <w:rFonts w:ascii="Times New Roman" w:hAnsi="Times New Roman"/>
                <w:sz w:val="24"/>
                <w:szCs w:val="24"/>
              </w:rPr>
              <w:t>4**</w:t>
            </w:r>
          </w:p>
          <w:p w:rsidR="00012520" w:rsidRPr="00012520" w:rsidRDefault="00012520" w:rsidP="00012520">
            <w:pPr>
              <w:spacing w:line="240" w:lineRule="auto"/>
              <w:contextualSpacing/>
              <w:jc w:val="both"/>
              <w:rPr>
                <w:rFonts w:ascii="Times New Roman" w:hAnsi="Times New Roman"/>
                <w:sz w:val="24"/>
                <w:szCs w:val="24"/>
              </w:rPr>
            </w:pPr>
            <w:r w:rsidRPr="00012520">
              <w:rPr>
                <w:rFonts w:ascii="Times New Roman" w:hAnsi="Times New Roman"/>
                <w:sz w:val="24"/>
                <w:szCs w:val="24"/>
              </w:rPr>
              <w:t>(5%)</w:t>
            </w:r>
          </w:p>
        </w:tc>
        <w:tc>
          <w:tcPr>
            <w:tcW w:w="452" w:type="pct"/>
          </w:tcPr>
          <w:p w:rsidR="00012520" w:rsidRPr="00012520" w:rsidRDefault="00012520" w:rsidP="00012520">
            <w:pPr>
              <w:spacing w:line="240" w:lineRule="auto"/>
              <w:contextualSpacing/>
              <w:jc w:val="both"/>
              <w:rPr>
                <w:rFonts w:ascii="Times New Roman" w:hAnsi="Times New Roman"/>
                <w:sz w:val="24"/>
                <w:szCs w:val="24"/>
              </w:rPr>
            </w:pPr>
            <w:r w:rsidRPr="00012520">
              <w:rPr>
                <w:rFonts w:ascii="Times New Roman" w:hAnsi="Times New Roman"/>
                <w:sz w:val="24"/>
                <w:szCs w:val="24"/>
              </w:rPr>
              <w:t>0</w:t>
            </w:r>
          </w:p>
        </w:tc>
        <w:tc>
          <w:tcPr>
            <w:tcW w:w="627" w:type="pct"/>
          </w:tcPr>
          <w:p w:rsidR="00012520" w:rsidRPr="00012520" w:rsidRDefault="00012520" w:rsidP="00012520">
            <w:pPr>
              <w:spacing w:line="240" w:lineRule="auto"/>
              <w:contextualSpacing/>
              <w:jc w:val="both"/>
              <w:rPr>
                <w:rFonts w:ascii="Times New Roman" w:hAnsi="Times New Roman"/>
                <w:sz w:val="24"/>
                <w:szCs w:val="24"/>
              </w:rPr>
            </w:pPr>
            <w:r w:rsidRPr="00012520">
              <w:rPr>
                <w:rFonts w:ascii="Times New Roman" w:hAnsi="Times New Roman"/>
                <w:sz w:val="24"/>
                <w:szCs w:val="24"/>
              </w:rPr>
              <w:t>4</w:t>
            </w:r>
          </w:p>
          <w:p w:rsidR="00012520" w:rsidRPr="00012520" w:rsidRDefault="00012520" w:rsidP="00012520">
            <w:pPr>
              <w:spacing w:line="240" w:lineRule="auto"/>
              <w:contextualSpacing/>
              <w:jc w:val="both"/>
              <w:rPr>
                <w:rFonts w:ascii="Times New Roman" w:hAnsi="Times New Roman"/>
                <w:sz w:val="24"/>
                <w:szCs w:val="24"/>
              </w:rPr>
            </w:pPr>
            <w:r w:rsidRPr="00012520">
              <w:rPr>
                <w:rFonts w:ascii="Times New Roman" w:hAnsi="Times New Roman"/>
                <w:sz w:val="24"/>
                <w:szCs w:val="24"/>
              </w:rPr>
              <w:t>(5%)</w:t>
            </w:r>
          </w:p>
        </w:tc>
        <w:tc>
          <w:tcPr>
            <w:tcW w:w="576" w:type="pct"/>
          </w:tcPr>
          <w:p w:rsidR="00012520" w:rsidRPr="00012520" w:rsidRDefault="00012520" w:rsidP="00012520">
            <w:pPr>
              <w:spacing w:line="240" w:lineRule="auto"/>
              <w:contextualSpacing/>
              <w:jc w:val="both"/>
              <w:rPr>
                <w:rFonts w:ascii="Times New Roman" w:hAnsi="Times New Roman"/>
                <w:sz w:val="24"/>
                <w:szCs w:val="24"/>
              </w:rPr>
            </w:pPr>
            <w:r w:rsidRPr="00012520">
              <w:rPr>
                <w:rFonts w:ascii="Times New Roman" w:hAnsi="Times New Roman"/>
                <w:sz w:val="24"/>
                <w:szCs w:val="24"/>
              </w:rPr>
              <w:t>4***</w:t>
            </w:r>
          </w:p>
          <w:p w:rsidR="00012520" w:rsidRPr="00012520" w:rsidRDefault="00012520" w:rsidP="00012520">
            <w:pPr>
              <w:spacing w:line="240" w:lineRule="auto"/>
              <w:contextualSpacing/>
              <w:jc w:val="both"/>
              <w:rPr>
                <w:rFonts w:ascii="Times New Roman" w:hAnsi="Times New Roman"/>
                <w:sz w:val="24"/>
                <w:szCs w:val="24"/>
              </w:rPr>
            </w:pPr>
            <w:r w:rsidRPr="00012520">
              <w:rPr>
                <w:rFonts w:ascii="Times New Roman" w:hAnsi="Times New Roman"/>
                <w:sz w:val="24"/>
                <w:szCs w:val="24"/>
              </w:rPr>
              <w:t>(5%)</w:t>
            </w:r>
          </w:p>
        </w:tc>
      </w:tr>
      <w:tr w:rsidR="00012520" w:rsidRPr="00012520" w:rsidTr="00C353E5">
        <w:tc>
          <w:tcPr>
            <w:tcW w:w="1035" w:type="pct"/>
          </w:tcPr>
          <w:p w:rsidR="00012520" w:rsidRPr="00012520" w:rsidRDefault="00012520" w:rsidP="00012520">
            <w:pPr>
              <w:spacing w:line="240" w:lineRule="auto"/>
              <w:contextualSpacing/>
              <w:jc w:val="both"/>
              <w:rPr>
                <w:rFonts w:ascii="Times New Roman" w:hAnsi="Times New Roman"/>
                <w:sz w:val="24"/>
                <w:szCs w:val="24"/>
              </w:rPr>
            </w:pPr>
            <w:r w:rsidRPr="00012520">
              <w:rPr>
                <w:rFonts w:ascii="Times New Roman" w:hAnsi="Times New Roman"/>
                <w:sz w:val="24"/>
                <w:szCs w:val="24"/>
              </w:rPr>
              <w:t xml:space="preserve">Родители </w:t>
            </w:r>
          </w:p>
        </w:tc>
        <w:tc>
          <w:tcPr>
            <w:tcW w:w="432" w:type="pct"/>
          </w:tcPr>
          <w:p w:rsidR="00012520" w:rsidRPr="00012520" w:rsidRDefault="00012520" w:rsidP="00012520">
            <w:pPr>
              <w:spacing w:line="240" w:lineRule="auto"/>
              <w:contextualSpacing/>
              <w:jc w:val="both"/>
              <w:rPr>
                <w:rFonts w:ascii="Times New Roman" w:hAnsi="Times New Roman"/>
                <w:sz w:val="24"/>
                <w:szCs w:val="24"/>
              </w:rPr>
            </w:pPr>
          </w:p>
        </w:tc>
        <w:tc>
          <w:tcPr>
            <w:tcW w:w="452" w:type="pct"/>
          </w:tcPr>
          <w:p w:rsidR="00012520" w:rsidRPr="00012520" w:rsidRDefault="00012520" w:rsidP="00012520">
            <w:pPr>
              <w:spacing w:line="240" w:lineRule="auto"/>
              <w:contextualSpacing/>
              <w:jc w:val="both"/>
              <w:rPr>
                <w:rFonts w:ascii="Times New Roman" w:hAnsi="Times New Roman"/>
                <w:sz w:val="24"/>
                <w:szCs w:val="24"/>
              </w:rPr>
            </w:pPr>
          </w:p>
        </w:tc>
        <w:tc>
          <w:tcPr>
            <w:tcW w:w="391" w:type="pct"/>
          </w:tcPr>
          <w:p w:rsidR="00012520" w:rsidRPr="00012520" w:rsidRDefault="00012520" w:rsidP="00012520">
            <w:pPr>
              <w:spacing w:line="240" w:lineRule="auto"/>
              <w:contextualSpacing/>
              <w:jc w:val="both"/>
              <w:rPr>
                <w:rFonts w:ascii="Times New Roman" w:hAnsi="Times New Roman"/>
                <w:sz w:val="24"/>
                <w:szCs w:val="24"/>
              </w:rPr>
            </w:pPr>
          </w:p>
        </w:tc>
        <w:tc>
          <w:tcPr>
            <w:tcW w:w="543" w:type="pct"/>
          </w:tcPr>
          <w:p w:rsidR="00012520" w:rsidRPr="00012520" w:rsidRDefault="00012520" w:rsidP="00012520">
            <w:pPr>
              <w:spacing w:line="240" w:lineRule="auto"/>
              <w:contextualSpacing/>
              <w:jc w:val="both"/>
              <w:rPr>
                <w:rFonts w:ascii="Times New Roman" w:hAnsi="Times New Roman"/>
                <w:sz w:val="24"/>
                <w:szCs w:val="24"/>
              </w:rPr>
            </w:pPr>
          </w:p>
        </w:tc>
        <w:tc>
          <w:tcPr>
            <w:tcW w:w="492" w:type="pct"/>
          </w:tcPr>
          <w:p w:rsidR="00012520" w:rsidRPr="00012520" w:rsidRDefault="00012520" w:rsidP="00012520">
            <w:pPr>
              <w:spacing w:line="240" w:lineRule="auto"/>
              <w:contextualSpacing/>
              <w:jc w:val="both"/>
              <w:rPr>
                <w:rFonts w:ascii="Times New Roman" w:hAnsi="Times New Roman"/>
                <w:sz w:val="24"/>
                <w:szCs w:val="24"/>
              </w:rPr>
            </w:pPr>
          </w:p>
        </w:tc>
        <w:tc>
          <w:tcPr>
            <w:tcW w:w="452" w:type="pct"/>
          </w:tcPr>
          <w:p w:rsidR="00012520" w:rsidRPr="00012520" w:rsidRDefault="00012520" w:rsidP="00012520">
            <w:pPr>
              <w:spacing w:line="240" w:lineRule="auto"/>
              <w:contextualSpacing/>
              <w:jc w:val="both"/>
              <w:rPr>
                <w:rFonts w:ascii="Times New Roman" w:hAnsi="Times New Roman"/>
                <w:sz w:val="24"/>
                <w:szCs w:val="24"/>
              </w:rPr>
            </w:pPr>
          </w:p>
        </w:tc>
        <w:tc>
          <w:tcPr>
            <w:tcW w:w="627" w:type="pct"/>
          </w:tcPr>
          <w:p w:rsidR="00012520" w:rsidRPr="00012520" w:rsidRDefault="00012520" w:rsidP="00012520">
            <w:pPr>
              <w:spacing w:line="240" w:lineRule="auto"/>
              <w:contextualSpacing/>
              <w:jc w:val="both"/>
              <w:rPr>
                <w:rFonts w:ascii="Times New Roman" w:hAnsi="Times New Roman"/>
                <w:sz w:val="24"/>
                <w:szCs w:val="24"/>
              </w:rPr>
            </w:pPr>
          </w:p>
        </w:tc>
        <w:tc>
          <w:tcPr>
            <w:tcW w:w="576" w:type="pct"/>
          </w:tcPr>
          <w:p w:rsidR="00012520" w:rsidRPr="00012520" w:rsidRDefault="00012520" w:rsidP="00012520">
            <w:pPr>
              <w:spacing w:line="240" w:lineRule="auto"/>
              <w:contextualSpacing/>
              <w:jc w:val="both"/>
              <w:rPr>
                <w:rFonts w:ascii="Times New Roman" w:hAnsi="Times New Roman"/>
                <w:sz w:val="24"/>
                <w:szCs w:val="24"/>
              </w:rPr>
            </w:pPr>
          </w:p>
        </w:tc>
      </w:tr>
      <w:tr w:rsidR="00012520" w:rsidRPr="00012520" w:rsidTr="00C353E5">
        <w:tc>
          <w:tcPr>
            <w:tcW w:w="1035" w:type="pct"/>
          </w:tcPr>
          <w:p w:rsidR="00012520" w:rsidRPr="00012520" w:rsidRDefault="00012520" w:rsidP="00012520">
            <w:pPr>
              <w:spacing w:line="240" w:lineRule="auto"/>
              <w:contextualSpacing/>
              <w:jc w:val="both"/>
              <w:rPr>
                <w:rFonts w:ascii="Times New Roman" w:hAnsi="Times New Roman"/>
                <w:sz w:val="24"/>
                <w:szCs w:val="24"/>
              </w:rPr>
            </w:pPr>
            <w:r w:rsidRPr="00012520">
              <w:rPr>
                <w:rFonts w:ascii="Times New Roman" w:hAnsi="Times New Roman"/>
                <w:sz w:val="24"/>
                <w:szCs w:val="24"/>
              </w:rPr>
              <w:t>Обучающиеся (воспитанники)</w:t>
            </w:r>
          </w:p>
        </w:tc>
        <w:tc>
          <w:tcPr>
            <w:tcW w:w="432" w:type="pct"/>
          </w:tcPr>
          <w:p w:rsidR="00012520" w:rsidRPr="00012520" w:rsidRDefault="00012520" w:rsidP="00012520">
            <w:pPr>
              <w:spacing w:line="240" w:lineRule="auto"/>
              <w:contextualSpacing/>
              <w:jc w:val="both"/>
              <w:rPr>
                <w:rFonts w:ascii="Times New Roman" w:hAnsi="Times New Roman"/>
                <w:sz w:val="24"/>
                <w:szCs w:val="24"/>
              </w:rPr>
            </w:pPr>
          </w:p>
        </w:tc>
        <w:tc>
          <w:tcPr>
            <w:tcW w:w="452" w:type="pct"/>
          </w:tcPr>
          <w:p w:rsidR="00012520" w:rsidRPr="00012520" w:rsidRDefault="00012520" w:rsidP="00012520">
            <w:pPr>
              <w:spacing w:line="240" w:lineRule="auto"/>
              <w:contextualSpacing/>
              <w:jc w:val="both"/>
              <w:rPr>
                <w:rFonts w:ascii="Times New Roman" w:hAnsi="Times New Roman"/>
                <w:sz w:val="24"/>
                <w:szCs w:val="24"/>
              </w:rPr>
            </w:pPr>
          </w:p>
        </w:tc>
        <w:tc>
          <w:tcPr>
            <w:tcW w:w="391" w:type="pct"/>
          </w:tcPr>
          <w:p w:rsidR="00012520" w:rsidRPr="00012520" w:rsidRDefault="00012520" w:rsidP="00012520">
            <w:pPr>
              <w:spacing w:line="240" w:lineRule="auto"/>
              <w:contextualSpacing/>
              <w:jc w:val="both"/>
              <w:rPr>
                <w:rFonts w:ascii="Times New Roman" w:hAnsi="Times New Roman"/>
                <w:sz w:val="24"/>
                <w:szCs w:val="24"/>
              </w:rPr>
            </w:pPr>
          </w:p>
        </w:tc>
        <w:tc>
          <w:tcPr>
            <w:tcW w:w="543" w:type="pct"/>
          </w:tcPr>
          <w:p w:rsidR="00012520" w:rsidRPr="00012520" w:rsidRDefault="00012520" w:rsidP="00012520">
            <w:pPr>
              <w:spacing w:line="240" w:lineRule="auto"/>
              <w:contextualSpacing/>
              <w:jc w:val="both"/>
              <w:rPr>
                <w:rFonts w:ascii="Times New Roman" w:hAnsi="Times New Roman"/>
                <w:sz w:val="24"/>
                <w:szCs w:val="24"/>
              </w:rPr>
            </w:pPr>
          </w:p>
        </w:tc>
        <w:tc>
          <w:tcPr>
            <w:tcW w:w="492" w:type="pct"/>
          </w:tcPr>
          <w:p w:rsidR="00012520" w:rsidRPr="00012520" w:rsidRDefault="00012520" w:rsidP="00012520">
            <w:pPr>
              <w:spacing w:line="240" w:lineRule="auto"/>
              <w:contextualSpacing/>
              <w:jc w:val="both"/>
              <w:rPr>
                <w:rFonts w:ascii="Times New Roman" w:hAnsi="Times New Roman"/>
                <w:sz w:val="24"/>
                <w:szCs w:val="24"/>
              </w:rPr>
            </w:pPr>
          </w:p>
        </w:tc>
        <w:tc>
          <w:tcPr>
            <w:tcW w:w="452" w:type="pct"/>
          </w:tcPr>
          <w:p w:rsidR="00012520" w:rsidRPr="00012520" w:rsidRDefault="00012520" w:rsidP="00012520">
            <w:pPr>
              <w:spacing w:line="240" w:lineRule="auto"/>
              <w:contextualSpacing/>
              <w:jc w:val="both"/>
              <w:rPr>
                <w:rFonts w:ascii="Times New Roman" w:hAnsi="Times New Roman"/>
                <w:sz w:val="24"/>
                <w:szCs w:val="24"/>
              </w:rPr>
            </w:pPr>
          </w:p>
        </w:tc>
        <w:tc>
          <w:tcPr>
            <w:tcW w:w="627" w:type="pct"/>
          </w:tcPr>
          <w:p w:rsidR="00012520" w:rsidRPr="00012520" w:rsidRDefault="00012520" w:rsidP="00012520">
            <w:pPr>
              <w:spacing w:line="240" w:lineRule="auto"/>
              <w:contextualSpacing/>
              <w:jc w:val="both"/>
              <w:rPr>
                <w:rFonts w:ascii="Times New Roman" w:hAnsi="Times New Roman"/>
                <w:sz w:val="24"/>
                <w:szCs w:val="24"/>
              </w:rPr>
            </w:pPr>
          </w:p>
        </w:tc>
        <w:tc>
          <w:tcPr>
            <w:tcW w:w="576" w:type="pct"/>
          </w:tcPr>
          <w:p w:rsidR="00012520" w:rsidRPr="00012520" w:rsidRDefault="00012520" w:rsidP="00012520">
            <w:pPr>
              <w:spacing w:line="240" w:lineRule="auto"/>
              <w:contextualSpacing/>
              <w:jc w:val="both"/>
              <w:rPr>
                <w:rFonts w:ascii="Times New Roman" w:hAnsi="Times New Roman"/>
                <w:sz w:val="24"/>
                <w:szCs w:val="24"/>
              </w:rPr>
            </w:pPr>
          </w:p>
        </w:tc>
      </w:tr>
    </w:tbl>
    <w:p w:rsidR="00012520" w:rsidRPr="00012520" w:rsidRDefault="00012520" w:rsidP="00012520">
      <w:pPr>
        <w:spacing w:line="240" w:lineRule="auto"/>
        <w:contextualSpacing/>
        <w:jc w:val="both"/>
        <w:rPr>
          <w:rFonts w:ascii="Times New Roman" w:hAnsi="Times New Roman"/>
          <w:sz w:val="24"/>
          <w:szCs w:val="24"/>
        </w:rPr>
      </w:pPr>
    </w:p>
    <w:p w:rsidR="00012520" w:rsidRPr="00012520" w:rsidRDefault="00012520" w:rsidP="00012520">
      <w:pPr>
        <w:spacing w:line="240" w:lineRule="auto"/>
        <w:contextualSpacing/>
        <w:jc w:val="both"/>
        <w:rPr>
          <w:rFonts w:ascii="Times New Roman" w:hAnsi="Times New Roman"/>
          <w:sz w:val="24"/>
          <w:szCs w:val="24"/>
        </w:rPr>
      </w:pPr>
      <w:r w:rsidRPr="00012520">
        <w:rPr>
          <w:rFonts w:ascii="Times New Roman" w:hAnsi="Times New Roman"/>
          <w:sz w:val="24"/>
          <w:szCs w:val="24"/>
        </w:rPr>
        <w:t xml:space="preserve">* </w:t>
      </w:r>
      <w:r w:rsidRPr="00012520">
        <w:rPr>
          <w:rFonts w:ascii="Times New Roman" w:hAnsi="Times New Roman"/>
          <w:b/>
          <w:sz w:val="24"/>
          <w:szCs w:val="24"/>
        </w:rPr>
        <w:t>Член комиссии Рабочей группы Аттестационной комиссии</w:t>
      </w:r>
      <w:r w:rsidRPr="00012520">
        <w:rPr>
          <w:rFonts w:ascii="Times New Roman" w:hAnsi="Times New Roman"/>
          <w:sz w:val="24"/>
          <w:szCs w:val="24"/>
        </w:rPr>
        <w:t xml:space="preserve"> в ГО Первоуральск – Викол Кристина Сергеевна, заместитель руководителя ОУ.</w:t>
      </w:r>
    </w:p>
    <w:p w:rsidR="00012520" w:rsidRPr="00012520" w:rsidRDefault="00012520" w:rsidP="00012520">
      <w:pPr>
        <w:pStyle w:val="a9"/>
        <w:widowControl w:val="0"/>
        <w:autoSpaceDE w:val="0"/>
        <w:autoSpaceDN w:val="0"/>
        <w:adjustRightInd w:val="0"/>
        <w:ind w:left="0"/>
        <w:jc w:val="both"/>
      </w:pPr>
    </w:p>
    <w:p w:rsidR="00012520" w:rsidRPr="00012520" w:rsidRDefault="00012520" w:rsidP="00012520">
      <w:pPr>
        <w:pStyle w:val="a9"/>
        <w:widowControl w:val="0"/>
        <w:autoSpaceDE w:val="0"/>
        <w:autoSpaceDN w:val="0"/>
        <w:adjustRightInd w:val="0"/>
        <w:ind w:left="0"/>
        <w:jc w:val="both"/>
      </w:pPr>
      <w:r w:rsidRPr="00012520">
        <w:lastRenderedPageBreak/>
        <w:t xml:space="preserve">** </w:t>
      </w:r>
      <w:r w:rsidRPr="00012520">
        <w:rPr>
          <w:b/>
        </w:rPr>
        <w:t>Председатели Аттестационных комиссий</w:t>
      </w:r>
      <w:r w:rsidRPr="00012520">
        <w:t xml:space="preserve"> в ГО Первоуральск: </w:t>
      </w:r>
    </w:p>
    <w:p w:rsidR="00012520" w:rsidRPr="00012520" w:rsidRDefault="00012520" w:rsidP="00012520">
      <w:pPr>
        <w:pStyle w:val="a9"/>
        <w:widowControl w:val="0"/>
        <w:autoSpaceDE w:val="0"/>
        <w:autoSpaceDN w:val="0"/>
        <w:adjustRightInd w:val="0"/>
        <w:ind w:left="0"/>
        <w:jc w:val="both"/>
        <w:rPr>
          <w:rFonts w:eastAsiaTheme="minorHAnsi"/>
          <w:lang w:eastAsia="en-US"/>
        </w:rPr>
      </w:pPr>
      <w:proofErr w:type="spellStart"/>
      <w:r w:rsidRPr="00012520">
        <w:rPr>
          <w:rFonts w:eastAsiaTheme="minorHAnsi"/>
          <w:lang w:eastAsia="en-US"/>
        </w:rPr>
        <w:t>Коломенцева</w:t>
      </w:r>
      <w:proofErr w:type="spellEnd"/>
      <w:r w:rsidRPr="00012520">
        <w:rPr>
          <w:rFonts w:eastAsiaTheme="minorHAnsi"/>
          <w:lang w:eastAsia="en-US"/>
        </w:rPr>
        <w:t xml:space="preserve"> Лариса Львовна, учитель, французский язык, МАОУ «СОШ № 15», ГО Первоуральск, ВКК</w:t>
      </w:r>
      <w:r w:rsidRPr="00012520">
        <w:t>;</w:t>
      </w:r>
      <w:r w:rsidRPr="00012520">
        <w:rPr>
          <w:rFonts w:eastAsiaTheme="minorHAnsi"/>
          <w:lang w:eastAsia="en-US"/>
        </w:rPr>
        <w:t xml:space="preserve"> </w:t>
      </w:r>
    </w:p>
    <w:p w:rsidR="00012520" w:rsidRPr="00012520" w:rsidRDefault="00012520" w:rsidP="00012520">
      <w:pPr>
        <w:pStyle w:val="a9"/>
        <w:widowControl w:val="0"/>
        <w:autoSpaceDE w:val="0"/>
        <w:autoSpaceDN w:val="0"/>
        <w:adjustRightInd w:val="0"/>
        <w:ind w:left="0"/>
        <w:jc w:val="both"/>
        <w:rPr>
          <w:rFonts w:eastAsiaTheme="minorHAnsi"/>
          <w:lang w:eastAsia="en-US"/>
        </w:rPr>
      </w:pPr>
      <w:r w:rsidRPr="00012520">
        <w:rPr>
          <w:rFonts w:eastAsiaTheme="minorHAnsi"/>
          <w:lang w:eastAsia="en-US"/>
        </w:rPr>
        <w:t xml:space="preserve">Харитонова Элла </w:t>
      </w:r>
      <w:proofErr w:type="spellStart"/>
      <w:r w:rsidRPr="00012520">
        <w:rPr>
          <w:rFonts w:eastAsiaTheme="minorHAnsi"/>
          <w:lang w:eastAsia="en-US"/>
        </w:rPr>
        <w:t>Акифовна</w:t>
      </w:r>
      <w:proofErr w:type="spellEnd"/>
      <w:r w:rsidRPr="00012520">
        <w:rPr>
          <w:rFonts w:eastAsiaTheme="minorHAnsi"/>
          <w:lang w:eastAsia="en-US"/>
        </w:rPr>
        <w:t>, социальный педагог, МАОУ «СОШ № 15», ГО, Первоуральск, ВКК</w:t>
      </w:r>
      <w:r w:rsidRPr="00012520">
        <w:t>;</w:t>
      </w:r>
    </w:p>
    <w:p w:rsidR="00012520" w:rsidRPr="00012520" w:rsidRDefault="00012520" w:rsidP="00012520">
      <w:pPr>
        <w:pStyle w:val="a9"/>
        <w:widowControl w:val="0"/>
        <w:autoSpaceDE w:val="0"/>
        <w:autoSpaceDN w:val="0"/>
        <w:adjustRightInd w:val="0"/>
        <w:ind w:left="0"/>
        <w:jc w:val="both"/>
        <w:rPr>
          <w:rFonts w:eastAsiaTheme="minorHAnsi"/>
          <w:lang w:eastAsia="en-US"/>
        </w:rPr>
      </w:pPr>
      <w:r w:rsidRPr="00012520">
        <w:rPr>
          <w:rFonts w:eastAsiaTheme="minorHAnsi"/>
          <w:lang w:eastAsia="en-US"/>
        </w:rPr>
        <w:t>Рыбачук Наталья Владимировна, учитель, технология, физика, МАОУ «СОШ № 15», ГО Первоуральск, ВКК;</w:t>
      </w:r>
    </w:p>
    <w:p w:rsidR="00012520" w:rsidRPr="00012520" w:rsidRDefault="00012520" w:rsidP="00012520">
      <w:pPr>
        <w:pStyle w:val="a9"/>
        <w:widowControl w:val="0"/>
        <w:autoSpaceDE w:val="0"/>
        <w:autoSpaceDN w:val="0"/>
        <w:adjustRightInd w:val="0"/>
        <w:ind w:left="0"/>
        <w:jc w:val="both"/>
        <w:rPr>
          <w:rFonts w:eastAsiaTheme="minorHAnsi"/>
          <w:lang w:eastAsia="en-US"/>
        </w:rPr>
      </w:pPr>
      <w:proofErr w:type="spellStart"/>
      <w:r w:rsidRPr="00012520">
        <w:t>Казырицкая</w:t>
      </w:r>
      <w:proofErr w:type="spellEnd"/>
      <w:r w:rsidRPr="00012520">
        <w:t xml:space="preserve"> Екатерина Валерьевна, учитель музыки, МАОУ СОШ № 15, ГО Первоуральск, ВКК</w:t>
      </w:r>
    </w:p>
    <w:p w:rsidR="00012520" w:rsidRPr="00012520" w:rsidRDefault="00012520" w:rsidP="00012520">
      <w:pPr>
        <w:pStyle w:val="a9"/>
        <w:widowControl w:val="0"/>
        <w:autoSpaceDE w:val="0"/>
        <w:autoSpaceDN w:val="0"/>
        <w:adjustRightInd w:val="0"/>
        <w:ind w:left="0"/>
        <w:jc w:val="both"/>
        <w:rPr>
          <w:rFonts w:eastAsiaTheme="minorHAnsi"/>
          <w:lang w:eastAsia="en-US"/>
        </w:rPr>
      </w:pPr>
    </w:p>
    <w:p w:rsidR="00012520" w:rsidRPr="00012520" w:rsidRDefault="00012520" w:rsidP="00012520">
      <w:pPr>
        <w:pStyle w:val="a9"/>
        <w:widowControl w:val="0"/>
        <w:autoSpaceDE w:val="0"/>
        <w:autoSpaceDN w:val="0"/>
        <w:adjustRightInd w:val="0"/>
        <w:ind w:left="0"/>
        <w:jc w:val="both"/>
        <w:rPr>
          <w:b/>
        </w:rPr>
      </w:pPr>
    </w:p>
    <w:p w:rsidR="00012520" w:rsidRPr="00012520" w:rsidRDefault="00012520" w:rsidP="00012520">
      <w:pPr>
        <w:pStyle w:val="a9"/>
        <w:widowControl w:val="0"/>
        <w:autoSpaceDE w:val="0"/>
        <w:autoSpaceDN w:val="0"/>
        <w:adjustRightInd w:val="0"/>
        <w:ind w:left="0"/>
        <w:jc w:val="both"/>
      </w:pPr>
      <w:r w:rsidRPr="00012520">
        <w:rPr>
          <w:b/>
        </w:rPr>
        <w:t>***Члены Аттестационных комиссий</w:t>
      </w:r>
      <w:r w:rsidRPr="00012520">
        <w:t xml:space="preserve"> в ГО Первоуральск:</w:t>
      </w:r>
    </w:p>
    <w:p w:rsidR="00012520" w:rsidRPr="00012520" w:rsidRDefault="00012520" w:rsidP="00C679AC">
      <w:pPr>
        <w:pStyle w:val="a9"/>
        <w:widowControl w:val="0"/>
        <w:numPr>
          <w:ilvl w:val="0"/>
          <w:numId w:val="25"/>
        </w:numPr>
        <w:autoSpaceDE w:val="0"/>
        <w:autoSpaceDN w:val="0"/>
        <w:adjustRightInd w:val="0"/>
        <w:ind w:left="0" w:firstLine="0"/>
        <w:jc w:val="both"/>
        <w:rPr>
          <w:rFonts w:eastAsiaTheme="minorHAnsi"/>
          <w:lang w:eastAsia="en-US"/>
        </w:rPr>
      </w:pPr>
      <w:proofErr w:type="spellStart"/>
      <w:r w:rsidRPr="00012520">
        <w:t>Гаймалтдинов</w:t>
      </w:r>
      <w:proofErr w:type="spellEnd"/>
      <w:r w:rsidRPr="00012520">
        <w:t xml:space="preserve"> Анфис </w:t>
      </w:r>
      <w:proofErr w:type="spellStart"/>
      <w:r w:rsidRPr="00012520">
        <w:t>Мулланурович</w:t>
      </w:r>
      <w:proofErr w:type="spellEnd"/>
      <w:r w:rsidRPr="00012520">
        <w:t>, учитель, физика, МАОУ СОШ № 15 ГО Первоуральск, 1КК;</w:t>
      </w:r>
    </w:p>
    <w:p w:rsidR="00012520" w:rsidRPr="00012520" w:rsidRDefault="00012520" w:rsidP="00C679AC">
      <w:pPr>
        <w:pStyle w:val="a9"/>
        <w:widowControl w:val="0"/>
        <w:numPr>
          <w:ilvl w:val="0"/>
          <w:numId w:val="25"/>
        </w:numPr>
        <w:autoSpaceDE w:val="0"/>
        <w:autoSpaceDN w:val="0"/>
        <w:adjustRightInd w:val="0"/>
        <w:ind w:left="0" w:firstLine="0"/>
        <w:jc w:val="both"/>
        <w:rPr>
          <w:rFonts w:eastAsiaTheme="minorHAnsi"/>
          <w:lang w:eastAsia="en-US"/>
        </w:rPr>
      </w:pPr>
      <w:proofErr w:type="spellStart"/>
      <w:r w:rsidRPr="00012520">
        <w:rPr>
          <w:rFonts w:eastAsiaTheme="minorHAnsi"/>
          <w:lang w:eastAsia="en-US"/>
        </w:rPr>
        <w:t>Шаисламова</w:t>
      </w:r>
      <w:proofErr w:type="spellEnd"/>
      <w:r w:rsidRPr="00012520">
        <w:rPr>
          <w:rFonts w:eastAsiaTheme="minorHAnsi"/>
          <w:lang w:eastAsia="en-US"/>
        </w:rPr>
        <w:t xml:space="preserve"> </w:t>
      </w:r>
      <w:proofErr w:type="spellStart"/>
      <w:r w:rsidRPr="00012520">
        <w:rPr>
          <w:rFonts w:eastAsiaTheme="minorHAnsi"/>
          <w:lang w:eastAsia="en-US"/>
        </w:rPr>
        <w:t>Хания</w:t>
      </w:r>
      <w:proofErr w:type="spellEnd"/>
      <w:r w:rsidRPr="00012520">
        <w:rPr>
          <w:rFonts w:eastAsiaTheme="minorHAnsi"/>
          <w:lang w:eastAsia="en-US"/>
        </w:rPr>
        <w:t xml:space="preserve"> </w:t>
      </w:r>
      <w:proofErr w:type="spellStart"/>
      <w:r w:rsidRPr="00012520">
        <w:rPr>
          <w:rFonts w:eastAsiaTheme="minorHAnsi"/>
          <w:lang w:eastAsia="en-US"/>
        </w:rPr>
        <w:t>Нурихановна</w:t>
      </w:r>
      <w:proofErr w:type="spellEnd"/>
      <w:r w:rsidRPr="00012520">
        <w:rPr>
          <w:rFonts w:eastAsiaTheme="minorHAnsi"/>
          <w:lang w:eastAsia="en-US"/>
        </w:rPr>
        <w:t>, учитель, биология, МАОУ «СОШ № 15», ГО Первоуральск, ВКК;</w:t>
      </w:r>
    </w:p>
    <w:p w:rsidR="00012520" w:rsidRPr="00012520" w:rsidRDefault="00012520" w:rsidP="00C679AC">
      <w:pPr>
        <w:pStyle w:val="a9"/>
        <w:widowControl w:val="0"/>
        <w:numPr>
          <w:ilvl w:val="0"/>
          <w:numId w:val="25"/>
        </w:numPr>
        <w:autoSpaceDE w:val="0"/>
        <w:autoSpaceDN w:val="0"/>
        <w:adjustRightInd w:val="0"/>
        <w:ind w:left="0" w:firstLine="0"/>
        <w:jc w:val="both"/>
        <w:rPr>
          <w:rFonts w:eastAsiaTheme="minorHAnsi"/>
          <w:lang w:eastAsia="en-US"/>
        </w:rPr>
      </w:pPr>
      <w:r w:rsidRPr="00012520">
        <w:rPr>
          <w:rFonts w:eastAsiaTheme="minorHAnsi"/>
          <w:lang w:eastAsia="en-US"/>
        </w:rPr>
        <w:t>Шварцман Евгения Александровна, учитель, история, МАОУ «СОШ № 15», ГО Первоуральск, ВКК</w:t>
      </w:r>
      <w:r w:rsidRPr="00012520">
        <w:t>;</w:t>
      </w:r>
    </w:p>
    <w:p w:rsidR="00012520" w:rsidRPr="00012520" w:rsidRDefault="00012520" w:rsidP="00C679AC">
      <w:pPr>
        <w:pStyle w:val="a9"/>
        <w:widowControl w:val="0"/>
        <w:numPr>
          <w:ilvl w:val="0"/>
          <w:numId w:val="25"/>
        </w:numPr>
        <w:autoSpaceDE w:val="0"/>
        <w:autoSpaceDN w:val="0"/>
        <w:adjustRightInd w:val="0"/>
        <w:ind w:left="0" w:firstLine="0"/>
        <w:jc w:val="both"/>
        <w:rPr>
          <w:rFonts w:eastAsiaTheme="minorHAnsi"/>
          <w:lang w:eastAsia="en-US"/>
        </w:rPr>
      </w:pPr>
      <w:proofErr w:type="spellStart"/>
      <w:r w:rsidRPr="00012520">
        <w:t>Ухина</w:t>
      </w:r>
      <w:proofErr w:type="spellEnd"/>
      <w:r w:rsidRPr="00012520">
        <w:t xml:space="preserve"> Оксана Николаевна, учитель русского языка и литературы, </w:t>
      </w:r>
      <w:r w:rsidRPr="00012520">
        <w:rPr>
          <w:rFonts w:eastAsiaTheme="minorHAnsi"/>
          <w:lang w:eastAsia="en-US"/>
        </w:rPr>
        <w:t>МАОУ «СОШ № 15», ГО Первоуральск, ВКК.</w:t>
      </w:r>
    </w:p>
    <w:p w:rsidR="00012520" w:rsidRPr="00012520" w:rsidRDefault="00012520" w:rsidP="00012520">
      <w:pPr>
        <w:spacing w:line="240" w:lineRule="auto"/>
        <w:contextualSpacing/>
        <w:jc w:val="center"/>
        <w:rPr>
          <w:rFonts w:ascii="Times New Roman" w:hAnsi="Times New Roman"/>
          <w:b/>
          <w:sz w:val="24"/>
          <w:szCs w:val="24"/>
        </w:rPr>
      </w:pPr>
      <w:r w:rsidRPr="00012520">
        <w:rPr>
          <w:rFonts w:ascii="Times New Roman" w:hAnsi="Times New Roman"/>
          <w:b/>
          <w:sz w:val="24"/>
          <w:szCs w:val="24"/>
        </w:rPr>
        <w:t xml:space="preserve">Сведения </w:t>
      </w:r>
    </w:p>
    <w:p w:rsidR="00012520" w:rsidRPr="00012520" w:rsidRDefault="00012520" w:rsidP="00012520">
      <w:pPr>
        <w:spacing w:line="240" w:lineRule="auto"/>
        <w:contextualSpacing/>
        <w:jc w:val="center"/>
        <w:rPr>
          <w:rFonts w:ascii="Times New Roman" w:hAnsi="Times New Roman"/>
          <w:b/>
          <w:sz w:val="24"/>
          <w:szCs w:val="24"/>
        </w:rPr>
      </w:pPr>
      <w:r w:rsidRPr="00012520">
        <w:rPr>
          <w:rFonts w:ascii="Times New Roman" w:hAnsi="Times New Roman"/>
          <w:b/>
          <w:sz w:val="24"/>
          <w:szCs w:val="24"/>
        </w:rPr>
        <w:t xml:space="preserve">об участии аттестованных педагогических и руководящих работников </w:t>
      </w:r>
    </w:p>
    <w:p w:rsidR="00012520" w:rsidRPr="00012520" w:rsidRDefault="00012520" w:rsidP="00012520">
      <w:pPr>
        <w:spacing w:line="240" w:lineRule="auto"/>
        <w:contextualSpacing/>
        <w:jc w:val="center"/>
        <w:rPr>
          <w:rFonts w:ascii="Times New Roman" w:hAnsi="Times New Roman"/>
          <w:b/>
          <w:sz w:val="24"/>
          <w:szCs w:val="24"/>
        </w:rPr>
      </w:pPr>
      <w:r w:rsidRPr="00012520">
        <w:rPr>
          <w:rFonts w:ascii="Times New Roman" w:hAnsi="Times New Roman"/>
          <w:b/>
          <w:sz w:val="24"/>
          <w:szCs w:val="24"/>
        </w:rPr>
        <w:t xml:space="preserve">в организации профессионально – педагогического взаимодействия </w:t>
      </w:r>
    </w:p>
    <w:p w:rsidR="00012520" w:rsidRPr="00012520" w:rsidRDefault="00012520" w:rsidP="00012520">
      <w:pPr>
        <w:spacing w:line="240" w:lineRule="auto"/>
        <w:contextualSpacing/>
        <w:jc w:val="center"/>
        <w:rPr>
          <w:rFonts w:ascii="Times New Roman" w:hAnsi="Times New Roman"/>
          <w:b/>
          <w:sz w:val="24"/>
          <w:szCs w:val="24"/>
        </w:rPr>
      </w:pPr>
      <w:r w:rsidRPr="00012520">
        <w:rPr>
          <w:rFonts w:ascii="Times New Roman" w:hAnsi="Times New Roman"/>
          <w:b/>
          <w:sz w:val="24"/>
          <w:szCs w:val="24"/>
        </w:rPr>
        <w:t>в 2021 – 2022 учебном году</w:t>
      </w:r>
    </w:p>
    <w:p w:rsidR="00012520" w:rsidRPr="00012520" w:rsidRDefault="00012520" w:rsidP="00012520">
      <w:pPr>
        <w:spacing w:line="240" w:lineRule="auto"/>
        <w:contextualSpacing/>
        <w:rPr>
          <w:rFonts w:ascii="Times New Roman" w:hAnsi="Times New Roman"/>
          <w:sz w:val="24"/>
          <w:szCs w:val="24"/>
        </w:rPr>
      </w:pPr>
    </w:p>
    <w:tbl>
      <w:tblPr>
        <w:tblW w:w="48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7"/>
        <w:gridCol w:w="2278"/>
        <w:gridCol w:w="2067"/>
        <w:gridCol w:w="2067"/>
        <w:gridCol w:w="2067"/>
        <w:gridCol w:w="1863"/>
        <w:gridCol w:w="2059"/>
      </w:tblGrid>
      <w:tr w:rsidR="00012520" w:rsidRPr="00012520" w:rsidTr="00C353E5">
        <w:trPr>
          <w:trHeight w:val="944"/>
        </w:trPr>
        <w:tc>
          <w:tcPr>
            <w:tcW w:w="639" w:type="pct"/>
            <w:vMerge w:val="restart"/>
          </w:tcPr>
          <w:p w:rsidR="00012520" w:rsidRPr="00012520" w:rsidRDefault="00012520" w:rsidP="00012520">
            <w:pPr>
              <w:spacing w:line="240" w:lineRule="auto"/>
              <w:contextualSpacing/>
              <w:jc w:val="center"/>
              <w:rPr>
                <w:rFonts w:ascii="Times New Roman" w:hAnsi="Times New Roman"/>
                <w:spacing w:val="-20"/>
                <w:sz w:val="24"/>
                <w:szCs w:val="24"/>
              </w:rPr>
            </w:pPr>
            <w:r w:rsidRPr="00012520">
              <w:rPr>
                <w:rFonts w:ascii="Times New Roman" w:hAnsi="Times New Roman"/>
                <w:spacing w:val="-20"/>
                <w:sz w:val="24"/>
                <w:szCs w:val="24"/>
              </w:rPr>
              <w:t>Количество</w:t>
            </w:r>
          </w:p>
          <w:p w:rsidR="00012520" w:rsidRPr="00012520" w:rsidRDefault="00012520" w:rsidP="00012520">
            <w:pPr>
              <w:spacing w:line="240" w:lineRule="auto"/>
              <w:contextualSpacing/>
              <w:jc w:val="center"/>
              <w:rPr>
                <w:rFonts w:ascii="Times New Roman" w:hAnsi="Times New Roman"/>
                <w:spacing w:val="-20"/>
                <w:sz w:val="24"/>
                <w:szCs w:val="24"/>
              </w:rPr>
            </w:pPr>
            <w:r w:rsidRPr="00012520">
              <w:rPr>
                <w:rFonts w:ascii="Times New Roman" w:hAnsi="Times New Roman"/>
                <w:spacing w:val="-20"/>
                <w:sz w:val="24"/>
                <w:szCs w:val="24"/>
              </w:rPr>
              <w:t>аттестованных  работников в ОО</w:t>
            </w:r>
          </w:p>
        </w:tc>
        <w:tc>
          <w:tcPr>
            <w:tcW w:w="801" w:type="pct"/>
            <w:vMerge w:val="restart"/>
          </w:tcPr>
          <w:p w:rsidR="00012520" w:rsidRPr="00012520" w:rsidRDefault="00012520" w:rsidP="00012520">
            <w:pPr>
              <w:spacing w:line="240" w:lineRule="auto"/>
              <w:contextualSpacing/>
              <w:jc w:val="center"/>
              <w:rPr>
                <w:rFonts w:ascii="Times New Roman" w:hAnsi="Times New Roman"/>
                <w:spacing w:val="-20"/>
                <w:sz w:val="24"/>
                <w:szCs w:val="24"/>
              </w:rPr>
            </w:pPr>
            <w:r w:rsidRPr="00012520">
              <w:rPr>
                <w:rFonts w:ascii="Times New Roman" w:hAnsi="Times New Roman"/>
                <w:spacing w:val="-20"/>
                <w:sz w:val="24"/>
                <w:szCs w:val="24"/>
              </w:rPr>
              <w:t>Количество/ Доля работников, осуществляющих руководство   учебно-исследовательской деятельностью школьников (обучающихся</w:t>
            </w:r>
            <w:proofErr w:type="gramStart"/>
            <w:r w:rsidRPr="00012520">
              <w:rPr>
                <w:rFonts w:ascii="Times New Roman" w:hAnsi="Times New Roman"/>
                <w:spacing w:val="-20"/>
                <w:sz w:val="24"/>
                <w:szCs w:val="24"/>
              </w:rPr>
              <w:t xml:space="preserve"> ,</w:t>
            </w:r>
            <w:proofErr w:type="gramEnd"/>
            <w:r w:rsidRPr="00012520">
              <w:rPr>
                <w:rFonts w:ascii="Times New Roman" w:hAnsi="Times New Roman"/>
                <w:spacing w:val="-20"/>
                <w:sz w:val="24"/>
                <w:szCs w:val="24"/>
              </w:rPr>
              <w:t xml:space="preserve"> воспитанников) от общего количества аттестованных (%)</w:t>
            </w:r>
          </w:p>
        </w:tc>
        <w:tc>
          <w:tcPr>
            <w:tcW w:w="727" w:type="pct"/>
            <w:vMerge w:val="restart"/>
          </w:tcPr>
          <w:p w:rsidR="00012520" w:rsidRPr="00012520" w:rsidRDefault="00012520" w:rsidP="00012520">
            <w:pPr>
              <w:spacing w:line="240" w:lineRule="auto"/>
              <w:contextualSpacing/>
              <w:jc w:val="center"/>
              <w:rPr>
                <w:rFonts w:ascii="Times New Roman" w:hAnsi="Times New Roman"/>
                <w:spacing w:val="-20"/>
                <w:sz w:val="24"/>
                <w:szCs w:val="24"/>
              </w:rPr>
            </w:pPr>
            <w:r w:rsidRPr="00012520">
              <w:rPr>
                <w:rFonts w:ascii="Times New Roman" w:hAnsi="Times New Roman"/>
                <w:spacing w:val="-20"/>
                <w:sz w:val="24"/>
                <w:szCs w:val="24"/>
              </w:rPr>
              <w:t xml:space="preserve">Количество/ Доля работников, участвующих в опытно – экспериментальной деятельности, от общего количества </w:t>
            </w:r>
            <w:proofErr w:type="spellStart"/>
            <w:r w:rsidRPr="00012520">
              <w:rPr>
                <w:rFonts w:ascii="Times New Roman" w:hAnsi="Times New Roman"/>
                <w:spacing w:val="-20"/>
                <w:sz w:val="24"/>
                <w:szCs w:val="24"/>
              </w:rPr>
              <w:t>аттестующихся</w:t>
            </w:r>
            <w:proofErr w:type="spellEnd"/>
            <w:proofErr w:type="gramStart"/>
            <w:r w:rsidRPr="00012520">
              <w:rPr>
                <w:rFonts w:ascii="Times New Roman" w:hAnsi="Times New Roman"/>
                <w:spacing w:val="-20"/>
                <w:sz w:val="24"/>
                <w:szCs w:val="24"/>
              </w:rPr>
              <w:t xml:space="preserve"> (%)</w:t>
            </w:r>
            <w:proofErr w:type="gramEnd"/>
          </w:p>
        </w:tc>
        <w:tc>
          <w:tcPr>
            <w:tcW w:w="727" w:type="pct"/>
            <w:vMerge w:val="restart"/>
          </w:tcPr>
          <w:p w:rsidR="00012520" w:rsidRPr="00012520" w:rsidRDefault="00012520" w:rsidP="00012520">
            <w:pPr>
              <w:spacing w:line="240" w:lineRule="auto"/>
              <w:contextualSpacing/>
              <w:jc w:val="center"/>
              <w:rPr>
                <w:rFonts w:ascii="Times New Roman" w:hAnsi="Times New Roman"/>
                <w:spacing w:val="-20"/>
                <w:sz w:val="24"/>
                <w:szCs w:val="24"/>
              </w:rPr>
            </w:pPr>
            <w:r w:rsidRPr="00012520">
              <w:rPr>
                <w:rFonts w:ascii="Times New Roman" w:hAnsi="Times New Roman"/>
                <w:spacing w:val="-20"/>
                <w:sz w:val="24"/>
                <w:szCs w:val="24"/>
              </w:rPr>
              <w:t>Количество/ Доля работников, предоставляющих собственный опыт педагогической общественности от общего количества аттестованных</w:t>
            </w:r>
            <w:proofErr w:type="gramStart"/>
            <w:r w:rsidRPr="00012520">
              <w:rPr>
                <w:rFonts w:ascii="Times New Roman" w:hAnsi="Times New Roman"/>
                <w:spacing w:val="-20"/>
                <w:sz w:val="24"/>
                <w:szCs w:val="24"/>
              </w:rPr>
              <w:t xml:space="preserve"> (%)</w:t>
            </w:r>
            <w:proofErr w:type="gramEnd"/>
          </w:p>
        </w:tc>
        <w:tc>
          <w:tcPr>
            <w:tcW w:w="2107" w:type="pct"/>
            <w:gridSpan w:val="3"/>
          </w:tcPr>
          <w:p w:rsidR="00012520" w:rsidRPr="00012520" w:rsidRDefault="00012520" w:rsidP="00012520">
            <w:pPr>
              <w:spacing w:line="240" w:lineRule="auto"/>
              <w:ind w:left="113" w:right="113"/>
              <w:contextualSpacing/>
              <w:jc w:val="center"/>
              <w:rPr>
                <w:rFonts w:ascii="Times New Roman" w:hAnsi="Times New Roman"/>
                <w:i/>
                <w:spacing w:val="-20"/>
                <w:sz w:val="24"/>
                <w:szCs w:val="24"/>
              </w:rPr>
            </w:pPr>
            <w:r w:rsidRPr="00012520">
              <w:rPr>
                <w:rFonts w:ascii="Times New Roman" w:hAnsi="Times New Roman"/>
                <w:sz w:val="24"/>
                <w:szCs w:val="24"/>
              </w:rPr>
              <w:t>Количество/</w:t>
            </w:r>
            <w:r w:rsidRPr="00012520">
              <w:rPr>
                <w:rFonts w:ascii="Times New Roman" w:hAnsi="Times New Roman"/>
                <w:spacing w:val="-20"/>
                <w:sz w:val="24"/>
                <w:szCs w:val="24"/>
              </w:rPr>
              <w:t xml:space="preserve">Доля работников, принимавших  участие в профессиональных конкурсах, от общего количества </w:t>
            </w:r>
            <w:proofErr w:type="spellStart"/>
            <w:r w:rsidRPr="00012520">
              <w:rPr>
                <w:rFonts w:ascii="Times New Roman" w:hAnsi="Times New Roman"/>
                <w:spacing w:val="-20"/>
                <w:sz w:val="24"/>
                <w:szCs w:val="24"/>
              </w:rPr>
              <w:t>аттестующихся</w:t>
            </w:r>
            <w:proofErr w:type="spellEnd"/>
            <w:proofErr w:type="gramStart"/>
            <w:r w:rsidRPr="00012520">
              <w:rPr>
                <w:rFonts w:ascii="Times New Roman" w:hAnsi="Times New Roman"/>
                <w:spacing w:val="-20"/>
                <w:sz w:val="24"/>
                <w:szCs w:val="24"/>
              </w:rPr>
              <w:t xml:space="preserve"> (%)</w:t>
            </w:r>
            <w:proofErr w:type="gramEnd"/>
          </w:p>
        </w:tc>
      </w:tr>
      <w:tr w:rsidR="00012520" w:rsidRPr="00012520" w:rsidTr="00C353E5">
        <w:trPr>
          <w:trHeight w:val="1814"/>
        </w:trPr>
        <w:tc>
          <w:tcPr>
            <w:tcW w:w="639" w:type="pct"/>
            <w:vMerge/>
          </w:tcPr>
          <w:p w:rsidR="00012520" w:rsidRPr="00012520" w:rsidRDefault="00012520" w:rsidP="00012520">
            <w:pPr>
              <w:spacing w:line="240" w:lineRule="auto"/>
              <w:contextualSpacing/>
              <w:jc w:val="center"/>
              <w:rPr>
                <w:rFonts w:ascii="Times New Roman" w:hAnsi="Times New Roman"/>
                <w:i/>
                <w:sz w:val="24"/>
                <w:szCs w:val="24"/>
              </w:rPr>
            </w:pPr>
          </w:p>
        </w:tc>
        <w:tc>
          <w:tcPr>
            <w:tcW w:w="801" w:type="pct"/>
            <w:vMerge/>
          </w:tcPr>
          <w:p w:rsidR="00012520" w:rsidRPr="00012520" w:rsidRDefault="00012520" w:rsidP="00012520">
            <w:pPr>
              <w:spacing w:before="100" w:beforeAutospacing="1" w:after="100" w:afterAutospacing="1" w:line="240" w:lineRule="auto"/>
              <w:ind w:left="57" w:right="57"/>
              <w:contextualSpacing/>
              <w:rPr>
                <w:rFonts w:ascii="Times New Roman" w:hAnsi="Times New Roman"/>
                <w:i/>
                <w:spacing w:val="-20"/>
                <w:sz w:val="24"/>
                <w:szCs w:val="24"/>
              </w:rPr>
            </w:pPr>
          </w:p>
        </w:tc>
        <w:tc>
          <w:tcPr>
            <w:tcW w:w="727" w:type="pct"/>
            <w:vMerge/>
          </w:tcPr>
          <w:p w:rsidR="00012520" w:rsidRPr="00012520" w:rsidRDefault="00012520" w:rsidP="00012520">
            <w:pPr>
              <w:spacing w:before="100" w:beforeAutospacing="1" w:after="100" w:afterAutospacing="1" w:line="240" w:lineRule="auto"/>
              <w:ind w:left="57" w:right="57"/>
              <w:contextualSpacing/>
              <w:rPr>
                <w:rFonts w:ascii="Times New Roman" w:hAnsi="Times New Roman"/>
                <w:i/>
                <w:spacing w:val="-20"/>
                <w:sz w:val="24"/>
                <w:szCs w:val="24"/>
              </w:rPr>
            </w:pPr>
          </w:p>
        </w:tc>
        <w:tc>
          <w:tcPr>
            <w:tcW w:w="727" w:type="pct"/>
            <w:vMerge/>
          </w:tcPr>
          <w:p w:rsidR="00012520" w:rsidRPr="00012520" w:rsidRDefault="00012520" w:rsidP="00012520">
            <w:pPr>
              <w:spacing w:before="100" w:beforeAutospacing="1" w:after="100" w:afterAutospacing="1" w:line="240" w:lineRule="auto"/>
              <w:ind w:left="57" w:right="57"/>
              <w:contextualSpacing/>
              <w:rPr>
                <w:rFonts w:ascii="Times New Roman" w:hAnsi="Times New Roman"/>
                <w:i/>
                <w:spacing w:val="-20"/>
                <w:sz w:val="24"/>
                <w:szCs w:val="24"/>
              </w:rPr>
            </w:pPr>
          </w:p>
        </w:tc>
        <w:tc>
          <w:tcPr>
            <w:tcW w:w="727" w:type="pct"/>
          </w:tcPr>
          <w:p w:rsidR="00012520" w:rsidRPr="00012520" w:rsidRDefault="00012520" w:rsidP="00012520">
            <w:pPr>
              <w:spacing w:line="240" w:lineRule="auto"/>
              <w:contextualSpacing/>
              <w:rPr>
                <w:rFonts w:ascii="Times New Roman" w:hAnsi="Times New Roman"/>
                <w:sz w:val="24"/>
                <w:szCs w:val="24"/>
              </w:rPr>
            </w:pPr>
            <w:proofErr w:type="spellStart"/>
            <w:r w:rsidRPr="00012520">
              <w:rPr>
                <w:rFonts w:ascii="Times New Roman" w:hAnsi="Times New Roman"/>
                <w:sz w:val="24"/>
                <w:szCs w:val="24"/>
              </w:rPr>
              <w:t>муниципаль</w:t>
            </w:r>
            <w:proofErr w:type="spellEnd"/>
          </w:p>
          <w:p w:rsidR="00012520" w:rsidRPr="00012520" w:rsidRDefault="00012520" w:rsidP="00012520">
            <w:pPr>
              <w:spacing w:line="240" w:lineRule="auto"/>
              <w:contextualSpacing/>
              <w:rPr>
                <w:rFonts w:ascii="Times New Roman" w:hAnsi="Times New Roman"/>
                <w:sz w:val="24"/>
                <w:szCs w:val="24"/>
              </w:rPr>
            </w:pPr>
            <w:proofErr w:type="spellStart"/>
            <w:r w:rsidRPr="00012520">
              <w:rPr>
                <w:rFonts w:ascii="Times New Roman" w:hAnsi="Times New Roman"/>
                <w:sz w:val="24"/>
                <w:szCs w:val="24"/>
              </w:rPr>
              <w:t>ного</w:t>
            </w:r>
            <w:proofErr w:type="spellEnd"/>
            <w:r w:rsidRPr="00012520">
              <w:rPr>
                <w:rFonts w:ascii="Times New Roman" w:hAnsi="Times New Roman"/>
                <w:sz w:val="24"/>
                <w:szCs w:val="24"/>
              </w:rPr>
              <w:t xml:space="preserve"> уровня</w:t>
            </w:r>
          </w:p>
        </w:tc>
        <w:tc>
          <w:tcPr>
            <w:tcW w:w="655" w:type="pct"/>
          </w:tcPr>
          <w:p w:rsidR="00012520" w:rsidRPr="00012520" w:rsidRDefault="00012520" w:rsidP="00012520">
            <w:pPr>
              <w:spacing w:line="240" w:lineRule="auto"/>
              <w:contextualSpacing/>
              <w:rPr>
                <w:rFonts w:ascii="Times New Roman" w:hAnsi="Times New Roman"/>
                <w:sz w:val="24"/>
                <w:szCs w:val="24"/>
              </w:rPr>
            </w:pPr>
            <w:r w:rsidRPr="00012520">
              <w:rPr>
                <w:rFonts w:ascii="Times New Roman" w:hAnsi="Times New Roman"/>
                <w:sz w:val="24"/>
                <w:szCs w:val="24"/>
              </w:rPr>
              <w:t>регионального</w:t>
            </w:r>
          </w:p>
          <w:p w:rsidR="00012520" w:rsidRPr="00012520" w:rsidRDefault="00012520" w:rsidP="00012520">
            <w:pPr>
              <w:spacing w:line="240" w:lineRule="auto"/>
              <w:contextualSpacing/>
              <w:rPr>
                <w:rFonts w:ascii="Times New Roman" w:hAnsi="Times New Roman"/>
                <w:sz w:val="24"/>
                <w:szCs w:val="24"/>
              </w:rPr>
            </w:pPr>
            <w:r w:rsidRPr="00012520">
              <w:rPr>
                <w:rFonts w:ascii="Times New Roman" w:hAnsi="Times New Roman"/>
                <w:sz w:val="24"/>
                <w:szCs w:val="24"/>
              </w:rPr>
              <w:t>уровня</w:t>
            </w:r>
          </w:p>
        </w:tc>
        <w:tc>
          <w:tcPr>
            <w:tcW w:w="725" w:type="pct"/>
          </w:tcPr>
          <w:p w:rsidR="00012520" w:rsidRPr="00012520" w:rsidRDefault="00012520" w:rsidP="00012520">
            <w:pPr>
              <w:spacing w:line="240" w:lineRule="auto"/>
              <w:contextualSpacing/>
              <w:rPr>
                <w:rFonts w:ascii="Times New Roman" w:hAnsi="Times New Roman"/>
                <w:sz w:val="24"/>
                <w:szCs w:val="24"/>
              </w:rPr>
            </w:pPr>
            <w:r w:rsidRPr="00012520">
              <w:rPr>
                <w:rFonts w:ascii="Times New Roman" w:hAnsi="Times New Roman"/>
                <w:sz w:val="24"/>
                <w:szCs w:val="24"/>
              </w:rPr>
              <w:t>Всероссийского и международного уровней</w:t>
            </w:r>
          </w:p>
        </w:tc>
      </w:tr>
      <w:tr w:rsidR="00012520" w:rsidRPr="00012520" w:rsidTr="00C353E5">
        <w:tc>
          <w:tcPr>
            <w:tcW w:w="639"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1</w:t>
            </w:r>
          </w:p>
        </w:tc>
        <w:tc>
          <w:tcPr>
            <w:tcW w:w="801"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2</w:t>
            </w:r>
          </w:p>
        </w:tc>
        <w:tc>
          <w:tcPr>
            <w:tcW w:w="727"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3</w:t>
            </w:r>
          </w:p>
        </w:tc>
        <w:tc>
          <w:tcPr>
            <w:tcW w:w="727"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4</w:t>
            </w:r>
          </w:p>
        </w:tc>
        <w:tc>
          <w:tcPr>
            <w:tcW w:w="727"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5</w:t>
            </w:r>
          </w:p>
        </w:tc>
        <w:tc>
          <w:tcPr>
            <w:tcW w:w="655"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6</w:t>
            </w:r>
          </w:p>
        </w:tc>
        <w:tc>
          <w:tcPr>
            <w:tcW w:w="725"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7</w:t>
            </w:r>
          </w:p>
        </w:tc>
      </w:tr>
      <w:tr w:rsidR="00012520" w:rsidRPr="00012520" w:rsidTr="00C353E5">
        <w:tc>
          <w:tcPr>
            <w:tcW w:w="639" w:type="pct"/>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64</w:t>
            </w:r>
          </w:p>
        </w:tc>
        <w:tc>
          <w:tcPr>
            <w:tcW w:w="801" w:type="pct"/>
          </w:tcPr>
          <w:p w:rsidR="00012520" w:rsidRPr="00012520" w:rsidRDefault="00012520" w:rsidP="00012520">
            <w:pPr>
              <w:spacing w:line="240" w:lineRule="auto"/>
              <w:contextualSpacing/>
              <w:rPr>
                <w:rFonts w:ascii="Times New Roman" w:hAnsi="Times New Roman"/>
                <w:sz w:val="24"/>
                <w:szCs w:val="24"/>
              </w:rPr>
            </w:pPr>
            <w:r w:rsidRPr="00012520">
              <w:rPr>
                <w:rFonts w:ascii="Times New Roman" w:hAnsi="Times New Roman"/>
                <w:sz w:val="24"/>
                <w:szCs w:val="24"/>
              </w:rPr>
              <w:t>20/31%</w:t>
            </w:r>
          </w:p>
        </w:tc>
        <w:tc>
          <w:tcPr>
            <w:tcW w:w="727" w:type="pct"/>
          </w:tcPr>
          <w:p w:rsidR="00012520" w:rsidRPr="00012520" w:rsidRDefault="00012520" w:rsidP="00012520">
            <w:pPr>
              <w:spacing w:line="240" w:lineRule="auto"/>
              <w:contextualSpacing/>
              <w:rPr>
                <w:rFonts w:ascii="Times New Roman" w:hAnsi="Times New Roman"/>
                <w:sz w:val="24"/>
                <w:szCs w:val="24"/>
              </w:rPr>
            </w:pPr>
            <w:r w:rsidRPr="00012520">
              <w:rPr>
                <w:rFonts w:ascii="Times New Roman" w:hAnsi="Times New Roman"/>
                <w:sz w:val="24"/>
                <w:szCs w:val="24"/>
              </w:rPr>
              <w:t>11*/17%</w:t>
            </w:r>
          </w:p>
        </w:tc>
        <w:tc>
          <w:tcPr>
            <w:tcW w:w="727" w:type="pct"/>
          </w:tcPr>
          <w:p w:rsidR="00012520" w:rsidRPr="00012520" w:rsidRDefault="00012520" w:rsidP="00012520">
            <w:pPr>
              <w:spacing w:line="240" w:lineRule="auto"/>
              <w:contextualSpacing/>
              <w:rPr>
                <w:rFonts w:ascii="Times New Roman" w:hAnsi="Times New Roman"/>
                <w:sz w:val="24"/>
                <w:szCs w:val="24"/>
              </w:rPr>
            </w:pPr>
            <w:r w:rsidRPr="00012520">
              <w:rPr>
                <w:rFonts w:ascii="Times New Roman" w:hAnsi="Times New Roman"/>
                <w:sz w:val="24"/>
                <w:szCs w:val="24"/>
              </w:rPr>
              <w:t>20/31%</w:t>
            </w:r>
          </w:p>
        </w:tc>
        <w:tc>
          <w:tcPr>
            <w:tcW w:w="727" w:type="pct"/>
          </w:tcPr>
          <w:p w:rsidR="00012520" w:rsidRPr="00012520" w:rsidRDefault="00012520" w:rsidP="00012520">
            <w:pPr>
              <w:spacing w:line="240" w:lineRule="auto"/>
              <w:contextualSpacing/>
              <w:rPr>
                <w:rFonts w:ascii="Times New Roman" w:hAnsi="Times New Roman"/>
                <w:sz w:val="24"/>
                <w:szCs w:val="24"/>
              </w:rPr>
            </w:pPr>
            <w:r w:rsidRPr="00012520">
              <w:rPr>
                <w:rFonts w:ascii="Times New Roman" w:hAnsi="Times New Roman"/>
                <w:sz w:val="24"/>
                <w:szCs w:val="24"/>
              </w:rPr>
              <w:t>20/31%</w:t>
            </w:r>
          </w:p>
        </w:tc>
        <w:tc>
          <w:tcPr>
            <w:tcW w:w="655" w:type="pct"/>
          </w:tcPr>
          <w:p w:rsidR="00012520" w:rsidRPr="00012520" w:rsidRDefault="00012520" w:rsidP="00012520">
            <w:pPr>
              <w:spacing w:line="240" w:lineRule="auto"/>
              <w:contextualSpacing/>
              <w:rPr>
                <w:rFonts w:ascii="Times New Roman" w:hAnsi="Times New Roman"/>
                <w:sz w:val="24"/>
                <w:szCs w:val="24"/>
              </w:rPr>
            </w:pPr>
            <w:r w:rsidRPr="00012520">
              <w:rPr>
                <w:rFonts w:ascii="Times New Roman" w:hAnsi="Times New Roman"/>
                <w:sz w:val="24"/>
                <w:szCs w:val="24"/>
              </w:rPr>
              <w:t>6/9%</w:t>
            </w:r>
          </w:p>
        </w:tc>
        <w:tc>
          <w:tcPr>
            <w:tcW w:w="725" w:type="pct"/>
          </w:tcPr>
          <w:p w:rsidR="00012520" w:rsidRPr="00012520" w:rsidRDefault="00012520" w:rsidP="00012520">
            <w:pPr>
              <w:spacing w:line="240" w:lineRule="auto"/>
              <w:contextualSpacing/>
              <w:rPr>
                <w:rFonts w:ascii="Times New Roman" w:hAnsi="Times New Roman"/>
                <w:sz w:val="24"/>
                <w:szCs w:val="24"/>
              </w:rPr>
            </w:pPr>
            <w:r w:rsidRPr="00012520">
              <w:rPr>
                <w:rFonts w:ascii="Times New Roman" w:hAnsi="Times New Roman"/>
                <w:sz w:val="24"/>
                <w:szCs w:val="24"/>
              </w:rPr>
              <w:t>3/4,5%</w:t>
            </w:r>
          </w:p>
        </w:tc>
      </w:tr>
      <w:tr w:rsidR="00012520" w:rsidRPr="00012520" w:rsidTr="00C353E5">
        <w:tc>
          <w:tcPr>
            <w:tcW w:w="639" w:type="pct"/>
          </w:tcPr>
          <w:p w:rsidR="00012520" w:rsidRPr="00012520" w:rsidRDefault="00012520" w:rsidP="00012520">
            <w:pPr>
              <w:spacing w:line="240" w:lineRule="auto"/>
              <w:contextualSpacing/>
              <w:rPr>
                <w:rFonts w:ascii="Times New Roman" w:hAnsi="Times New Roman"/>
                <w:i/>
                <w:sz w:val="24"/>
                <w:szCs w:val="24"/>
              </w:rPr>
            </w:pPr>
          </w:p>
        </w:tc>
        <w:tc>
          <w:tcPr>
            <w:tcW w:w="801" w:type="pct"/>
          </w:tcPr>
          <w:p w:rsidR="00012520" w:rsidRPr="00012520" w:rsidRDefault="00012520" w:rsidP="00012520">
            <w:pPr>
              <w:spacing w:line="240" w:lineRule="auto"/>
              <w:contextualSpacing/>
              <w:rPr>
                <w:rFonts w:ascii="Times New Roman" w:hAnsi="Times New Roman"/>
                <w:i/>
                <w:sz w:val="24"/>
                <w:szCs w:val="24"/>
              </w:rPr>
            </w:pPr>
          </w:p>
        </w:tc>
        <w:tc>
          <w:tcPr>
            <w:tcW w:w="727" w:type="pct"/>
          </w:tcPr>
          <w:p w:rsidR="00012520" w:rsidRPr="00012520" w:rsidRDefault="00012520" w:rsidP="00012520">
            <w:pPr>
              <w:spacing w:line="240" w:lineRule="auto"/>
              <w:contextualSpacing/>
              <w:rPr>
                <w:rFonts w:ascii="Times New Roman" w:hAnsi="Times New Roman"/>
                <w:i/>
                <w:sz w:val="24"/>
                <w:szCs w:val="24"/>
              </w:rPr>
            </w:pPr>
          </w:p>
        </w:tc>
        <w:tc>
          <w:tcPr>
            <w:tcW w:w="727" w:type="pct"/>
          </w:tcPr>
          <w:p w:rsidR="00012520" w:rsidRPr="00012520" w:rsidRDefault="00012520" w:rsidP="00012520">
            <w:pPr>
              <w:spacing w:line="240" w:lineRule="auto"/>
              <w:contextualSpacing/>
              <w:rPr>
                <w:rFonts w:ascii="Times New Roman" w:hAnsi="Times New Roman"/>
                <w:i/>
                <w:sz w:val="24"/>
                <w:szCs w:val="24"/>
              </w:rPr>
            </w:pPr>
          </w:p>
        </w:tc>
        <w:tc>
          <w:tcPr>
            <w:tcW w:w="727" w:type="pct"/>
          </w:tcPr>
          <w:p w:rsidR="00012520" w:rsidRPr="00012520" w:rsidRDefault="00012520" w:rsidP="00012520">
            <w:pPr>
              <w:spacing w:line="240" w:lineRule="auto"/>
              <w:contextualSpacing/>
              <w:rPr>
                <w:rFonts w:ascii="Times New Roman" w:hAnsi="Times New Roman"/>
                <w:sz w:val="24"/>
                <w:szCs w:val="24"/>
              </w:rPr>
            </w:pPr>
          </w:p>
        </w:tc>
        <w:tc>
          <w:tcPr>
            <w:tcW w:w="655" w:type="pct"/>
          </w:tcPr>
          <w:p w:rsidR="00012520" w:rsidRPr="00012520" w:rsidRDefault="00012520" w:rsidP="00012520">
            <w:pPr>
              <w:spacing w:line="240" w:lineRule="auto"/>
              <w:contextualSpacing/>
              <w:rPr>
                <w:rFonts w:ascii="Times New Roman" w:hAnsi="Times New Roman"/>
                <w:sz w:val="24"/>
                <w:szCs w:val="24"/>
              </w:rPr>
            </w:pPr>
          </w:p>
        </w:tc>
        <w:tc>
          <w:tcPr>
            <w:tcW w:w="725" w:type="pct"/>
          </w:tcPr>
          <w:p w:rsidR="00012520" w:rsidRPr="00012520" w:rsidRDefault="00012520" w:rsidP="00012520">
            <w:pPr>
              <w:spacing w:line="240" w:lineRule="auto"/>
              <w:contextualSpacing/>
              <w:rPr>
                <w:rFonts w:ascii="Times New Roman" w:hAnsi="Times New Roman"/>
                <w:sz w:val="24"/>
                <w:szCs w:val="24"/>
              </w:rPr>
            </w:pPr>
          </w:p>
        </w:tc>
      </w:tr>
    </w:tbl>
    <w:p w:rsidR="00012520" w:rsidRPr="00012520" w:rsidRDefault="00012520" w:rsidP="00012520">
      <w:pPr>
        <w:spacing w:line="240" w:lineRule="auto"/>
        <w:contextualSpacing/>
        <w:jc w:val="both"/>
        <w:rPr>
          <w:rFonts w:ascii="Times New Roman" w:hAnsi="Times New Roman"/>
          <w:sz w:val="24"/>
          <w:szCs w:val="24"/>
        </w:rPr>
      </w:pPr>
      <w:r w:rsidRPr="00012520">
        <w:rPr>
          <w:rFonts w:ascii="Times New Roman" w:hAnsi="Times New Roman"/>
          <w:sz w:val="24"/>
          <w:szCs w:val="24"/>
        </w:rPr>
        <w:t>*педагоги, чья деятельность связана с работой муниципальной творческой лаборатории МАОУ СОШ № 15 «Достижение учащимися качественного образовательного результата в условиях ФГОС ОО через выстраивание внеурочной деятельности и социальное взаимодействие» в рамках программы «Уральская инженерная школа».</w:t>
      </w:r>
    </w:p>
    <w:p w:rsidR="00012520" w:rsidRPr="00012520" w:rsidRDefault="00012520" w:rsidP="00012520">
      <w:pPr>
        <w:pStyle w:val="Default"/>
        <w:contextualSpacing/>
        <w:jc w:val="both"/>
        <w:rPr>
          <w:color w:val="auto"/>
        </w:rPr>
      </w:pPr>
      <w:r w:rsidRPr="00012520">
        <w:lastRenderedPageBreak/>
        <w:tab/>
        <w:t>Следует отметить, что в текущем учебном году увеличилось количество педагогов, участвующих в профессиональных конкурсах. Так, в апреле прошла муниципальная выставка-</w:t>
      </w:r>
      <w:r w:rsidRPr="00012520">
        <w:rPr>
          <w:color w:val="auto"/>
        </w:rPr>
        <w:t xml:space="preserve">конкурс методической продукции «Профессиональная компетентность педагога как условие качества образования обучающихся», </w:t>
      </w:r>
      <w:proofErr w:type="gramStart"/>
      <w:r w:rsidRPr="00012520">
        <w:rPr>
          <w:color w:val="auto"/>
        </w:rPr>
        <w:t>в</w:t>
      </w:r>
      <w:proofErr w:type="gramEnd"/>
      <w:r w:rsidRPr="00012520">
        <w:rPr>
          <w:color w:val="auto"/>
        </w:rPr>
        <w:t xml:space="preserve"> </w:t>
      </w:r>
      <w:proofErr w:type="gramStart"/>
      <w:r w:rsidRPr="00012520">
        <w:rPr>
          <w:color w:val="auto"/>
        </w:rPr>
        <w:t>которой</w:t>
      </w:r>
      <w:proofErr w:type="gramEnd"/>
      <w:r w:rsidRPr="00012520">
        <w:rPr>
          <w:color w:val="auto"/>
        </w:rPr>
        <w:t xml:space="preserve"> приняли участие 18 педагогических и административных работников МАОУ СОШ № 15.</w:t>
      </w:r>
    </w:p>
    <w:p w:rsidR="00012520" w:rsidRPr="00012520" w:rsidRDefault="00012520" w:rsidP="00012520">
      <w:pPr>
        <w:pStyle w:val="Default"/>
        <w:contextualSpacing/>
        <w:jc w:val="both"/>
        <w:rPr>
          <w:color w:val="auto"/>
        </w:rPr>
      </w:pPr>
    </w:p>
    <w:tbl>
      <w:tblPr>
        <w:tblStyle w:val="3"/>
        <w:tblW w:w="14033" w:type="dxa"/>
        <w:tblInd w:w="959" w:type="dxa"/>
        <w:tblLayout w:type="fixed"/>
        <w:tblLook w:val="04A0" w:firstRow="1" w:lastRow="0" w:firstColumn="1" w:lastColumn="0" w:noHBand="0" w:noVBand="1"/>
      </w:tblPr>
      <w:tblGrid>
        <w:gridCol w:w="994"/>
        <w:gridCol w:w="4534"/>
        <w:gridCol w:w="2126"/>
        <w:gridCol w:w="4252"/>
        <w:gridCol w:w="2127"/>
      </w:tblGrid>
      <w:tr w:rsidR="00012520" w:rsidRPr="00012520" w:rsidTr="00012520">
        <w:tc>
          <w:tcPr>
            <w:tcW w:w="994" w:type="dxa"/>
          </w:tcPr>
          <w:p w:rsidR="00012520" w:rsidRPr="00012520" w:rsidRDefault="00012520" w:rsidP="00012520">
            <w:pPr>
              <w:spacing w:line="240" w:lineRule="auto"/>
              <w:contextualSpacing/>
              <w:jc w:val="center"/>
              <w:rPr>
                <w:rFonts w:ascii="Times New Roman" w:hAnsi="Times New Roman"/>
                <w:b/>
                <w:sz w:val="24"/>
                <w:szCs w:val="24"/>
              </w:rPr>
            </w:pPr>
            <w:r w:rsidRPr="00012520">
              <w:rPr>
                <w:rFonts w:ascii="Times New Roman" w:hAnsi="Times New Roman"/>
                <w:b/>
                <w:sz w:val="24"/>
                <w:szCs w:val="24"/>
              </w:rPr>
              <w:t xml:space="preserve">№ </w:t>
            </w:r>
            <w:proofErr w:type="gramStart"/>
            <w:r w:rsidRPr="00012520">
              <w:rPr>
                <w:rFonts w:ascii="Times New Roman" w:hAnsi="Times New Roman"/>
                <w:b/>
                <w:sz w:val="24"/>
                <w:szCs w:val="24"/>
              </w:rPr>
              <w:t>п</w:t>
            </w:r>
            <w:proofErr w:type="gramEnd"/>
            <w:r w:rsidRPr="00012520">
              <w:rPr>
                <w:rFonts w:ascii="Times New Roman" w:hAnsi="Times New Roman"/>
                <w:b/>
                <w:sz w:val="24"/>
                <w:szCs w:val="24"/>
              </w:rPr>
              <w:t>/п</w:t>
            </w:r>
          </w:p>
        </w:tc>
        <w:tc>
          <w:tcPr>
            <w:tcW w:w="4534" w:type="dxa"/>
          </w:tcPr>
          <w:p w:rsidR="00012520" w:rsidRPr="00012520" w:rsidRDefault="00012520" w:rsidP="00012520">
            <w:pPr>
              <w:spacing w:line="240" w:lineRule="auto"/>
              <w:contextualSpacing/>
              <w:jc w:val="center"/>
              <w:rPr>
                <w:rFonts w:ascii="Times New Roman" w:hAnsi="Times New Roman"/>
                <w:b/>
                <w:sz w:val="24"/>
                <w:szCs w:val="24"/>
              </w:rPr>
            </w:pPr>
            <w:r w:rsidRPr="00012520">
              <w:rPr>
                <w:rFonts w:ascii="Times New Roman" w:hAnsi="Times New Roman"/>
                <w:b/>
                <w:sz w:val="24"/>
                <w:szCs w:val="24"/>
              </w:rPr>
              <w:t>Ф.И.О., должность, квалификационная категория</w:t>
            </w:r>
          </w:p>
        </w:tc>
        <w:tc>
          <w:tcPr>
            <w:tcW w:w="2126" w:type="dxa"/>
          </w:tcPr>
          <w:p w:rsidR="00012520" w:rsidRPr="00012520" w:rsidRDefault="00012520" w:rsidP="00012520">
            <w:pPr>
              <w:spacing w:line="240" w:lineRule="auto"/>
              <w:contextualSpacing/>
              <w:jc w:val="center"/>
              <w:rPr>
                <w:rFonts w:ascii="Times New Roman" w:hAnsi="Times New Roman"/>
                <w:b/>
                <w:sz w:val="24"/>
                <w:szCs w:val="24"/>
              </w:rPr>
            </w:pPr>
            <w:r w:rsidRPr="00012520">
              <w:rPr>
                <w:rFonts w:ascii="Times New Roman" w:hAnsi="Times New Roman"/>
                <w:b/>
                <w:sz w:val="24"/>
                <w:szCs w:val="24"/>
              </w:rPr>
              <w:t>Номинация выставки</w:t>
            </w:r>
          </w:p>
        </w:tc>
        <w:tc>
          <w:tcPr>
            <w:tcW w:w="4252" w:type="dxa"/>
          </w:tcPr>
          <w:p w:rsidR="00012520" w:rsidRPr="00012520" w:rsidRDefault="00012520" w:rsidP="00012520">
            <w:pPr>
              <w:spacing w:line="240" w:lineRule="auto"/>
              <w:contextualSpacing/>
              <w:jc w:val="center"/>
              <w:rPr>
                <w:rFonts w:ascii="Times New Roman" w:hAnsi="Times New Roman"/>
                <w:b/>
                <w:sz w:val="24"/>
                <w:szCs w:val="24"/>
              </w:rPr>
            </w:pPr>
            <w:r w:rsidRPr="00012520">
              <w:rPr>
                <w:rFonts w:ascii="Times New Roman" w:hAnsi="Times New Roman"/>
                <w:b/>
                <w:sz w:val="24"/>
                <w:szCs w:val="24"/>
              </w:rPr>
              <w:t>Название методической продукции</w:t>
            </w:r>
          </w:p>
        </w:tc>
        <w:tc>
          <w:tcPr>
            <w:tcW w:w="2127" w:type="dxa"/>
          </w:tcPr>
          <w:p w:rsidR="00012520" w:rsidRPr="00012520" w:rsidRDefault="00012520" w:rsidP="00012520">
            <w:pPr>
              <w:spacing w:line="240" w:lineRule="auto"/>
              <w:contextualSpacing/>
              <w:jc w:val="center"/>
              <w:rPr>
                <w:rFonts w:ascii="Times New Roman" w:hAnsi="Times New Roman"/>
                <w:b/>
                <w:sz w:val="24"/>
                <w:szCs w:val="24"/>
              </w:rPr>
            </w:pPr>
            <w:r w:rsidRPr="00012520">
              <w:rPr>
                <w:rFonts w:ascii="Times New Roman" w:hAnsi="Times New Roman"/>
                <w:b/>
                <w:sz w:val="24"/>
                <w:szCs w:val="24"/>
              </w:rPr>
              <w:t>Результат</w:t>
            </w:r>
          </w:p>
        </w:tc>
      </w:tr>
      <w:tr w:rsidR="00012520" w:rsidRPr="00012520" w:rsidTr="00012520">
        <w:tc>
          <w:tcPr>
            <w:tcW w:w="994" w:type="dxa"/>
          </w:tcPr>
          <w:p w:rsidR="00012520" w:rsidRPr="00012520" w:rsidRDefault="00012520" w:rsidP="00C679AC">
            <w:pPr>
              <w:numPr>
                <w:ilvl w:val="0"/>
                <w:numId w:val="27"/>
              </w:numPr>
              <w:spacing w:after="0" w:line="240" w:lineRule="auto"/>
              <w:contextualSpacing/>
              <w:jc w:val="center"/>
              <w:rPr>
                <w:rFonts w:ascii="Times New Roman" w:hAnsi="Times New Roman"/>
                <w:sz w:val="24"/>
                <w:szCs w:val="24"/>
              </w:rPr>
            </w:pPr>
          </w:p>
        </w:tc>
        <w:tc>
          <w:tcPr>
            <w:tcW w:w="4534"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Ухина</w:t>
            </w:r>
            <w:proofErr w:type="spellEnd"/>
            <w:r w:rsidRPr="00012520">
              <w:rPr>
                <w:rFonts w:ascii="Times New Roman" w:hAnsi="Times New Roman"/>
                <w:sz w:val="24"/>
                <w:szCs w:val="24"/>
              </w:rPr>
              <w:t xml:space="preserve"> Оксана Николаевна, учитель (русский язык и литература), ВКК</w:t>
            </w:r>
          </w:p>
        </w:tc>
        <w:tc>
          <w:tcPr>
            <w:tcW w:w="2126"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Прикладная продукция</w:t>
            </w:r>
          </w:p>
        </w:tc>
        <w:tc>
          <w:tcPr>
            <w:tcW w:w="425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«Памятки по литературе и русскому языку для работы с текстом для учащихся 5-9 классов»</w:t>
            </w:r>
          </w:p>
        </w:tc>
        <w:tc>
          <w:tcPr>
            <w:tcW w:w="2127"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Призёр</w:t>
            </w:r>
          </w:p>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w:t>
            </w:r>
            <w:r w:rsidRPr="00012520">
              <w:rPr>
                <w:rFonts w:ascii="Times New Roman" w:hAnsi="Times New Roman"/>
                <w:sz w:val="24"/>
                <w:szCs w:val="24"/>
                <w:lang w:val="en-US"/>
              </w:rPr>
              <w:t>III</w:t>
            </w:r>
            <w:r w:rsidRPr="00012520">
              <w:rPr>
                <w:rFonts w:ascii="Times New Roman" w:hAnsi="Times New Roman"/>
                <w:sz w:val="24"/>
                <w:szCs w:val="24"/>
              </w:rPr>
              <w:t xml:space="preserve"> место)</w:t>
            </w:r>
          </w:p>
        </w:tc>
      </w:tr>
      <w:tr w:rsidR="00012520" w:rsidRPr="00012520" w:rsidTr="00012520">
        <w:tc>
          <w:tcPr>
            <w:tcW w:w="994" w:type="dxa"/>
          </w:tcPr>
          <w:p w:rsidR="00012520" w:rsidRPr="00012520" w:rsidRDefault="00012520" w:rsidP="00C679AC">
            <w:pPr>
              <w:numPr>
                <w:ilvl w:val="0"/>
                <w:numId w:val="27"/>
              </w:numPr>
              <w:spacing w:after="0" w:line="240" w:lineRule="auto"/>
              <w:contextualSpacing/>
              <w:jc w:val="center"/>
              <w:rPr>
                <w:rFonts w:ascii="Times New Roman" w:hAnsi="Times New Roman"/>
                <w:sz w:val="24"/>
                <w:szCs w:val="24"/>
              </w:rPr>
            </w:pPr>
          </w:p>
        </w:tc>
        <w:tc>
          <w:tcPr>
            <w:tcW w:w="4534"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Коломенцева</w:t>
            </w:r>
            <w:proofErr w:type="spellEnd"/>
            <w:r w:rsidRPr="00012520">
              <w:rPr>
                <w:rFonts w:ascii="Times New Roman" w:hAnsi="Times New Roman"/>
                <w:sz w:val="24"/>
                <w:szCs w:val="24"/>
              </w:rPr>
              <w:t xml:space="preserve"> Лариса Львовна, учитель (иностранный язык), ВКК</w:t>
            </w:r>
          </w:p>
          <w:p w:rsidR="00012520" w:rsidRPr="00012520" w:rsidRDefault="00012520" w:rsidP="00012520">
            <w:pPr>
              <w:spacing w:line="240" w:lineRule="auto"/>
              <w:contextualSpacing/>
              <w:jc w:val="center"/>
              <w:rPr>
                <w:rFonts w:ascii="Times New Roman" w:hAnsi="Times New Roman"/>
                <w:sz w:val="24"/>
                <w:szCs w:val="24"/>
              </w:rPr>
            </w:pPr>
          </w:p>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Белова Анна Андреевна, учитель (иностранный язык), 1КК,</w:t>
            </w:r>
          </w:p>
          <w:p w:rsidR="00012520" w:rsidRPr="00012520" w:rsidRDefault="00012520" w:rsidP="00012520">
            <w:pPr>
              <w:spacing w:line="240" w:lineRule="auto"/>
              <w:contextualSpacing/>
              <w:jc w:val="center"/>
              <w:rPr>
                <w:rFonts w:ascii="Times New Roman" w:hAnsi="Times New Roman"/>
                <w:sz w:val="24"/>
                <w:szCs w:val="24"/>
              </w:rPr>
            </w:pPr>
          </w:p>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Мичурова</w:t>
            </w:r>
            <w:proofErr w:type="spellEnd"/>
            <w:r w:rsidRPr="00012520">
              <w:rPr>
                <w:rFonts w:ascii="Times New Roman" w:hAnsi="Times New Roman"/>
                <w:sz w:val="24"/>
                <w:szCs w:val="24"/>
              </w:rPr>
              <w:t xml:space="preserve"> Валерия Александровна, учитель (иностранный язык), 1КК,</w:t>
            </w:r>
          </w:p>
          <w:p w:rsidR="00012520" w:rsidRPr="00012520" w:rsidRDefault="00012520" w:rsidP="00012520">
            <w:pPr>
              <w:spacing w:line="240" w:lineRule="auto"/>
              <w:contextualSpacing/>
              <w:jc w:val="center"/>
              <w:rPr>
                <w:rFonts w:ascii="Times New Roman" w:hAnsi="Times New Roman"/>
                <w:sz w:val="24"/>
                <w:szCs w:val="24"/>
              </w:rPr>
            </w:pPr>
          </w:p>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Давлетьянова</w:t>
            </w:r>
            <w:proofErr w:type="spellEnd"/>
            <w:r w:rsidRPr="00012520">
              <w:rPr>
                <w:rFonts w:ascii="Times New Roman" w:hAnsi="Times New Roman"/>
                <w:sz w:val="24"/>
                <w:szCs w:val="24"/>
              </w:rPr>
              <w:t xml:space="preserve"> Регина Александровна, учитель (иностранный язык), 1КК</w:t>
            </w:r>
          </w:p>
        </w:tc>
        <w:tc>
          <w:tcPr>
            <w:tcW w:w="2126"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Прикладная продукция</w:t>
            </w:r>
          </w:p>
        </w:tc>
        <w:tc>
          <w:tcPr>
            <w:tcW w:w="425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«Сборник дидактических материалов для использования на уроках английского языка в начальной школе»</w:t>
            </w:r>
          </w:p>
        </w:tc>
        <w:tc>
          <w:tcPr>
            <w:tcW w:w="2127"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Участие</w:t>
            </w:r>
          </w:p>
        </w:tc>
      </w:tr>
      <w:tr w:rsidR="00012520" w:rsidRPr="00012520" w:rsidTr="00012520">
        <w:tc>
          <w:tcPr>
            <w:tcW w:w="994" w:type="dxa"/>
          </w:tcPr>
          <w:p w:rsidR="00012520" w:rsidRPr="00012520" w:rsidRDefault="00012520" w:rsidP="00C679AC">
            <w:pPr>
              <w:numPr>
                <w:ilvl w:val="0"/>
                <w:numId w:val="27"/>
              </w:numPr>
              <w:spacing w:after="0" w:line="240" w:lineRule="auto"/>
              <w:contextualSpacing/>
              <w:jc w:val="center"/>
              <w:rPr>
                <w:rFonts w:ascii="Times New Roman" w:hAnsi="Times New Roman"/>
                <w:sz w:val="24"/>
                <w:szCs w:val="24"/>
              </w:rPr>
            </w:pPr>
          </w:p>
        </w:tc>
        <w:tc>
          <w:tcPr>
            <w:tcW w:w="4534"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Иванова Регина Михайловна, учитель (русский язык и литература), б/</w:t>
            </w:r>
            <w:proofErr w:type="gramStart"/>
            <w:r w:rsidRPr="00012520">
              <w:rPr>
                <w:rFonts w:ascii="Times New Roman" w:hAnsi="Times New Roman"/>
                <w:sz w:val="24"/>
                <w:szCs w:val="24"/>
              </w:rPr>
              <w:t>к</w:t>
            </w:r>
            <w:proofErr w:type="gramEnd"/>
          </w:p>
        </w:tc>
        <w:tc>
          <w:tcPr>
            <w:tcW w:w="2126"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Учебно-методическая продукция</w:t>
            </w:r>
          </w:p>
        </w:tc>
        <w:tc>
          <w:tcPr>
            <w:tcW w:w="425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«Сборник орфографических правил «Зарифмованная орфография» для учащихся 5 – 6 классов»</w:t>
            </w:r>
          </w:p>
        </w:tc>
        <w:tc>
          <w:tcPr>
            <w:tcW w:w="2127"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Участие</w:t>
            </w:r>
          </w:p>
        </w:tc>
      </w:tr>
      <w:tr w:rsidR="00012520" w:rsidRPr="00012520" w:rsidTr="00012520">
        <w:tc>
          <w:tcPr>
            <w:tcW w:w="994" w:type="dxa"/>
          </w:tcPr>
          <w:p w:rsidR="00012520" w:rsidRPr="00012520" w:rsidRDefault="00012520" w:rsidP="00C679AC">
            <w:pPr>
              <w:numPr>
                <w:ilvl w:val="0"/>
                <w:numId w:val="27"/>
              </w:numPr>
              <w:spacing w:after="0" w:line="240" w:lineRule="auto"/>
              <w:contextualSpacing/>
              <w:jc w:val="center"/>
              <w:rPr>
                <w:rFonts w:ascii="Times New Roman" w:hAnsi="Times New Roman"/>
                <w:sz w:val="24"/>
                <w:szCs w:val="24"/>
              </w:rPr>
            </w:pPr>
          </w:p>
        </w:tc>
        <w:tc>
          <w:tcPr>
            <w:tcW w:w="4534"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Берсенева</w:t>
            </w:r>
            <w:proofErr w:type="spellEnd"/>
            <w:r w:rsidRPr="00012520">
              <w:rPr>
                <w:rFonts w:ascii="Times New Roman" w:hAnsi="Times New Roman"/>
                <w:sz w:val="24"/>
                <w:szCs w:val="24"/>
              </w:rPr>
              <w:t xml:space="preserve"> Надежда Анатольевна, учитель (история и обществознание), б/</w:t>
            </w:r>
            <w:proofErr w:type="gramStart"/>
            <w:r w:rsidRPr="00012520">
              <w:rPr>
                <w:rFonts w:ascii="Times New Roman" w:hAnsi="Times New Roman"/>
                <w:sz w:val="24"/>
                <w:szCs w:val="24"/>
              </w:rPr>
              <w:t>к</w:t>
            </w:r>
            <w:proofErr w:type="gramEnd"/>
          </w:p>
        </w:tc>
        <w:tc>
          <w:tcPr>
            <w:tcW w:w="2126"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Учебно-методическая продукция</w:t>
            </w:r>
          </w:p>
        </w:tc>
        <w:tc>
          <w:tcPr>
            <w:tcW w:w="4252" w:type="dxa"/>
          </w:tcPr>
          <w:p w:rsidR="00012520" w:rsidRPr="00012520" w:rsidRDefault="00012520" w:rsidP="00012520">
            <w:pPr>
              <w:spacing w:line="240" w:lineRule="auto"/>
              <w:contextualSpacing/>
              <w:jc w:val="center"/>
              <w:rPr>
                <w:rFonts w:ascii="Times New Roman" w:hAnsi="Times New Roman"/>
                <w:bCs/>
                <w:color w:val="000000"/>
                <w:sz w:val="24"/>
                <w:szCs w:val="24"/>
              </w:rPr>
            </w:pPr>
            <w:r w:rsidRPr="00012520">
              <w:rPr>
                <w:rFonts w:ascii="Times New Roman" w:hAnsi="Times New Roman"/>
                <w:bCs/>
                <w:color w:val="000000"/>
                <w:sz w:val="24"/>
                <w:szCs w:val="24"/>
              </w:rPr>
              <w:t>Методическая разработка урока истории в 6 классе</w:t>
            </w:r>
          </w:p>
          <w:p w:rsidR="00012520" w:rsidRPr="00012520" w:rsidRDefault="00012520" w:rsidP="00012520">
            <w:pPr>
              <w:spacing w:line="240" w:lineRule="auto"/>
              <w:contextualSpacing/>
              <w:jc w:val="center"/>
              <w:rPr>
                <w:rFonts w:ascii="Times New Roman" w:hAnsi="Times New Roman"/>
                <w:bCs/>
                <w:color w:val="000000"/>
                <w:sz w:val="24"/>
                <w:szCs w:val="24"/>
              </w:rPr>
            </w:pPr>
            <w:r w:rsidRPr="00012520">
              <w:rPr>
                <w:rFonts w:ascii="Times New Roman" w:hAnsi="Times New Roman"/>
                <w:bCs/>
                <w:color w:val="000000"/>
                <w:sz w:val="24"/>
                <w:szCs w:val="24"/>
              </w:rPr>
              <w:t>«Политическая раздробленность на Руси»</w:t>
            </w:r>
          </w:p>
          <w:p w:rsidR="00012520" w:rsidRPr="00012520" w:rsidRDefault="00012520" w:rsidP="00012520">
            <w:pPr>
              <w:spacing w:line="240" w:lineRule="auto"/>
              <w:contextualSpacing/>
              <w:jc w:val="center"/>
              <w:rPr>
                <w:rFonts w:ascii="Times New Roman" w:hAnsi="Times New Roman"/>
                <w:sz w:val="24"/>
                <w:szCs w:val="24"/>
              </w:rPr>
            </w:pPr>
          </w:p>
        </w:tc>
        <w:tc>
          <w:tcPr>
            <w:tcW w:w="2127" w:type="dxa"/>
          </w:tcPr>
          <w:p w:rsidR="00012520" w:rsidRPr="00012520" w:rsidRDefault="00012520" w:rsidP="00012520">
            <w:pPr>
              <w:spacing w:line="240" w:lineRule="auto"/>
              <w:contextualSpacing/>
              <w:jc w:val="center"/>
              <w:rPr>
                <w:rFonts w:ascii="Times New Roman" w:hAnsi="Times New Roman"/>
                <w:bCs/>
                <w:color w:val="000000"/>
                <w:sz w:val="24"/>
                <w:szCs w:val="24"/>
              </w:rPr>
            </w:pPr>
            <w:r w:rsidRPr="00012520">
              <w:rPr>
                <w:rFonts w:ascii="Times New Roman" w:hAnsi="Times New Roman"/>
                <w:sz w:val="24"/>
                <w:szCs w:val="24"/>
              </w:rPr>
              <w:t>Участие</w:t>
            </w:r>
          </w:p>
        </w:tc>
      </w:tr>
      <w:tr w:rsidR="00012520" w:rsidRPr="00012520" w:rsidTr="00012520">
        <w:tc>
          <w:tcPr>
            <w:tcW w:w="994" w:type="dxa"/>
          </w:tcPr>
          <w:p w:rsidR="00012520" w:rsidRPr="00012520" w:rsidRDefault="00012520" w:rsidP="00C679AC">
            <w:pPr>
              <w:numPr>
                <w:ilvl w:val="0"/>
                <w:numId w:val="27"/>
              </w:numPr>
              <w:spacing w:after="0" w:line="240" w:lineRule="auto"/>
              <w:contextualSpacing/>
              <w:jc w:val="center"/>
              <w:rPr>
                <w:rFonts w:ascii="Times New Roman" w:hAnsi="Times New Roman"/>
                <w:sz w:val="24"/>
                <w:szCs w:val="24"/>
              </w:rPr>
            </w:pPr>
          </w:p>
        </w:tc>
        <w:tc>
          <w:tcPr>
            <w:tcW w:w="4534"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Неустроева Наталья Владимировна, учитель (начальные классы), 1КК</w:t>
            </w:r>
          </w:p>
          <w:p w:rsidR="00012520" w:rsidRPr="00012520" w:rsidRDefault="00012520" w:rsidP="00012520">
            <w:pPr>
              <w:spacing w:line="240" w:lineRule="auto"/>
              <w:contextualSpacing/>
              <w:jc w:val="center"/>
              <w:rPr>
                <w:rFonts w:ascii="Times New Roman" w:hAnsi="Times New Roman"/>
                <w:sz w:val="24"/>
                <w:szCs w:val="24"/>
              </w:rPr>
            </w:pPr>
          </w:p>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Саврулина</w:t>
            </w:r>
            <w:proofErr w:type="spellEnd"/>
            <w:r w:rsidRPr="00012520">
              <w:rPr>
                <w:rFonts w:ascii="Times New Roman" w:hAnsi="Times New Roman"/>
                <w:sz w:val="24"/>
                <w:szCs w:val="24"/>
              </w:rPr>
              <w:t xml:space="preserve"> Ольга Николаевна, учитель (начальные классы), 1КК</w:t>
            </w:r>
          </w:p>
        </w:tc>
        <w:tc>
          <w:tcPr>
            <w:tcW w:w="2126"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Прикладная продукция</w:t>
            </w:r>
          </w:p>
        </w:tc>
        <w:tc>
          <w:tcPr>
            <w:tcW w:w="425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Сборник игр на сплочение коллектива в начальной школе</w:t>
            </w:r>
          </w:p>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«Тимбилдинг – как средство создания комфортной образовательной и воспитательной среды в коллективе»</w:t>
            </w:r>
          </w:p>
        </w:tc>
        <w:tc>
          <w:tcPr>
            <w:tcW w:w="2127"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Участие</w:t>
            </w:r>
          </w:p>
        </w:tc>
      </w:tr>
      <w:tr w:rsidR="00012520" w:rsidRPr="00012520" w:rsidTr="00012520">
        <w:tc>
          <w:tcPr>
            <w:tcW w:w="994" w:type="dxa"/>
          </w:tcPr>
          <w:p w:rsidR="00012520" w:rsidRPr="00012520" w:rsidRDefault="00012520" w:rsidP="00C679AC">
            <w:pPr>
              <w:numPr>
                <w:ilvl w:val="0"/>
                <w:numId w:val="27"/>
              </w:numPr>
              <w:spacing w:after="0" w:line="240" w:lineRule="auto"/>
              <w:contextualSpacing/>
              <w:jc w:val="center"/>
              <w:rPr>
                <w:rFonts w:ascii="Times New Roman" w:hAnsi="Times New Roman"/>
                <w:sz w:val="24"/>
                <w:szCs w:val="24"/>
              </w:rPr>
            </w:pPr>
          </w:p>
        </w:tc>
        <w:tc>
          <w:tcPr>
            <w:tcW w:w="4534"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 xml:space="preserve">Ширяева Елена Андреевна, учитель (начальные классы), 1КК </w:t>
            </w:r>
          </w:p>
        </w:tc>
        <w:tc>
          <w:tcPr>
            <w:tcW w:w="2126"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Организационные и учебно-</w:t>
            </w:r>
            <w:r w:rsidRPr="00012520">
              <w:rPr>
                <w:rFonts w:ascii="Times New Roman" w:hAnsi="Times New Roman"/>
                <w:sz w:val="24"/>
                <w:szCs w:val="24"/>
              </w:rPr>
              <w:lastRenderedPageBreak/>
              <w:t>методические условия обучения детей с ограничениями здоровья</w:t>
            </w:r>
          </w:p>
        </w:tc>
        <w:tc>
          <w:tcPr>
            <w:tcW w:w="425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lastRenderedPageBreak/>
              <w:t xml:space="preserve">Сборник контрольно-измерительных материалов по русскому языку для </w:t>
            </w:r>
            <w:r w:rsidRPr="00012520">
              <w:rPr>
                <w:rFonts w:ascii="Times New Roman" w:hAnsi="Times New Roman"/>
                <w:sz w:val="24"/>
                <w:szCs w:val="24"/>
              </w:rPr>
              <w:lastRenderedPageBreak/>
              <w:t xml:space="preserve">обучающихся 1-4 классов с ограниченными возможностями здоровья (задержка психического развития) </w:t>
            </w:r>
          </w:p>
        </w:tc>
        <w:tc>
          <w:tcPr>
            <w:tcW w:w="2127"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lastRenderedPageBreak/>
              <w:t>Участие</w:t>
            </w:r>
          </w:p>
        </w:tc>
      </w:tr>
      <w:tr w:rsidR="00012520" w:rsidRPr="00012520" w:rsidTr="00012520">
        <w:tc>
          <w:tcPr>
            <w:tcW w:w="994" w:type="dxa"/>
          </w:tcPr>
          <w:p w:rsidR="00012520" w:rsidRPr="00012520" w:rsidRDefault="00012520" w:rsidP="00C679AC">
            <w:pPr>
              <w:numPr>
                <w:ilvl w:val="0"/>
                <w:numId w:val="27"/>
              </w:numPr>
              <w:spacing w:after="0" w:line="240" w:lineRule="auto"/>
              <w:contextualSpacing/>
              <w:jc w:val="center"/>
              <w:rPr>
                <w:rFonts w:ascii="Times New Roman" w:hAnsi="Times New Roman"/>
                <w:sz w:val="24"/>
                <w:szCs w:val="24"/>
              </w:rPr>
            </w:pPr>
          </w:p>
        </w:tc>
        <w:tc>
          <w:tcPr>
            <w:tcW w:w="4534"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 xml:space="preserve">Харитонова Элла </w:t>
            </w:r>
            <w:proofErr w:type="spellStart"/>
            <w:r w:rsidRPr="00012520">
              <w:rPr>
                <w:rFonts w:ascii="Times New Roman" w:hAnsi="Times New Roman"/>
                <w:sz w:val="24"/>
                <w:szCs w:val="24"/>
              </w:rPr>
              <w:t>Акифовна</w:t>
            </w:r>
            <w:proofErr w:type="spellEnd"/>
            <w:r w:rsidRPr="00012520">
              <w:rPr>
                <w:rFonts w:ascii="Times New Roman" w:hAnsi="Times New Roman"/>
                <w:sz w:val="24"/>
                <w:szCs w:val="24"/>
              </w:rPr>
              <w:t>, социальный педагог, ВКК</w:t>
            </w:r>
          </w:p>
        </w:tc>
        <w:tc>
          <w:tcPr>
            <w:tcW w:w="2126"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Учебно-методическая продукция</w:t>
            </w:r>
          </w:p>
        </w:tc>
        <w:tc>
          <w:tcPr>
            <w:tcW w:w="425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Методическая разработка «</w:t>
            </w:r>
            <w:proofErr w:type="gramStart"/>
            <w:r w:rsidRPr="00012520">
              <w:rPr>
                <w:rFonts w:ascii="Times New Roman" w:hAnsi="Times New Roman"/>
                <w:sz w:val="24"/>
                <w:szCs w:val="24"/>
              </w:rPr>
              <w:t>Идущие</w:t>
            </w:r>
            <w:proofErr w:type="gramEnd"/>
            <w:r w:rsidRPr="00012520">
              <w:rPr>
                <w:rFonts w:ascii="Times New Roman" w:hAnsi="Times New Roman"/>
                <w:sz w:val="24"/>
                <w:szCs w:val="24"/>
              </w:rPr>
              <w:t xml:space="preserve"> вместе»</w:t>
            </w:r>
          </w:p>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(из опыта социального педагога по работе с учащимися «группы риска»)</w:t>
            </w:r>
          </w:p>
        </w:tc>
        <w:tc>
          <w:tcPr>
            <w:tcW w:w="2127"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Участие</w:t>
            </w:r>
          </w:p>
        </w:tc>
      </w:tr>
      <w:tr w:rsidR="00012520" w:rsidRPr="00012520" w:rsidTr="00012520">
        <w:tc>
          <w:tcPr>
            <w:tcW w:w="994" w:type="dxa"/>
          </w:tcPr>
          <w:p w:rsidR="00012520" w:rsidRPr="00012520" w:rsidRDefault="00012520" w:rsidP="00C679AC">
            <w:pPr>
              <w:numPr>
                <w:ilvl w:val="0"/>
                <w:numId w:val="27"/>
              </w:numPr>
              <w:spacing w:after="0" w:line="240" w:lineRule="auto"/>
              <w:contextualSpacing/>
              <w:jc w:val="center"/>
              <w:rPr>
                <w:rFonts w:ascii="Times New Roman" w:hAnsi="Times New Roman"/>
                <w:sz w:val="24"/>
                <w:szCs w:val="24"/>
              </w:rPr>
            </w:pPr>
          </w:p>
        </w:tc>
        <w:tc>
          <w:tcPr>
            <w:tcW w:w="4534" w:type="dxa"/>
          </w:tcPr>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Накрайникова</w:t>
            </w:r>
            <w:proofErr w:type="spellEnd"/>
            <w:r w:rsidRPr="00012520">
              <w:rPr>
                <w:rFonts w:ascii="Times New Roman" w:hAnsi="Times New Roman"/>
                <w:sz w:val="24"/>
                <w:szCs w:val="24"/>
              </w:rPr>
              <w:t xml:space="preserve"> Ирина Михайловна, педагог-организатор, б/</w:t>
            </w:r>
            <w:proofErr w:type="gramStart"/>
            <w:r w:rsidRPr="00012520">
              <w:rPr>
                <w:rFonts w:ascii="Times New Roman" w:hAnsi="Times New Roman"/>
                <w:sz w:val="24"/>
                <w:szCs w:val="24"/>
              </w:rPr>
              <w:t>к</w:t>
            </w:r>
            <w:proofErr w:type="gramEnd"/>
          </w:p>
        </w:tc>
        <w:tc>
          <w:tcPr>
            <w:tcW w:w="2126"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Учебно-методическая продукция</w:t>
            </w:r>
          </w:p>
        </w:tc>
        <w:tc>
          <w:tcPr>
            <w:tcW w:w="425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Конструкт классного часа «Соблюдая ПДД, не окажешься в беде!»</w:t>
            </w:r>
          </w:p>
        </w:tc>
        <w:tc>
          <w:tcPr>
            <w:tcW w:w="2127"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Участие</w:t>
            </w:r>
          </w:p>
        </w:tc>
      </w:tr>
      <w:tr w:rsidR="00012520" w:rsidRPr="00012520" w:rsidTr="00012520">
        <w:tc>
          <w:tcPr>
            <w:tcW w:w="994" w:type="dxa"/>
          </w:tcPr>
          <w:p w:rsidR="00012520" w:rsidRPr="00012520" w:rsidRDefault="00012520" w:rsidP="00C679AC">
            <w:pPr>
              <w:numPr>
                <w:ilvl w:val="0"/>
                <w:numId w:val="27"/>
              </w:numPr>
              <w:spacing w:after="0" w:line="240" w:lineRule="auto"/>
              <w:contextualSpacing/>
              <w:jc w:val="center"/>
              <w:rPr>
                <w:rFonts w:ascii="Times New Roman" w:hAnsi="Times New Roman"/>
                <w:sz w:val="24"/>
                <w:szCs w:val="24"/>
              </w:rPr>
            </w:pPr>
          </w:p>
        </w:tc>
        <w:tc>
          <w:tcPr>
            <w:tcW w:w="4534"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Кириллова Юлия Викторовна, директор школы</w:t>
            </w:r>
          </w:p>
          <w:p w:rsidR="00012520" w:rsidRPr="00012520" w:rsidRDefault="00012520" w:rsidP="00012520">
            <w:pPr>
              <w:spacing w:line="240" w:lineRule="auto"/>
              <w:contextualSpacing/>
              <w:jc w:val="center"/>
              <w:rPr>
                <w:rFonts w:ascii="Times New Roman" w:hAnsi="Times New Roman"/>
                <w:sz w:val="24"/>
                <w:szCs w:val="24"/>
              </w:rPr>
            </w:pPr>
          </w:p>
          <w:p w:rsidR="00012520" w:rsidRPr="00012520" w:rsidRDefault="00012520" w:rsidP="00012520">
            <w:pPr>
              <w:spacing w:line="240" w:lineRule="auto"/>
              <w:contextualSpacing/>
              <w:jc w:val="center"/>
              <w:rPr>
                <w:rFonts w:ascii="Times New Roman" w:hAnsi="Times New Roman"/>
                <w:sz w:val="24"/>
                <w:szCs w:val="24"/>
              </w:rPr>
            </w:pPr>
          </w:p>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 xml:space="preserve">Семенова Кристина Сергеевна, заместитель директора по УР, </w:t>
            </w:r>
          </w:p>
          <w:p w:rsidR="00012520" w:rsidRPr="00012520" w:rsidRDefault="00012520" w:rsidP="00012520">
            <w:pPr>
              <w:spacing w:line="240" w:lineRule="auto"/>
              <w:contextualSpacing/>
              <w:jc w:val="center"/>
              <w:rPr>
                <w:rFonts w:ascii="Times New Roman" w:hAnsi="Times New Roman"/>
                <w:sz w:val="24"/>
                <w:szCs w:val="24"/>
              </w:rPr>
            </w:pPr>
          </w:p>
          <w:p w:rsidR="00012520" w:rsidRPr="00012520" w:rsidRDefault="00012520" w:rsidP="00012520">
            <w:pPr>
              <w:spacing w:line="240" w:lineRule="auto"/>
              <w:contextualSpacing/>
              <w:jc w:val="center"/>
              <w:rPr>
                <w:rFonts w:ascii="Times New Roman" w:hAnsi="Times New Roman"/>
                <w:sz w:val="24"/>
                <w:szCs w:val="24"/>
              </w:rPr>
            </w:pPr>
          </w:p>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Ошуркова</w:t>
            </w:r>
            <w:proofErr w:type="spellEnd"/>
            <w:r w:rsidRPr="00012520">
              <w:rPr>
                <w:rFonts w:ascii="Times New Roman" w:hAnsi="Times New Roman"/>
                <w:sz w:val="24"/>
                <w:szCs w:val="24"/>
              </w:rPr>
              <w:t xml:space="preserve"> Татьяна Михайловна, заместитель директора по ВР,</w:t>
            </w:r>
          </w:p>
          <w:p w:rsidR="00012520" w:rsidRPr="00012520" w:rsidRDefault="00012520" w:rsidP="00012520">
            <w:pPr>
              <w:spacing w:line="240" w:lineRule="auto"/>
              <w:contextualSpacing/>
              <w:jc w:val="center"/>
              <w:rPr>
                <w:rFonts w:ascii="Times New Roman" w:hAnsi="Times New Roman"/>
                <w:sz w:val="24"/>
                <w:szCs w:val="24"/>
              </w:rPr>
            </w:pPr>
          </w:p>
          <w:p w:rsidR="00012520" w:rsidRPr="00012520" w:rsidRDefault="00012520" w:rsidP="00012520">
            <w:pPr>
              <w:spacing w:line="240" w:lineRule="auto"/>
              <w:contextualSpacing/>
              <w:jc w:val="center"/>
              <w:rPr>
                <w:rFonts w:ascii="Times New Roman" w:hAnsi="Times New Roman"/>
                <w:sz w:val="24"/>
                <w:szCs w:val="24"/>
              </w:rPr>
            </w:pPr>
            <w:proofErr w:type="spellStart"/>
            <w:r w:rsidRPr="00012520">
              <w:rPr>
                <w:rFonts w:ascii="Times New Roman" w:hAnsi="Times New Roman"/>
                <w:sz w:val="24"/>
                <w:szCs w:val="24"/>
              </w:rPr>
              <w:t>Крохалева</w:t>
            </w:r>
            <w:proofErr w:type="spellEnd"/>
            <w:r w:rsidRPr="00012520">
              <w:rPr>
                <w:rFonts w:ascii="Times New Roman" w:hAnsi="Times New Roman"/>
                <w:sz w:val="24"/>
                <w:szCs w:val="24"/>
              </w:rPr>
              <w:t xml:space="preserve"> Римма Юрьевна, заместитель директора по УР,</w:t>
            </w:r>
          </w:p>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Еремина Юлия Михайловна, заместитель директора по УР,</w:t>
            </w:r>
          </w:p>
          <w:p w:rsidR="00012520" w:rsidRPr="00012520" w:rsidRDefault="00012520" w:rsidP="00012520">
            <w:pPr>
              <w:spacing w:line="240" w:lineRule="auto"/>
              <w:contextualSpacing/>
              <w:jc w:val="center"/>
              <w:rPr>
                <w:rFonts w:ascii="Times New Roman" w:hAnsi="Times New Roman"/>
                <w:sz w:val="24"/>
                <w:szCs w:val="24"/>
              </w:rPr>
            </w:pPr>
          </w:p>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Бузенюк Анастасия Николаевна, заместитель директора по УВР</w:t>
            </w:r>
          </w:p>
        </w:tc>
        <w:tc>
          <w:tcPr>
            <w:tcW w:w="2126"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Учебно-методическая продукция</w:t>
            </w:r>
          </w:p>
        </w:tc>
        <w:tc>
          <w:tcPr>
            <w:tcW w:w="4252"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Программа «Одаренные дети»</w:t>
            </w:r>
          </w:p>
        </w:tc>
        <w:tc>
          <w:tcPr>
            <w:tcW w:w="2127" w:type="dxa"/>
          </w:tcPr>
          <w:p w:rsidR="00012520" w:rsidRPr="00012520" w:rsidRDefault="00012520" w:rsidP="00012520">
            <w:pPr>
              <w:spacing w:line="240" w:lineRule="auto"/>
              <w:contextualSpacing/>
              <w:jc w:val="center"/>
              <w:rPr>
                <w:rFonts w:ascii="Times New Roman" w:hAnsi="Times New Roman"/>
                <w:sz w:val="24"/>
                <w:szCs w:val="24"/>
              </w:rPr>
            </w:pPr>
            <w:r w:rsidRPr="00012520">
              <w:rPr>
                <w:rFonts w:ascii="Times New Roman" w:hAnsi="Times New Roman"/>
                <w:sz w:val="24"/>
                <w:szCs w:val="24"/>
              </w:rPr>
              <w:t>Участие</w:t>
            </w:r>
          </w:p>
        </w:tc>
      </w:tr>
    </w:tbl>
    <w:p w:rsidR="00012520" w:rsidRPr="00012520" w:rsidRDefault="00012520" w:rsidP="00012520">
      <w:pPr>
        <w:pStyle w:val="Default"/>
        <w:contextualSpacing/>
        <w:jc w:val="both"/>
        <w:rPr>
          <w:color w:val="auto"/>
        </w:rPr>
      </w:pPr>
    </w:p>
    <w:p w:rsidR="00012520" w:rsidRPr="00012520" w:rsidRDefault="00012520" w:rsidP="00012520">
      <w:pPr>
        <w:spacing w:line="240" w:lineRule="auto"/>
        <w:contextualSpacing/>
        <w:jc w:val="both"/>
        <w:rPr>
          <w:rFonts w:ascii="Times New Roman" w:hAnsi="Times New Roman"/>
          <w:sz w:val="24"/>
          <w:szCs w:val="24"/>
        </w:rPr>
      </w:pPr>
    </w:p>
    <w:p w:rsidR="00012520" w:rsidRDefault="00012520" w:rsidP="00012520">
      <w:pPr>
        <w:tabs>
          <w:tab w:val="left" w:pos="0"/>
        </w:tabs>
        <w:spacing w:line="240" w:lineRule="auto"/>
        <w:contextualSpacing/>
        <w:jc w:val="both"/>
        <w:rPr>
          <w:rFonts w:ascii="Times New Roman" w:hAnsi="Times New Roman"/>
          <w:b/>
          <w:sz w:val="24"/>
          <w:szCs w:val="24"/>
          <w:u w:val="single"/>
        </w:rPr>
      </w:pPr>
    </w:p>
    <w:p w:rsidR="00012520" w:rsidRDefault="00012520" w:rsidP="00012520">
      <w:pPr>
        <w:tabs>
          <w:tab w:val="left" w:pos="0"/>
        </w:tabs>
        <w:spacing w:line="240" w:lineRule="auto"/>
        <w:contextualSpacing/>
        <w:jc w:val="both"/>
        <w:rPr>
          <w:rFonts w:ascii="Times New Roman" w:hAnsi="Times New Roman"/>
          <w:b/>
          <w:sz w:val="24"/>
          <w:szCs w:val="24"/>
          <w:u w:val="single"/>
        </w:rPr>
      </w:pPr>
    </w:p>
    <w:p w:rsidR="00012520" w:rsidRDefault="00012520" w:rsidP="00012520">
      <w:pPr>
        <w:tabs>
          <w:tab w:val="left" w:pos="0"/>
        </w:tabs>
        <w:spacing w:line="240" w:lineRule="auto"/>
        <w:contextualSpacing/>
        <w:jc w:val="both"/>
        <w:rPr>
          <w:rFonts w:ascii="Times New Roman" w:hAnsi="Times New Roman"/>
          <w:b/>
          <w:sz w:val="24"/>
          <w:szCs w:val="24"/>
          <w:u w:val="single"/>
        </w:rPr>
      </w:pPr>
    </w:p>
    <w:p w:rsidR="00012520" w:rsidRPr="00012520" w:rsidRDefault="00012520" w:rsidP="00012520">
      <w:pPr>
        <w:tabs>
          <w:tab w:val="left" w:pos="0"/>
        </w:tabs>
        <w:spacing w:line="240" w:lineRule="auto"/>
        <w:contextualSpacing/>
        <w:jc w:val="both"/>
        <w:rPr>
          <w:rFonts w:ascii="Times New Roman" w:hAnsi="Times New Roman"/>
          <w:b/>
          <w:sz w:val="24"/>
          <w:szCs w:val="24"/>
          <w:u w:val="single"/>
        </w:rPr>
      </w:pPr>
      <w:r w:rsidRPr="00012520">
        <w:rPr>
          <w:rFonts w:ascii="Times New Roman" w:hAnsi="Times New Roman"/>
          <w:b/>
          <w:sz w:val="24"/>
          <w:szCs w:val="24"/>
          <w:u w:val="single"/>
        </w:rPr>
        <w:lastRenderedPageBreak/>
        <w:t>Выводы:</w:t>
      </w:r>
    </w:p>
    <w:p w:rsidR="00012520" w:rsidRPr="00012520" w:rsidRDefault="00012520" w:rsidP="00012520">
      <w:pPr>
        <w:tabs>
          <w:tab w:val="left" w:pos="0"/>
        </w:tabs>
        <w:spacing w:line="240" w:lineRule="auto"/>
        <w:contextualSpacing/>
        <w:jc w:val="both"/>
        <w:rPr>
          <w:rFonts w:ascii="Times New Roman" w:hAnsi="Times New Roman"/>
          <w:sz w:val="24"/>
          <w:szCs w:val="24"/>
        </w:rPr>
      </w:pPr>
      <w:r w:rsidRPr="00012520">
        <w:rPr>
          <w:rFonts w:ascii="Times New Roman" w:hAnsi="Times New Roman"/>
          <w:sz w:val="24"/>
          <w:szCs w:val="24"/>
        </w:rPr>
        <w:tab/>
        <w:t xml:space="preserve">Оценка уровня квалификации </w:t>
      </w:r>
      <w:proofErr w:type="spellStart"/>
      <w:r w:rsidRPr="00012520">
        <w:rPr>
          <w:rFonts w:ascii="Times New Roman" w:hAnsi="Times New Roman"/>
          <w:sz w:val="24"/>
          <w:szCs w:val="24"/>
        </w:rPr>
        <w:t>аттестующихся</w:t>
      </w:r>
      <w:proofErr w:type="spellEnd"/>
      <w:r w:rsidRPr="00012520">
        <w:rPr>
          <w:rFonts w:ascii="Times New Roman" w:hAnsi="Times New Roman"/>
          <w:sz w:val="24"/>
          <w:szCs w:val="24"/>
        </w:rPr>
        <w:t xml:space="preserve"> в 2021 – 2022 году учителей основывалась на умении педагога проводить проблемный анализ (самоанализ) педагогической деятельности, определять актуальные для себя направления дальнейшего развития. Также в ходе проведения аттестационных процедур рассматривались навыки педагога по постановке цели (определение главной задачи), выделение подзадач и поиск путей их достижения. </w:t>
      </w:r>
    </w:p>
    <w:p w:rsidR="00012520" w:rsidRPr="00012520" w:rsidRDefault="00012520" w:rsidP="00012520">
      <w:pPr>
        <w:tabs>
          <w:tab w:val="left" w:pos="0"/>
        </w:tabs>
        <w:spacing w:line="240" w:lineRule="auto"/>
        <w:contextualSpacing/>
        <w:jc w:val="both"/>
        <w:rPr>
          <w:rFonts w:ascii="Times New Roman" w:hAnsi="Times New Roman"/>
          <w:sz w:val="24"/>
          <w:szCs w:val="24"/>
        </w:rPr>
      </w:pPr>
      <w:r w:rsidRPr="00012520">
        <w:rPr>
          <w:rFonts w:ascii="Times New Roman" w:hAnsi="Times New Roman"/>
          <w:sz w:val="24"/>
          <w:szCs w:val="24"/>
        </w:rPr>
        <w:tab/>
        <w:t xml:space="preserve">В процессе экспертизы было выявлено, что большинство учителей обладают хорошим знанием и умеют применять федеральный и региональный нормативно-правовой комплекс. </w:t>
      </w:r>
      <w:proofErr w:type="gramStart"/>
      <w:r w:rsidRPr="00012520">
        <w:rPr>
          <w:rFonts w:ascii="Times New Roman" w:hAnsi="Times New Roman"/>
          <w:sz w:val="24"/>
          <w:szCs w:val="24"/>
        </w:rPr>
        <w:t xml:space="preserve">В ходе осуществления всестороннего анализа профессиональной деятельности педагогов, </w:t>
      </w:r>
      <w:proofErr w:type="spellStart"/>
      <w:r w:rsidRPr="00012520">
        <w:rPr>
          <w:rFonts w:ascii="Times New Roman" w:hAnsi="Times New Roman"/>
          <w:sz w:val="24"/>
          <w:szCs w:val="24"/>
        </w:rPr>
        <w:t>аттестующихся</w:t>
      </w:r>
      <w:proofErr w:type="spellEnd"/>
      <w:r w:rsidRPr="00012520">
        <w:rPr>
          <w:rFonts w:ascii="Times New Roman" w:hAnsi="Times New Roman"/>
          <w:sz w:val="24"/>
          <w:szCs w:val="24"/>
        </w:rPr>
        <w:t xml:space="preserve"> в целях установления квалификационных категорий (первой и высшей) в 2021 – 2022 учебном году, педагогами было продемонстрировано хорошее владение методиками и приемами, соответствующими требованиям Федеральных государственных образовательных стандартов (далее – ФГОС), владение информационными технологиями, техникой дистанционного и модульного обучения, </w:t>
      </w:r>
      <w:proofErr w:type="spellStart"/>
      <w:r w:rsidRPr="00012520">
        <w:rPr>
          <w:rFonts w:ascii="Times New Roman" w:hAnsi="Times New Roman"/>
          <w:sz w:val="24"/>
          <w:szCs w:val="24"/>
        </w:rPr>
        <w:t>здоровьесберегающими</w:t>
      </w:r>
      <w:proofErr w:type="spellEnd"/>
      <w:r w:rsidRPr="00012520">
        <w:rPr>
          <w:rFonts w:ascii="Times New Roman" w:hAnsi="Times New Roman"/>
          <w:sz w:val="24"/>
          <w:szCs w:val="24"/>
        </w:rPr>
        <w:t xml:space="preserve"> технологиями и т.д. </w:t>
      </w:r>
      <w:proofErr w:type="gramEnd"/>
    </w:p>
    <w:p w:rsidR="00012520" w:rsidRPr="00012520" w:rsidRDefault="00012520" w:rsidP="00012520">
      <w:pPr>
        <w:tabs>
          <w:tab w:val="left" w:pos="0"/>
        </w:tabs>
        <w:spacing w:line="240" w:lineRule="auto"/>
        <w:contextualSpacing/>
        <w:jc w:val="both"/>
        <w:rPr>
          <w:rFonts w:ascii="Times New Roman" w:hAnsi="Times New Roman"/>
          <w:sz w:val="24"/>
          <w:szCs w:val="24"/>
        </w:rPr>
      </w:pPr>
      <w:r w:rsidRPr="00012520">
        <w:rPr>
          <w:rFonts w:ascii="Times New Roman" w:hAnsi="Times New Roman"/>
          <w:sz w:val="24"/>
          <w:szCs w:val="24"/>
        </w:rPr>
        <w:tab/>
        <w:t xml:space="preserve">В процессе аттестации на должность «учитель» педагогами были представлены авторские методические материалы, рекомендации, программы по основному направлению деятельности. Как показал анализ результатов деятельности педагогов, </w:t>
      </w:r>
      <w:proofErr w:type="spellStart"/>
      <w:r w:rsidRPr="00012520">
        <w:rPr>
          <w:rFonts w:ascii="Times New Roman" w:hAnsi="Times New Roman"/>
          <w:sz w:val="24"/>
          <w:szCs w:val="24"/>
        </w:rPr>
        <w:t>аттестующиеся</w:t>
      </w:r>
      <w:proofErr w:type="spellEnd"/>
      <w:r w:rsidRPr="00012520">
        <w:rPr>
          <w:rFonts w:ascii="Times New Roman" w:hAnsi="Times New Roman"/>
          <w:sz w:val="24"/>
          <w:szCs w:val="24"/>
        </w:rPr>
        <w:t xml:space="preserve"> демонстрируют умение оптимально выстраивать образовательный процесс на уроке (это отмечают эксперты в своих рекомендациях). При построении образовательного процесса педагоги опираются на следующие элементы: </w:t>
      </w:r>
      <w:r w:rsidRPr="00012520">
        <w:rPr>
          <w:rFonts w:ascii="Times New Roman" w:hAnsi="Times New Roman"/>
          <w:sz w:val="24"/>
          <w:szCs w:val="24"/>
        </w:rPr>
        <w:softHyphen/>
        <w:t xml:space="preserve"> прогнозирование (включая, комплексное проектирование задач обучение с учетом особенностей обучающихся); </w:t>
      </w:r>
      <w:r w:rsidRPr="00012520">
        <w:rPr>
          <w:rFonts w:ascii="Times New Roman" w:hAnsi="Times New Roman"/>
          <w:sz w:val="24"/>
          <w:szCs w:val="24"/>
        </w:rPr>
        <w:softHyphen/>
        <w:t xml:space="preserve"> понимание стоящих перед педагогом программно-методических требований; </w:t>
      </w:r>
      <w:r w:rsidRPr="00012520">
        <w:rPr>
          <w:rFonts w:ascii="Times New Roman" w:hAnsi="Times New Roman"/>
          <w:sz w:val="24"/>
          <w:szCs w:val="24"/>
        </w:rPr>
        <w:softHyphen/>
        <w:t xml:space="preserve"> диагностику возможностей обучающихся; </w:t>
      </w:r>
      <w:r w:rsidRPr="00012520">
        <w:rPr>
          <w:rFonts w:ascii="Times New Roman" w:hAnsi="Times New Roman"/>
          <w:sz w:val="24"/>
          <w:szCs w:val="24"/>
        </w:rPr>
        <w:softHyphen/>
        <w:t xml:space="preserve"> определяют оптимальный вариант реализации проекта.</w:t>
      </w:r>
    </w:p>
    <w:p w:rsidR="00012520" w:rsidRPr="00012520" w:rsidRDefault="00012520" w:rsidP="00012520">
      <w:pPr>
        <w:tabs>
          <w:tab w:val="left" w:pos="0"/>
        </w:tabs>
        <w:spacing w:line="240" w:lineRule="auto"/>
        <w:contextualSpacing/>
        <w:jc w:val="both"/>
        <w:rPr>
          <w:rFonts w:ascii="Times New Roman" w:hAnsi="Times New Roman"/>
          <w:sz w:val="24"/>
          <w:szCs w:val="24"/>
        </w:rPr>
      </w:pPr>
      <w:r w:rsidRPr="00012520">
        <w:rPr>
          <w:rFonts w:ascii="Times New Roman" w:hAnsi="Times New Roman"/>
          <w:sz w:val="24"/>
          <w:szCs w:val="24"/>
        </w:rPr>
        <w:tab/>
        <w:t xml:space="preserve">Вместе с тем, в ходе анализа были выявлены следующие типичные затруднения педагогов: </w:t>
      </w:r>
    </w:p>
    <w:p w:rsidR="00012520" w:rsidRPr="00012520" w:rsidRDefault="00012520" w:rsidP="00012520">
      <w:pPr>
        <w:tabs>
          <w:tab w:val="left" w:pos="0"/>
        </w:tabs>
        <w:spacing w:line="240" w:lineRule="auto"/>
        <w:contextualSpacing/>
        <w:jc w:val="both"/>
        <w:rPr>
          <w:rFonts w:ascii="Times New Roman" w:hAnsi="Times New Roman"/>
          <w:sz w:val="24"/>
          <w:szCs w:val="24"/>
        </w:rPr>
      </w:pPr>
      <w:r w:rsidRPr="00012520">
        <w:rPr>
          <w:rFonts w:ascii="Times New Roman" w:hAnsi="Times New Roman"/>
          <w:sz w:val="24"/>
          <w:szCs w:val="24"/>
        </w:rPr>
        <w:t xml:space="preserve">- объективность оценки деятельности обучающихся: расхождение достигнутых результатов с данными мониторинговых исследований, что может быть следствием недостаточно сформированного аналитического компонента профессиональной деятельности учителя и неготовности части педагогов к внешней оценке и самооценке; </w:t>
      </w:r>
    </w:p>
    <w:p w:rsidR="00012520" w:rsidRPr="00012520" w:rsidRDefault="00012520" w:rsidP="00012520">
      <w:pPr>
        <w:tabs>
          <w:tab w:val="left" w:pos="0"/>
        </w:tabs>
        <w:spacing w:line="240" w:lineRule="auto"/>
        <w:contextualSpacing/>
        <w:jc w:val="both"/>
        <w:rPr>
          <w:rFonts w:ascii="Times New Roman" w:hAnsi="Times New Roman"/>
          <w:sz w:val="24"/>
          <w:szCs w:val="24"/>
        </w:rPr>
      </w:pPr>
      <w:r w:rsidRPr="00012520">
        <w:rPr>
          <w:rFonts w:ascii="Times New Roman" w:hAnsi="Times New Roman"/>
          <w:sz w:val="24"/>
          <w:szCs w:val="24"/>
        </w:rPr>
        <w:t xml:space="preserve">- педагоги не в полной мере соотносят профессиональные действия и результаты своей деятельности с основной образовательной программой образовательной организации; </w:t>
      </w:r>
    </w:p>
    <w:p w:rsidR="00012520" w:rsidRPr="00012520" w:rsidRDefault="00012520" w:rsidP="00012520">
      <w:pPr>
        <w:tabs>
          <w:tab w:val="left" w:pos="0"/>
        </w:tabs>
        <w:spacing w:line="240" w:lineRule="auto"/>
        <w:contextualSpacing/>
        <w:jc w:val="both"/>
        <w:rPr>
          <w:rFonts w:ascii="Times New Roman" w:hAnsi="Times New Roman"/>
          <w:sz w:val="24"/>
          <w:szCs w:val="24"/>
        </w:rPr>
      </w:pPr>
      <w:r w:rsidRPr="00012520">
        <w:rPr>
          <w:rFonts w:ascii="Times New Roman" w:hAnsi="Times New Roman"/>
          <w:sz w:val="24"/>
          <w:szCs w:val="24"/>
        </w:rPr>
        <w:t>- педагоги испытывают затруднения в самостоятельном определении и формулировании задач на межаттестационный период.</w:t>
      </w:r>
    </w:p>
    <w:p w:rsidR="00012520" w:rsidRPr="00012520" w:rsidRDefault="00012520" w:rsidP="00012520">
      <w:pPr>
        <w:tabs>
          <w:tab w:val="left" w:pos="0"/>
        </w:tabs>
        <w:spacing w:line="240" w:lineRule="auto"/>
        <w:contextualSpacing/>
        <w:jc w:val="both"/>
        <w:rPr>
          <w:rFonts w:ascii="Times New Roman" w:hAnsi="Times New Roman"/>
          <w:sz w:val="24"/>
          <w:szCs w:val="24"/>
        </w:rPr>
      </w:pPr>
      <w:r w:rsidRPr="00012520">
        <w:rPr>
          <w:rFonts w:ascii="Times New Roman" w:hAnsi="Times New Roman"/>
          <w:sz w:val="24"/>
          <w:szCs w:val="24"/>
        </w:rPr>
        <w:tab/>
        <w:t xml:space="preserve">Анализ результатов аттестационных процедур на первую и высшую квалификационные категории 2020 года показывает, что, несмотря на происходящие улучшения, не удается решить следующие проблемы в профессиональной деятельности педагогов: </w:t>
      </w:r>
    </w:p>
    <w:p w:rsidR="00012520" w:rsidRPr="00012520" w:rsidRDefault="00012520" w:rsidP="00012520">
      <w:pPr>
        <w:tabs>
          <w:tab w:val="left" w:pos="0"/>
        </w:tabs>
        <w:spacing w:line="240" w:lineRule="auto"/>
        <w:contextualSpacing/>
        <w:jc w:val="both"/>
        <w:rPr>
          <w:rFonts w:ascii="Times New Roman" w:hAnsi="Times New Roman"/>
          <w:sz w:val="24"/>
          <w:szCs w:val="24"/>
        </w:rPr>
      </w:pPr>
      <w:r w:rsidRPr="00012520">
        <w:rPr>
          <w:rFonts w:ascii="Times New Roman" w:hAnsi="Times New Roman"/>
          <w:sz w:val="24"/>
          <w:szCs w:val="24"/>
        </w:rPr>
        <w:t xml:space="preserve">- трудности при разработке показателей мониторинга для определения динамики достижений обучающихся; </w:t>
      </w:r>
    </w:p>
    <w:p w:rsidR="00012520" w:rsidRPr="00012520" w:rsidRDefault="00012520" w:rsidP="00012520">
      <w:pPr>
        <w:tabs>
          <w:tab w:val="left" w:pos="0"/>
        </w:tabs>
        <w:spacing w:line="240" w:lineRule="auto"/>
        <w:contextualSpacing/>
        <w:jc w:val="both"/>
        <w:rPr>
          <w:rFonts w:ascii="Times New Roman" w:hAnsi="Times New Roman"/>
          <w:sz w:val="24"/>
          <w:szCs w:val="24"/>
        </w:rPr>
      </w:pPr>
      <w:r w:rsidRPr="00012520">
        <w:rPr>
          <w:rFonts w:ascii="Times New Roman" w:hAnsi="Times New Roman"/>
          <w:sz w:val="24"/>
          <w:szCs w:val="24"/>
        </w:rPr>
        <w:t xml:space="preserve">- непонимание целей и задач мониторинга достижений обучающимися предметных и </w:t>
      </w:r>
      <w:proofErr w:type="spellStart"/>
      <w:r w:rsidRPr="00012520">
        <w:rPr>
          <w:rFonts w:ascii="Times New Roman" w:hAnsi="Times New Roman"/>
          <w:sz w:val="24"/>
          <w:szCs w:val="24"/>
        </w:rPr>
        <w:t>метапредметных</w:t>
      </w:r>
      <w:proofErr w:type="spellEnd"/>
      <w:r w:rsidRPr="00012520">
        <w:rPr>
          <w:rFonts w:ascii="Times New Roman" w:hAnsi="Times New Roman"/>
          <w:sz w:val="24"/>
          <w:szCs w:val="24"/>
        </w:rPr>
        <w:t xml:space="preserve"> результатов, недостаточное владение технологиями проведения и анализа результатов мониторинга; </w:t>
      </w:r>
    </w:p>
    <w:p w:rsidR="00012520" w:rsidRPr="00012520" w:rsidRDefault="00012520" w:rsidP="00012520">
      <w:pPr>
        <w:tabs>
          <w:tab w:val="left" w:pos="0"/>
        </w:tabs>
        <w:spacing w:line="240" w:lineRule="auto"/>
        <w:contextualSpacing/>
        <w:jc w:val="both"/>
        <w:rPr>
          <w:rFonts w:ascii="Times New Roman" w:hAnsi="Times New Roman"/>
          <w:sz w:val="24"/>
          <w:szCs w:val="24"/>
        </w:rPr>
      </w:pPr>
      <w:r w:rsidRPr="00012520">
        <w:rPr>
          <w:rFonts w:ascii="Times New Roman" w:hAnsi="Times New Roman"/>
          <w:sz w:val="24"/>
          <w:szCs w:val="24"/>
        </w:rPr>
        <w:t xml:space="preserve">- применение современных образовательных технологий в образовательном процессе, по-прежнему, остается несистемным (хотя в этом вопросе режим самоизоляции и дистанционное обучение оказалось очень полезным); </w:t>
      </w:r>
    </w:p>
    <w:p w:rsidR="00012520" w:rsidRPr="00012520" w:rsidRDefault="00012520" w:rsidP="00012520">
      <w:pPr>
        <w:tabs>
          <w:tab w:val="left" w:pos="0"/>
        </w:tabs>
        <w:spacing w:line="240" w:lineRule="auto"/>
        <w:contextualSpacing/>
        <w:jc w:val="both"/>
        <w:rPr>
          <w:rFonts w:ascii="Times New Roman" w:hAnsi="Times New Roman"/>
          <w:sz w:val="24"/>
          <w:szCs w:val="24"/>
        </w:rPr>
      </w:pPr>
      <w:r w:rsidRPr="00012520">
        <w:rPr>
          <w:rFonts w:ascii="Times New Roman" w:hAnsi="Times New Roman"/>
          <w:sz w:val="24"/>
          <w:szCs w:val="24"/>
        </w:rPr>
        <w:t xml:space="preserve">- недостаточная мотивация педагогических работников, имеющих первую квалификационную категорию, на предъявление результатов педагогической деятельности педагогическому сообществу; </w:t>
      </w:r>
    </w:p>
    <w:p w:rsidR="00012520" w:rsidRPr="00012520" w:rsidRDefault="00012520" w:rsidP="00012520">
      <w:pPr>
        <w:tabs>
          <w:tab w:val="left" w:pos="0"/>
        </w:tabs>
        <w:spacing w:line="240" w:lineRule="auto"/>
        <w:contextualSpacing/>
        <w:jc w:val="both"/>
        <w:rPr>
          <w:rFonts w:ascii="Times New Roman" w:hAnsi="Times New Roman"/>
          <w:sz w:val="24"/>
          <w:szCs w:val="24"/>
        </w:rPr>
      </w:pPr>
      <w:r w:rsidRPr="00012520">
        <w:rPr>
          <w:rFonts w:ascii="Times New Roman" w:hAnsi="Times New Roman"/>
          <w:sz w:val="24"/>
          <w:szCs w:val="24"/>
        </w:rPr>
        <w:t xml:space="preserve">- низкая активность участия педагогов в конкурсах профессионального мастерства (особенно, на федеральном уровне). </w:t>
      </w:r>
    </w:p>
    <w:p w:rsidR="00012520" w:rsidRPr="00012520" w:rsidRDefault="00012520" w:rsidP="00012520">
      <w:pPr>
        <w:tabs>
          <w:tab w:val="left" w:pos="0"/>
        </w:tabs>
        <w:spacing w:line="240" w:lineRule="auto"/>
        <w:contextualSpacing/>
        <w:jc w:val="both"/>
        <w:rPr>
          <w:rFonts w:ascii="Times New Roman" w:hAnsi="Times New Roman"/>
          <w:sz w:val="24"/>
          <w:szCs w:val="24"/>
        </w:rPr>
      </w:pPr>
      <w:r w:rsidRPr="00012520">
        <w:rPr>
          <w:rFonts w:ascii="Times New Roman" w:hAnsi="Times New Roman"/>
          <w:sz w:val="24"/>
          <w:szCs w:val="24"/>
        </w:rPr>
        <w:lastRenderedPageBreak/>
        <w:tab/>
        <w:t xml:space="preserve">В качестве рекомендаций для обеспечения объективности государственной оценки уровня профессиональной компетентности и результатов профессиональной практической деятельности педагогических работников работы в 2022 – 2023 учебном году необходимо: </w:t>
      </w:r>
    </w:p>
    <w:p w:rsidR="00012520" w:rsidRPr="00012520" w:rsidRDefault="00012520" w:rsidP="00C679AC">
      <w:pPr>
        <w:numPr>
          <w:ilvl w:val="0"/>
          <w:numId w:val="7"/>
        </w:numPr>
        <w:tabs>
          <w:tab w:val="left" w:pos="0"/>
          <w:tab w:val="left" w:pos="360"/>
        </w:tabs>
        <w:spacing w:after="0" w:line="240" w:lineRule="auto"/>
        <w:ind w:left="0" w:firstLine="0"/>
        <w:contextualSpacing/>
        <w:jc w:val="both"/>
        <w:rPr>
          <w:rFonts w:ascii="Times New Roman" w:hAnsi="Times New Roman"/>
          <w:sz w:val="24"/>
          <w:szCs w:val="24"/>
        </w:rPr>
      </w:pPr>
      <w:proofErr w:type="gramStart"/>
      <w:r w:rsidRPr="00012520">
        <w:rPr>
          <w:rFonts w:ascii="Times New Roman" w:hAnsi="Times New Roman"/>
          <w:sz w:val="24"/>
          <w:szCs w:val="24"/>
        </w:rPr>
        <w:t>- организовать работу по освоению программного продукта «Электронное портфолио педагога» (или иное название, предусмотренное нормативными документами), предназначенного для автоматизации управленческой деятельности, выполняемой в рамках оказания государственной услуги «Проведение аттестации педагогических работников организаций, осуществляющих образовательную деятельность на территории Свердловской области» (скорректировать содержание деятельности школьных методических объединений и лабораторий в соответствии с основными направлениями государственной политики в сфере образования);</w:t>
      </w:r>
      <w:proofErr w:type="gramEnd"/>
    </w:p>
    <w:p w:rsidR="00012520" w:rsidRPr="00012520" w:rsidRDefault="00012520" w:rsidP="00012520">
      <w:pPr>
        <w:tabs>
          <w:tab w:val="left" w:pos="0"/>
        </w:tabs>
        <w:spacing w:line="240" w:lineRule="auto"/>
        <w:contextualSpacing/>
        <w:jc w:val="both"/>
        <w:rPr>
          <w:rFonts w:ascii="Times New Roman" w:hAnsi="Times New Roman"/>
          <w:sz w:val="24"/>
          <w:szCs w:val="24"/>
        </w:rPr>
      </w:pPr>
      <w:r w:rsidRPr="00012520">
        <w:rPr>
          <w:rFonts w:ascii="Times New Roman" w:hAnsi="Times New Roman"/>
          <w:sz w:val="24"/>
          <w:szCs w:val="24"/>
        </w:rPr>
        <w:t xml:space="preserve">- продолжить подготовку экспертов, привлекаемых для осуществления всестороннего анализа профессиональной деятельности педагогических работников, </w:t>
      </w:r>
      <w:proofErr w:type="spellStart"/>
      <w:r w:rsidRPr="00012520">
        <w:rPr>
          <w:rFonts w:ascii="Times New Roman" w:hAnsi="Times New Roman"/>
          <w:sz w:val="24"/>
          <w:szCs w:val="24"/>
        </w:rPr>
        <w:t>аттестующихся</w:t>
      </w:r>
      <w:proofErr w:type="spellEnd"/>
      <w:r w:rsidRPr="00012520">
        <w:rPr>
          <w:rFonts w:ascii="Times New Roman" w:hAnsi="Times New Roman"/>
          <w:sz w:val="24"/>
          <w:szCs w:val="24"/>
        </w:rPr>
        <w:t xml:space="preserve"> в целях установления первой, высшей квалификационных категорий; </w:t>
      </w:r>
    </w:p>
    <w:p w:rsidR="00012520" w:rsidRPr="00012520" w:rsidRDefault="00012520" w:rsidP="00012520">
      <w:pPr>
        <w:tabs>
          <w:tab w:val="left" w:pos="0"/>
        </w:tabs>
        <w:spacing w:line="240" w:lineRule="auto"/>
        <w:contextualSpacing/>
        <w:jc w:val="both"/>
        <w:rPr>
          <w:rFonts w:ascii="Times New Roman" w:hAnsi="Times New Roman"/>
          <w:sz w:val="24"/>
          <w:szCs w:val="24"/>
        </w:rPr>
      </w:pPr>
      <w:r w:rsidRPr="00012520">
        <w:rPr>
          <w:rFonts w:ascii="Times New Roman" w:hAnsi="Times New Roman"/>
          <w:sz w:val="24"/>
          <w:szCs w:val="24"/>
        </w:rPr>
        <w:t xml:space="preserve">- корректировать «банк» экспертов, привлекаемых для осуществления всестороннего анализа профессиональной деятельности педагогических работников, </w:t>
      </w:r>
      <w:proofErr w:type="spellStart"/>
      <w:r w:rsidRPr="00012520">
        <w:rPr>
          <w:rFonts w:ascii="Times New Roman" w:hAnsi="Times New Roman"/>
          <w:sz w:val="24"/>
          <w:szCs w:val="24"/>
        </w:rPr>
        <w:t>аттестующихся</w:t>
      </w:r>
      <w:proofErr w:type="spellEnd"/>
      <w:r w:rsidRPr="00012520">
        <w:rPr>
          <w:rFonts w:ascii="Times New Roman" w:hAnsi="Times New Roman"/>
          <w:sz w:val="24"/>
          <w:szCs w:val="24"/>
        </w:rPr>
        <w:t xml:space="preserve"> в целях установления первой, высшей квалификационных категорий, исходя из качества работы, количества выходов на процедуры, отказов от участия в процедурах, качество оформления документов и рекомендаций педагогу на межаттестационный период; </w:t>
      </w:r>
    </w:p>
    <w:p w:rsidR="00012520" w:rsidRPr="00012520" w:rsidRDefault="00012520" w:rsidP="00012520">
      <w:pPr>
        <w:tabs>
          <w:tab w:val="left" w:pos="0"/>
        </w:tabs>
        <w:spacing w:line="240" w:lineRule="auto"/>
        <w:contextualSpacing/>
        <w:jc w:val="both"/>
        <w:rPr>
          <w:rFonts w:ascii="Times New Roman" w:hAnsi="Times New Roman"/>
          <w:sz w:val="24"/>
          <w:szCs w:val="24"/>
        </w:rPr>
      </w:pPr>
      <w:r w:rsidRPr="00012520">
        <w:rPr>
          <w:rFonts w:ascii="Times New Roman" w:hAnsi="Times New Roman"/>
          <w:sz w:val="24"/>
          <w:szCs w:val="24"/>
        </w:rPr>
        <w:t xml:space="preserve">- продолжить в рамках совещаний при директоре, индивидуальных консультаций разъяснение нормативных правовых и организационно-содержательных оснований аттестации педагогических работников в соответствии с происходящими изменениями. </w:t>
      </w:r>
    </w:p>
    <w:p w:rsidR="00012520" w:rsidRPr="00012520" w:rsidRDefault="00012520" w:rsidP="00012520">
      <w:pPr>
        <w:tabs>
          <w:tab w:val="left" w:pos="0"/>
        </w:tabs>
        <w:spacing w:line="240" w:lineRule="auto"/>
        <w:contextualSpacing/>
        <w:jc w:val="both"/>
        <w:rPr>
          <w:rFonts w:ascii="Times New Roman" w:hAnsi="Times New Roman"/>
          <w:sz w:val="24"/>
          <w:szCs w:val="24"/>
        </w:rPr>
      </w:pPr>
      <w:proofErr w:type="gramStart"/>
      <w:r w:rsidRPr="00012520">
        <w:rPr>
          <w:rFonts w:ascii="Times New Roman" w:hAnsi="Times New Roman"/>
          <w:sz w:val="24"/>
          <w:szCs w:val="24"/>
        </w:rPr>
        <w:t xml:space="preserve">- продолжить мониторинг результативности профессиональной деятельности педагогов в зависимости от повышения квалификации (планировать повышение квалификации педагогических работников в межаттестационный период в соответствии с рекомендациями экспертной комиссии, а также в контексте основных направлений развития системы образования, определенных государственной политикой в сфере образования (введение федеральных государственных образовательных стандартов для обучающихся среднего общего образования, использование в образовательном процессе дистанционных образовательных технологий и др.); </w:t>
      </w:r>
      <w:proofErr w:type="gramEnd"/>
    </w:p>
    <w:p w:rsidR="00012520" w:rsidRPr="00012520" w:rsidRDefault="00012520" w:rsidP="00012520">
      <w:pPr>
        <w:tabs>
          <w:tab w:val="left" w:pos="0"/>
        </w:tabs>
        <w:spacing w:line="240" w:lineRule="auto"/>
        <w:contextualSpacing/>
        <w:jc w:val="both"/>
        <w:rPr>
          <w:rFonts w:ascii="Times New Roman" w:hAnsi="Times New Roman"/>
          <w:sz w:val="24"/>
          <w:szCs w:val="24"/>
        </w:rPr>
      </w:pPr>
      <w:r w:rsidRPr="00012520">
        <w:rPr>
          <w:rFonts w:ascii="Times New Roman" w:hAnsi="Times New Roman"/>
          <w:sz w:val="24"/>
          <w:szCs w:val="24"/>
        </w:rPr>
        <w:t xml:space="preserve">- </w:t>
      </w:r>
      <w:r w:rsidRPr="00012520">
        <w:rPr>
          <w:rFonts w:ascii="Times New Roman" w:hAnsi="Times New Roman"/>
          <w:kern w:val="1"/>
          <w:sz w:val="24"/>
          <w:szCs w:val="24"/>
          <w:lang w:eastAsia="ar-SA"/>
        </w:rPr>
        <w:t>обеспечить мотивацию педагогов на участие в индивидуальных и коллективных инновационных актуальных проектах на разных уровнях системы образования (ОО, муниципальном, региональном, федеральном).</w:t>
      </w:r>
    </w:p>
    <w:p w:rsidR="00012520" w:rsidRPr="00012520" w:rsidRDefault="00012520" w:rsidP="00012520">
      <w:pPr>
        <w:tabs>
          <w:tab w:val="left" w:pos="0"/>
        </w:tabs>
        <w:spacing w:line="240" w:lineRule="auto"/>
        <w:contextualSpacing/>
        <w:jc w:val="both"/>
        <w:rPr>
          <w:rFonts w:ascii="Times New Roman" w:hAnsi="Times New Roman"/>
          <w:sz w:val="24"/>
          <w:szCs w:val="24"/>
        </w:rPr>
      </w:pPr>
      <w:r w:rsidRPr="00012520">
        <w:rPr>
          <w:rFonts w:ascii="Times New Roman" w:hAnsi="Times New Roman"/>
          <w:sz w:val="24"/>
          <w:szCs w:val="24"/>
        </w:rPr>
        <w:t>- продолжать уделять внимание развитию у педагогических работников аналитического компонента профессиональной деятельности.</w:t>
      </w:r>
    </w:p>
    <w:p w:rsidR="00012520" w:rsidRPr="00012520" w:rsidRDefault="00012520" w:rsidP="00012520">
      <w:pPr>
        <w:tabs>
          <w:tab w:val="left" w:pos="0"/>
        </w:tabs>
        <w:spacing w:line="240" w:lineRule="auto"/>
        <w:contextualSpacing/>
        <w:jc w:val="both"/>
        <w:rPr>
          <w:rFonts w:ascii="Times New Roman" w:hAnsi="Times New Roman"/>
          <w:sz w:val="24"/>
          <w:szCs w:val="24"/>
        </w:rPr>
      </w:pPr>
      <w:r w:rsidRPr="00012520">
        <w:rPr>
          <w:rFonts w:ascii="Times New Roman" w:hAnsi="Times New Roman"/>
          <w:sz w:val="24"/>
          <w:szCs w:val="24"/>
        </w:rPr>
        <w:tab/>
      </w:r>
    </w:p>
    <w:p w:rsidR="00012520" w:rsidRPr="00012520" w:rsidRDefault="00012520" w:rsidP="00012520">
      <w:pPr>
        <w:spacing w:line="240" w:lineRule="auto"/>
        <w:contextualSpacing/>
        <w:jc w:val="center"/>
        <w:rPr>
          <w:rFonts w:ascii="Times New Roman" w:hAnsi="Times New Roman"/>
          <w:b/>
          <w:sz w:val="24"/>
          <w:szCs w:val="24"/>
        </w:rPr>
      </w:pPr>
    </w:p>
    <w:p w:rsidR="00012520" w:rsidRPr="00012520" w:rsidRDefault="00012520" w:rsidP="00012520">
      <w:pPr>
        <w:spacing w:line="240" w:lineRule="auto"/>
        <w:contextualSpacing/>
        <w:jc w:val="center"/>
        <w:rPr>
          <w:rFonts w:ascii="Times New Roman" w:hAnsi="Times New Roman"/>
          <w:b/>
          <w:sz w:val="24"/>
          <w:szCs w:val="24"/>
        </w:rPr>
      </w:pPr>
    </w:p>
    <w:p w:rsidR="00012520" w:rsidRPr="00012520" w:rsidRDefault="00012520" w:rsidP="00012520">
      <w:pPr>
        <w:spacing w:line="240" w:lineRule="auto"/>
        <w:contextualSpacing/>
        <w:jc w:val="center"/>
        <w:rPr>
          <w:rFonts w:ascii="Times New Roman" w:hAnsi="Times New Roman"/>
          <w:b/>
          <w:sz w:val="24"/>
          <w:szCs w:val="24"/>
        </w:rPr>
      </w:pPr>
    </w:p>
    <w:p w:rsidR="00012520" w:rsidRPr="00012520" w:rsidRDefault="00012520" w:rsidP="00012520">
      <w:pPr>
        <w:spacing w:line="240" w:lineRule="auto"/>
        <w:contextualSpacing/>
        <w:jc w:val="center"/>
        <w:rPr>
          <w:rFonts w:ascii="Times New Roman" w:hAnsi="Times New Roman"/>
          <w:b/>
          <w:sz w:val="24"/>
          <w:szCs w:val="24"/>
        </w:rPr>
      </w:pPr>
    </w:p>
    <w:p w:rsidR="00012520" w:rsidRPr="00012520" w:rsidRDefault="00012520" w:rsidP="00012520">
      <w:pPr>
        <w:spacing w:line="240" w:lineRule="auto"/>
        <w:contextualSpacing/>
        <w:jc w:val="center"/>
        <w:rPr>
          <w:rFonts w:ascii="Times New Roman" w:hAnsi="Times New Roman"/>
          <w:b/>
          <w:sz w:val="24"/>
          <w:szCs w:val="24"/>
        </w:rPr>
      </w:pPr>
    </w:p>
    <w:p w:rsidR="00012520" w:rsidRPr="00012520" w:rsidRDefault="00012520" w:rsidP="00012520">
      <w:pPr>
        <w:spacing w:line="240" w:lineRule="auto"/>
        <w:contextualSpacing/>
        <w:jc w:val="center"/>
        <w:rPr>
          <w:rFonts w:ascii="Times New Roman" w:hAnsi="Times New Roman"/>
          <w:b/>
          <w:sz w:val="24"/>
          <w:szCs w:val="24"/>
        </w:rPr>
      </w:pPr>
    </w:p>
    <w:p w:rsidR="00012520" w:rsidRPr="00012520" w:rsidRDefault="00012520" w:rsidP="00012520">
      <w:pPr>
        <w:spacing w:line="240" w:lineRule="auto"/>
        <w:contextualSpacing/>
        <w:jc w:val="center"/>
        <w:rPr>
          <w:rFonts w:ascii="Times New Roman" w:hAnsi="Times New Roman"/>
          <w:b/>
          <w:sz w:val="24"/>
          <w:szCs w:val="24"/>
        </w:rPr>
      </w:pPr>
    </w:p>
    <w:p w:rsidR="00012520" w:rsidRPr="00012520" w:rsidRDefault="00012520" w:rsidP="00012520">
      <w:pPr>
        <w:spacing w:line="240" w:lineRule="auto"/>
        <w:contextualSpacing/>
        <w:jc w:val="center"/>
        <w:rPr>
          <w:rFonts w:ascii="Times New Roman" w:hAnsi="Times New Roman"/>
          <w:b/>
          <w:sz w:val="24"/>
          <w:szCs w:val="24"/>
        </w:rPr>
      </w:pPr>
    </w:p>
    <w:p w:rsidR="00012520" w:rsidRPr="00012520" w:rsidRDefault="00012520" w:rsidP="00012520">
      <w:pPr>
        <w:spacing w:line="240" w:lineRule="auto"/>
        <w:contextualSpacing/>
        <w:jc w:val="center"/>
        <w:rPr>
          <w:rFonts w:ascii="Times New Roman" w:hAnsi="Times New Roman"/>
          <w:b/>
          <w:sz w:val="24"/>
          <w:szCs w:val="24"/>
        </w:rPr>
      </w:pPr>
    </w:p>
    <w:p w:rsidR="00012520" w:rsidRPr="00012520" w:rsidRDefault="00012520" w:rsidP="00012520">
      <w:pPr>
        <w:spacing w:line="240" w:lineRule="auto"/>
        <w:contextualSpacing/>
        <w:jc w:val="center"/>
        <w:rPr>
          <w:rFonts w:ascii="Times New Roman" w:hAnsi="Times New Roman"/>
          <w:b/>
          <w:sz w:val="24"/>
          <w:szCs w:val="24"/>
        </w:rPr>
      </w:pPr>
    </w:p>
    <w:p w:rsidR="00012520" w:rsidRDefault="00012520" w:rsidP="00012520">
      <w:pPr>
        <w:spacing w:line="240" w:lineRule="auto"/>
        <w:contextualSpacing/>
        <w:jc w:val="center"/>
        <w:rPr>
          <w:rFonts w:ascii="Times New Roman" w:hAnsi="Times New Roman"/>
          <w:b/>
          <w:sz w:val="24"/>
          <w:szCs w:val="24"/>
        </w:rPr>
      </w:pPr>
    </w:p>
    <w:p w:rsidR="00012520" w:rsidRPr="00012520" w:rsidRDefault="00012520" w:rsidP="00012520">
      <w:pPr>
        <w:spacing w:line="240" w:lineRule="auto"/>
        <w:contextualSpacing/>
        <w:jc w:val="center"/>
        <w:rPr>
          <w:rFonts w:ascii="Times New Roman" w:hAnsi="Times New Roman"/>
          <w:b/>
          <w:sz w:val="24"/>
          <w:szCs w:val="24"/>
        </w:rPr>
      </w:pPr>
      <w:r w:rsidRPr="00012520">
        <w:rPr>
          <w:rFonts w:ascii="Times New Roman" w:hAnsi="Times New Roman"/>
          <w:b/>
          <w:sz w:val="24"/>
          <w:szCs w:val="24"/>
        </w:rPr>
        <w:lastRenderedPageBreak/>
        <w:t xml:space="preserve">Аналитическая информация </w:t>
      </w:r>
    </w:p>
    <w:p w:rsidR="00012520" w:rsidRPr="00012520" w:rsidRDefault="00012520" w:rsidP="00012520">
      <w:pPr>
        <w:spacing w:line="240" w:lineRule="auto"/>
        <w:contextualSpacing/>
        <w:jc w:val="center"/>
        <w:rPr>
          <w:rFonts w:ascii="Times New Roman" w:hAnsi="Times New Roman"/>
          <w:b/>
          <w:sz w:val="24"/>
          <w:szCs w:val="24"/>
        </w:rPr>
      </w:pPr>
      <w:r w:rsidRPr="00012520">
        <w:rPr>
          <w:rFonts w:ascii="Times New Roman" w:hAnsi="Times New Roman"/>
          <w:b/>
          <w:sz w:val="24"/>
          <w:szCs w:val="24"/>
        </w:rPr>
        <w:t xml:space="preserve">по результатам организации в МАОУ СОШ № 15 </w:t>
      </w:r>
    </w:p>
    <w:p w:rsidR="00012520" w:rsidRPr="00012520" w:rsidRDefault="00012520" w:rsidP="00012520">
      <w:pPr>
        <w:spacing w:line="240" w:lineRule="auto"/>
        <w:contextualSpacing/>
        <w:jc w:val="center"/>
        <w:rPr>
          <w:rFonts w:ascii="Times New Roman" w:hAnsi="Times New Roman"/>
          <w:b/>
          <w:sz w:val="24"/>
          <w:szCs w:val="24"/>
        </w:rPr>
      </w:pPr>
      <w:r w:rsidRPr="00012520">
        <w:rPr>
          <w:rFonts w:ascii="Times New Roman" w:hAnsi="Times New Roman"/>
          <w:b/>
          <w:sz w:val="24"/>
          <w:szCs w:val="24"/>
        </w:rPr>
        <w:t xml:space="preserve">курсов повышения квалификации педагогическим работникам </w:t>
      </w:r>
    </w:p>
    <w:p w:rsidR="00012520" w:rsidRPr="00012520" w:rsidRDefault="00012520" w:rsidP="00012520">
      <w:pPr>
        <w:spacing w:line="240" w:lineRule="auto"/>
        <w:contextualSpacing/>
        <w:jc w:val="center"/>
        <w:rPr>
          <w:rFonts w:ascii="Times New Roman" w:hAnsi="Times New Roman"/>
          <w:b/>
          <w:sz w:val="24"/>
          <w:szCs w:val="24"/>
        </w:rPr>
      </w:pPr>
      <w:r w:rsidRPr="00012520">
        <w:rPr>
          <w:rFonts w:ascii="Times New Roman" w:hAnsi="Times New Roman"/>
          <w:b/>
          <w:sz w:val="24"/>
          <w:szCs w:val="24"/>
        </w:rPr>
        <w:t>в 2021 – 2022 учебном году</w:t>
      </w:r>
    </w:p>
    <w:p w:rsidR="00012520" w:rsidRPr="00012520" w:rsidRDefault="00012520" w:rsidP="00012520">
      <w:pPr>
        <w:spacing w:line="240" w:lineRule="auto"/>
        <w:contextualSpacing/>
        <w:jc w:val="center"/>
        <w:rPr>
          <w:rFonts w:ascii="Times New Roman" w:hAnsi="Times New Roman"/>
          <w:b/>
          <w:sz w:val="24"/>
          <w:szCs w:val="24"/>
        </w:rPr>
      </w:pPr>
    </w:p>
    <w:p w:rsidR="00012520" w:rsidRPr="00012520" w:rsidRDefault="00012520" w:rsidP="00012520">
      <w:pPr>
        <w:spacing w:line="240" w:lineRule="auto"/>
        <w:contextualSpacing/>
        <w:jc w:val="both"/>
        <w:rPr>
          <w:rStyle w:val="c1"/>
          <w:rFonts w:ascii="Times New Roman" w:hAnsi="Times New Roman"/>
          <w:sz w:val="24"/>
          <w:szCs w:val="24"/>
          <w:shd w:val="clear" w:color="auto" w:fill="FFFFFF"/>
        </w:rPr>
      </w:pPr>
      <w:r w:rsidRPr="00012520">
        <w:rPr>
          <w:rFonts w:ascii="Times New Roman" w:hAnsi="Times New Roman"/>
          <w:color w:val="000000"/>
          <w:sz w:val="24"/>
          <w:szCs w:val="24"/>
          <w:shd w:val="clear" w:color="auto" w:fill="FFFFFF"/>
        </w:rPr>
        <w:tab/>
      </w:r>
      <w:r w:rsidRPr="00012520">
        <w:rPr>
          <w:rStyle w:val="c1"/>
          <w:rFonts w:ascii="Times New Roman" w:hAnsi="Times New Roman"/>
          <w:sz w:val="24"/>
          <w:szCs w:val="24"/>
          <w:shd w:val="clear" w:color="auto" w:fill="FFFFFF"/>
        </w:rPr>
        <w:t xml:space="preserve">Стратегия и тактика развития российского образования, государственные образовательные стандарты второго поколения свидетельствуют об особом внимании государства и общества к проблемам современной школы. </w:t>
      </w:r>
    </w:p>
    <w:p w:rsidR="00012520" w:rsidRPr="00012520" w:rsidRDefault="00012520" w:rsidP="00012520">
      <w:pPr>
        <w:spacing w:line="240" w:lineRule="auto"/>
        <w:contextualSpacing/>
        <w:jc w:val="both"/>
        <w:rPr>
          <w:rFonts w:ascii="Times New Roman" w:hAnsi="Times New Roman"/>
          <w:sz w:val="24"/>
          <w:szCs w:val="24"/>
          <w:shd w:val="clear" w:color="auto" w:fill="FFFFFF"/>
        </w:rPr>
      </w:pPr>
      <w:r w:rsidRPr="00012520">
        <w:rPr>
          <w:rStyle w:val="c1"/>
          <w:rFonts w:ascii="Times New Roman" w:hAnsi="Times New Roman"/>
          <w:sz w:val="24"/>
          <w:szCs w:val="24"/>
          <w:shd w:val="clear" w:color="auto" w:fill="FFFFFF"/>
        </w:rPr>
        <w:tab/>
      </w:r>
      <w:proofErr w:type="gramStart"/>
      <w:r w:rsidRPr="00012520">
        <w:rPr>
          <w:rFonts w:ascii="Times New Roman" w:hAnsi="Times New Roman"/>
          <w:sz w:val="24"/>
          <w:szCs w:val="24"/>
          <w:lang w:val="en-US"/>
        </w:rPr>
        <w:t>C</w:t>
      </w:r>
      <w:proofErr w:type="spellStart"/>
      <w:r w:rsidRPr="00012520">
        <w:rPr>
          <w:rFonts w:ascii="Times New Roman" w:hAnsi="Times New Roman"/>
          <w:sz w:val="24"/>
          <w:szCs w:val="24"/>
        </w:rPr>
        <w:t>овременная</w:t>
      </w:r>
      <w:proofErr w:type="spellEnd"/>
      <w:r w:rsidRPr="00012520">
        <w:rPr>
          <w:rFonts w:ascii="Times New Roman" w:hAnsi="Times New Roman"/>
          <w:sz w:val="24"/>
          <w:szCs w:val="24"/>
        </w:rPr>
        <w:t xml:space="preserve">  ситуация</w:t>
      </w:r>
      <w:proofErr w:type="gramEnd"/>
      <w:r w:rsidRPr="00012520">
        <w:rPr>
          <w:rFonts w:ascii="Times New Roman" w:hAnsi="Times New Roman"/>
          <w:sz w:val="24"/>
          <w:szCs w:val="24"/>
        </w:rPr>
        <w:t xml:space="preserve">  характеризуется осознанием высокой значимости не просто человеческого ресурса, а эффективно действующего человека для планирования и осуществления социально-экономических изменений. Развитие системы образования, вынужденной реагировать на вызовы времени, </w:t>
      </w:r>
      <w:proofErr w:type="gramStart"/>
      <w:r w:rsidRPr="00012520">
        <w:rPr>
          <w:rFonts w:ascii="Times New Roman" w:hAnsi="Times New Roman"/>
          <w:sz w:val="24"/>
          <w:szCs w:val="24"/>
        </w:rPr>
        <w:t>возможно</w:t>
      </w:r>
      <w:proofErr w:type="gramEnd"/>
      <w:r w:rsidRPr="00012520">
        <w:rPr>
          <w:rFonts w:ascii="Times New Roman" w:hAnsi="Times New Roman"/>
          <w:sz w:val="24"/>
          <w:szCs w:val="24"/>
        </w:rPr>
        <w:t xml:space="preserve"> только при условии высокой компетентности педагогических работников, самые замечательные идеи и начинания в системе образования могут быть проиграны из-за отсутствия профессионализма педагога. </w:t>
      </w:r>
      <w:r w:rsidRPr="00012520">
        <w:rPr>
          <w:rFonts w:ascii="Times New Roman" w:hAnsi="Times New Roman"/>
          <w:sz w:val="24"/>
          <w:szCs w:val="24"/>
          <w:shd w:val="clear" w:color="auto" w:fill="FFFFFF"/>
        </w:rPr>
        <w:t xml:space="preserve"> </w:t>
      </w:r>
    </w:p>
    <w:p w:rsidR="00012520" w:rsidRPr="00012520" w:rsidRDefault="00012520" w:rsidP="00012520">
      <w:pPr>
        <w:spacing w:line="240" w:lineRule="auto"/>
        <w:contextualSpacing/>
        <w:jc w:val="both"/>
        <w:rPr>
          <w:rFonts w:ascii="Times New Roman" w:hAnsi="Times New Roman"/>
          <w:sz w:val="24"/>
          <w:szCs w:val="24"/>
        </w:rPr>
      </w:pPr>
      <w:r w:rsidRPr="00012520">
        <w:rPr>
          <w:rFonts w:ascii="Times New Roman" w:hAnsi="Times New Roman"/>
          <w:sz w:val="24"/>
          <w:szCs w:val="24"/>
          <w:shd w:val="clear" w:color="auto" w:fill="FFFFFF"/>
        </w:rPr>
        <w:tab/>
      </w:r>
      <w:r w:rsidRPr="00012520">
        <w:rPr>
          <w:rFonts w:ascii="Times New Roman" w:hAnsi="Times New Roman"/>
          <w:sz w:val="24"/>
          <w:szCs w:val="24"/>
        </w:rPr>
        <w:t xml:space="preserve">Профессиональная квалификация является интегральным образованием, включающим в себя профессиональные опыт, мотивацию, личностные качества и другие профессиональные характеристики. Она непосредственно влияет на качество и результативность деятельности работника, обеспечивает готовность и способность выполнения различных профессиональных задач. </w:t>
      </w:r>
    </w:p>
    <w:p w:rsidR="00012520" w:rsidRPr="00012520" w:rsidRDefault="00012520" w:rsidP="00012520">
      <w:pPr>
        <w:spacing w:line="240" w:lineRule="auto"/>
        <w:contextualSpacing/>
        <w:jc w:val="both"/>
        <w:rPr>
          <w:rFonts w:ascii="Times New Roman" w:hAnsi="Times New Roman"/>
          <w:sz w:val="24"/>
          <w:szCs w:val="24"/>
          <w:shd w:val="clear" w:color="auto" w:fill="FFFFFF"/>
        </w:rPr>
      </w:pPr>
      <w:r w:rsidRPr="00012520">
        <w:rPr>
          <w:rFonts w:ascii="Times New Roman" w:hAnsi="Times New Roman"/>
          <w:sz w:val="24"/>
          <w:szCs w:val="24"/>
        </w:rPr>
        <w:tab/>
        <w:t xml:space="preserve">Эффективность и качество обучения главным образом зависит от компетенции и мастерства кадров. Чем бы ни занимался человек, он всегда вызовет уважение окружающих, если он мастер своего дела. </w:t>
      </w:r>
      <w:r w:rsidRPr="00012520">
        <w:rPr>
          <w:rStyle w:val="c1"/>
          <w:rFonts w:ascii="Times New Roman" w:hAnsi="Times New Roman"/>
          <w:sz w:val="24"/>
          <w:szCs w:val="24"/>
          <w:shd w:val="clear" w:color="auto" w:fill="FFFFFF"/>
        </w:rPr>
        <w:t xml:space="preserve">Сегодня  у учителей есть все возможности развития творческого и профессионального потенциала. Они участвуют  в конкурсах </w:t>
      </w:r>
      <w:proofErr w:type="spellStart"/>
      <w:r w:rsidRPr="00012520">
        <w:rPr>
          <w:rStyle w:val="c1"/>
          <w:rFonts w:ascii="Times New Roman" w:hAnsi="Times New Roman"/>
          <w:sz w:val="24"/>
          <w:szCs w:val="24"/>
          <w:shd w:val="clear" w:color="auto" w:fill="FFFFFF"/>
        </w:rPr>
        <w:t>педмастерства</w:t>
      </w:r>
      <w:proofErr w:type="spellEnd"/>
      <w:r w:rsidRPr="00012520">
        <w:rPr>
          <w:rStyle w:val="c1"/>
          <w:rFonts w:ascii="Times New Roman" w:hAnsi="Times New Roman"/>
          <w:sz w:val="24"/>
          <w:szCs w:val="24"/>
          <w:shd w:val="clear" w:color="auto" w:fill="FFFFFF"/>
        </w:rPr>
        <w:t xml:space="preserve">, </w:t>
      </w:r>
      <w:proofErr w:type="gramStart"/>
      <w:r w:rsidRPr="00012520">
        <w:rPr>
          <w:rStyle w:val="c1"/>
          <w:rFonts w:ascii="Times New Roman" w:hAnsi="Times New Roman"/>
          <w:sz w:val="24"/>
          <w:szCs w:val="24"/>
          <w:shd w:val="clear" w:color="auto" w:fill="FFFFFF"/>
        </w:rPr>
        <w:t>интернет-педсоветах</w:t>
      </w:r>
      <w:proofErr w:type="gramEnd"/>
      <w:r w:rsidRPr="00012520">
        <w:rPr>
          <w:rStyle w:val="c1"/>
          <w:rFonts w:ascii="Times New Roman" w:hAnsi="Times New Roman"/>
          <w:sz w:val="24"/>
          <w:szCs w:val="24"/>
          <w:shd w:val="clear" w:color="auto" w:fill="FFFFFF"/>
        </w:rPr>
        <w:t>,  публикуют  инновационный  педагогический  опыт, проводят  форумы, используют различные формы  сетевого взаимодействия.</w:t>
      </w:r>
    </w:p>
    <w:p w:rsidR="00012520" w:rsidRPr="00012520" w:rsidRDefault="00012520" w:rsidP="00012520">
      <w:pPr>
        <w:shd w:val="clear" w:color="auto" w:fill="FFFFFF"/>
        <w:spacing w:after="0" w:line="240" w:lineRule="auto"/>
        <w:contextualSpacing/>
        <w:jc w:val="both"/>
        <w:rPr>
          <w:rFonts w:ascii="Times New Roman" w:hAnsi="Times New Roman"/>
          <w:sz w:val="24"/>
          <w:szCs w:val="24"/>
        </w:rPr>
      </w:pPr>
      <w:r w:rsidRPr="00012520">
        <w:rPr>
          <w:rStyle w:val="c1"/>
          <w:rFonts w:ascii="Times New Roman" w:hAnsi="Times New Roman"/>
          <w:sz w:val="24"/>
          <w:szCs w:val="24"/>
          <w:shd w:val="clear" w:color="auto" w:fill="FFFFFF"/>
        </w:rPr>
        <w:t xml:space="preserve">            </w:t>
      </w:r>
      <w:proofErr w:type="gramStart"/>
      <w:r w:rsidRPr="00012520">
        <w:rPr>
          <w:rStyle w:val="c1"/>
          <w:rFonts w:ascii="Times New Roman" w:hAnsi="Times New Roman"/>
          <w:sz w:val="24"/>
          <w:szCs w:val="24"/>
          <w:shd w:val="clear" w:color="auto" w:fill="FFFFFF"/>
        </w:rPr>
        <w:t>Безусловно</w:t>
      </w:r>
      <w:proofErr w:type="gramEnd"/>
      <w:r w:rsidRPr="00012520">
        <w:rPr>
          <w:rStyle w:val="c1"/>
          <w:rFonts w:ascii="Times New Roman" w:hAnsi="Times New Roman"/>
          <w:sz w:val="24"/>
          <w:szCs w:val="24"/>
          <w:shd w:val="clear" w:color="auto" w:fill="FFFFFF"/>
        </w:rPr>
        <w:t xml:space="preserve"> важным является повышение  квалификации педагогических кадров через прохождение курсовой подготовки. </w:t>
      </w:r>
      <w:r w:rsidRPr="00012520">
        <w:rPr>
          <w:rFonts w:ascii="Times New Roman" w:hAnsi="Times New Roman"/>
          <w:sz w:val="24"/>
          <w:szCs w:val="24"/>
        </w:rPr>
        <w:t>Решение этой задачи может быть осуществлено в рамках государственной программы подготовки, переподготовки, повышения квалификации и аттестации педагогических кадров всех уровней.</w:t>
      </w:r>
    </w:p>
    <w:p w:rsidR="00012520" w:rsidRPr="00012520" w:rsidRDefault="00012520" w:rsidP="00012520">
      <w:pPr>
        <w:spacing w:line="240" w:lineRule="auto"/>
        <w:contextualSpacing/>
        <w:jc w:val="both"/>
        <w:rPr>
          <w:rFonts w:ascii="Times New Roman" w:hAnsi="Times New Roman"/>
          <w:sz w:val="24"/>
          <w:szCs w:val="24"/>
          <w:shd w:val="clear" w:color="auto" w:fill="FFFFFF"/>
        </w:rPr>
      </w:pPr>
      <w:r w:rsidRPr="00012520">
        <w:rPr>
          <w:rFonts w:ascii="Times New Roman" w:hAnsi="Times New Roman"/>
          <w:sz w:val="24"/>
          <w:szCs w:val="24"/>
          <w:shd w:val="clear" w:color="auto" w:fill="FFFFFF"/>
        </w:rPr>
        <w:tab/>
        <w:t>В Федеральном законе «Об образовании в Российской Федерации» (статья 48) «Обязанности и ответственность педагогических работников» указано, что педагогические работники обязаны систематически повышать свой профессиональный уровень (</w:t>
      </w:r>
      <w:proofErr w:type="gramStart"/>
      <w:r w:rsidRPr="00012520">
        <w:rPr>
          <w:rFonts w:ascii="Times New Roman" w:hAnsi="Times New Roman"/>
          <w:sz w:val="24"/>
          <w:szCs w:val="24"/>
          <w:shd w:val="clear" w:color="auto" w:fill="FFFFFF"/>
        </w:rPr>
        <w:t>п</w:t>
      </w:r>
      <w:proofErr w:type="gramEnd"/>
      <w:r w:rsidRPr="00012520">
        <w:rPr>
          <w:rFonts w:ascii="Times New Roman" w:hAnsi="Times New Roman"/>
          <w:sz w:val="24"/>
          <w:szCs w:val="24"/>
          <w:shd w:val="clear" w:color="auto" w:fill="FFFFFF"/>
        </w:rPr>
        <w:t xml:space="preserve"> 7)». Приказы Министерства образования и науки РФ № 1643, 1644, 1645 от 29.12.2014 г. указывают на «непрерывность профессионального развития работников организации, осуществляющей ОД, реализующей программы НОО, ООО, СПО, которая должна обеспечиваться освоением работниками организации, осуществляющей ОД, дополнительных профессиональных программ по профилю педагогической деятельности не реже чем один раз в три года».</w:t>
      </w:r>
    </w:p>
    <w:p w:rsidR="00012520" w:rsidRPr="00012520" w:rsidRDefault="00012520" w:rsidP="00012520">
      <w:pPr>
        <w:pStyle w:val="a3"/>
        <w:shd w:val="clear" w:color="auto" w:fill="FFFFFF"/>
        <w:spacing w:before="0" w:beforeAutospacing="0" w:after="150" w:afterAutospacing="0"/>
        <w:contextualSpacing/>
        <w:jc w:val="both"/>
      </w:pPr>
      <w:r w:rsidRPr="00012520">
        <w:tab/>
        <w:t xml:space="preserve">В МАОУ СОШ № 15 отработан алгоритм отслеживания курсовой переподготовки педагогических работников, а также их работа по определенным </w:t>
      </w:r>
      <w:proofErr w:type="spellStart"/>
      <w:r w:rsidRPr="00012520">
        <w:t>послекурсовым</w:t>
      </w:r>
      <w:proofErr w:type="spellEnd"/>
      <w:r w:rsidRPr="00012520">
        <w:t xml:space="preserve"> мероприятиям. Общее число педагогов, фактически прошедших курсы на протяжении 2021 – 2022 учебного года, составляет 45 педагогов (53% от общего числа педагогов).</w:t>
      </w:r>
    </w:p>
    <w:p w:rsidR="00012520" w:rsidRPr="00012520" w:rsidRDefault="00012520" w:rsidP="00012520">
      <w:pPr>
        <w:pStyle w:val="a3"/>
        <w:shd w:val="clear" w:color="auto" w:fill="FFFFFF"/>
        <w:spacing w:before="0" w:beforeAutospacing="0" w:after="150" w:afterAutospacing="0"/>
        <w:contextualSpacing/>
        <w:jc w:val="both"/>
      </w:pPr>
      <w:r w:rsidRPr="00012520">
        <w:tab/>
      </w:r>
      <w:proofErr w:type="gramStart"/>
      <w:r w:rsidRPr="00012520">
        <w:t>Все руководящие работники, руководители городских и школьных методических объединений, педагоги, планирующие работу в 2022 – 2023 учебном году по обновленным ФГОС в 1 и 5 классах, прошли обучение по дополнительной профессиональной программе «Новые ФГОС НОО, ООО: изменения в содержании и порядке организации образовательной деятельности».</w:t>
      </w:r>
      <w:proofErr w:type="gramEnd"/>
      <w:r w:rsidRPr="00012520">
        <w:t xml:space="preserve"> Педагогами, являющимися </w:t>
      </w:r>
      <w:r w:rsidRPr="00012520">
        <w:lastRenderedPageBreak/>
        <w:t xml:space="preserve">председателями и экспертами аттестационных комиссий, были пройдены курсы повышения квалификации по теме: «Развитие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w:t>
      </w:r>
      <w:proofErr w:type="spellStart"/>
      <w:r w:rsidRPr="00012520">
        <w:t>аттестующихся</w:t>
      </w:r>
      <w:proofErr w:type="spellEnd"/>
      <w:r w:rsidRPr="00012520">
        <w:t xml:space="preserve"> в целях установления квалификационных категорий».</w:t>
      </w:r>
      <w:r w:rsidRPr="00012520">
        <w:tab/>
      </w:r>
    </w:p>
    <w:p w:rsidR="00012520" w:rsidRPr="00012520" w:rsidRDefault="00012520" w:rsidP="00012520">
      <w:pPr>
        <w:pStyle w:val="a3"/>
        <w:shd w:val="clear" w:color="auto" w:fill="FFFFFF"/>
        <w:spacing w:before="0" w:beforeAutospacing="0" w:after="150" w:afterAutospacing="0"/>
        <w:ind w:firstLine="708"/>
        <w:contextualSpacing/>
        <w:jc w:val="both"/>
      </w:pPr>
      <w:r w:rsidRPr="00012520">
        <w:t xml:space="preserve">Кроме того, педагоги прошли </w:t>
      </w:r>
      <w:proofErr w:type="gramStart"/>
      <w:r w:rsidRPr="00012520">
        <w:t>обучение</w:t>
      </w:r>
      <w:proofErr w:type="gramEnd"/>
      <w:r w:rsidRPr="00012520">
        <w:t xml:space="preserve"> по следующим дополнительным профессиональным программам: </w:t>
      </w:r>
    </w:p>
    <w:p w:rsidR="00012520" w:rsidRPr="00012520" w:rsidRDefault="00012520" w:rsidP="00012520">
      <w:pPr>
        <w:pStyle w:val="a3"/>
        <w:shd w:val="clear" w:color="auto" w:fill="FFFFFF"/>
        <w:spacing w:before="0" w:beforeAutospacing="0" w:after="150" w:afterAutospacing="0"/>
        <w:contextualSpacing/>
        <w:jc w:val="both"/>
        <w:rPr>
          <w:color w:val="000000"/>
          <w:shd w:val="clear" w:color="auto" w:fill="FFFFFF"/>
        </w:rPr>
      </w:pPr>
      <w:r w:rsidRPr="00012520">
        <w:t>«Управление качеством образования на основе анализа и оценки результатов оценочных процедур, обучение с использованием ДОТ»</w:t>
      </w:r>
      <w:r w:rsidRPr="00012520">
        <w:rPr>
          <w:color w:val="000000"/>
          <w:shd w:val="clear" w:color="auto" w:fill="FFFFFF"/>
        </w:rPr>
        <w:t>;</w:t>
      </w:r>
    </w:p>
    <w:p w:rsidR="00012520" w:rsidRPr="00012520" w:rsidRDefault="00012520" w:rsidP="00012520">
      <w:pPr>
        <w:pStyle w:val="a3"/>
        <w:shd w:val="clear" w:color="auto" w:fill="FFFFFF"/>
        <w:spacing w:before="0" w:beforeAutospacing="0" w:after="150" w:afterAutospacing="0"/>
        <w:contextualSpacing/>
        <w:jc w:val="both"/>
        <w:rPr>
          <w:color w:val="000000"/>
        </w:rPr>
      </w:pPr>
      <w:r w:rsidRPr="00012520">
        <w:t>«</w:t>
      </w:r>
      <w:hyperlink r:id="rId20" w:tgtFrame="_top" w:history="1">
        <w:r w:rsidRPr="00012520">
          <w:rPr>
            <w:color w:val="000000"/>
          </w:rPr>
          <w:t>Методы работы с учащимися, испытывающими затруднения в усвоении базовых математических знаний»;</w:t>
        </w:r>
      </w:hyperlink>
      <w:r w:rsidRPr="00012520">
        <w:rPr>
          <w:color w:val="000000"/>
        </w:rPr>
        <w:t xml:space="preserve"> </w:t>
      </w:r>
    </w:p>
    <w:p w:rsidR="00012520" w:rsidRPr="00012520" w:rsidRDefault="00012520" w:rsidP="00012520">
      <w:pPr>
        <w:pStyle w:val="a3"/>
        <w:shd w:val="clear" w:color="auto" w:fill="FFFFFF"/>
        <w:spacing w:before="0" w:beforeAutospacing="0" w:after="150" w:afterAutospacing="0"/>
        <w:contextualSpacing/>
        <w:jc w:val="both"/>
      </w:pPr>
      <w:r w:rsidRPr="00012520">
        <w:t>«Актуальные направления методики обучения истории и обществознанию в условиях внедрения обновленного ФГОС ООО».</w:t>
      </w:r>
    </w:p>
    <w:p w:rsidR="00012520" w:rsidRPr="00012520" w:rsidRDefault="00012520" w:rsidP="00012520">
      <w:pPr>
        <w:pStyle w:val="a3"/>
        <w:shd w:val="clear" w:color="auto" w:fill="FFFFFF"/>
        <w:spacing w:before="0" w:beforeAutospacing="0" w:after="150" w:afterAutospacing="0"/>
        <w:contextualSpacing/>
        <w:jc w:val="both"/>
      </w:pPr>
      <w:r w:rsidRPr="00012520">
        <w:tab/>
        <w:t xml:space="preserve">Следует отметить участие заместителей руководителя по учебной работе </w:t>
      </w:r>
      <w:proofErr w:type="spellStart"/>
      <w:r w:rsidRPr="00012520">
        <w:t>Ереминой</w:t>
      </w:r>
      <w:proofErr w:type="spellEnd"/>
      <w:r w:rsidRPr="00012520">
        <w:t xml:space="preserve"> Ю.М. и Викол К.С. в 2021 – 2022 учебном году в масштабном проекте «500+» в качестве кураторов МАОУ СОШ № 36 и МАОУ СОШ № 3. </w:t>
      </w:r>
      <w:r w:rsidRPr="00012520">
        <w:rPr>
          <w:shd w:val="clear" w:color="auto" w:fill="FFFFFF"/>
        </w:rPr>
        <w:t>«</w:t>
      </w:r>
      <w:r w:rsidRPr="00012520">
        <w:rPr>
          <w:bCs/>
          <w:shd w:val="clear" w:color="auto" w:fill="FFFFFF"/>
        </w:rPr>
        <w:t>500+</w:t>
      </w:r>
      <w:r w:rsidRPr="00012520">
        <w:rPr>
          <w:shd w:val="clear" w:color="auto" w:fill="FFFFFF"/>
        </w:rPr>
        <w:t>» – </w:t>
      </w:r>
      <w:r w:rsidRPr="00012520">
        <w:rPr>
          <w:bCs/>
          <w:shd w:val="clear" w:color="auto" w:fill="FFFFFF"/>
        </w:rPr>
        <w:t>это</w:t>
      </w:r>
      <w:r w:rsidRPr="00012520">
        <w:rPr>
          <w:shd w:val="clear" w:color="auto" w:fill="FFFFFF"/>
        </w:rPr>
        <w:t> проект по повышению качества общего образования, инициированный Министерством просвещения Российской Федерации. </w:t>
      </w:r>
      <w:r w:rsidRPr="00012520">
        <w:t xml:space="preserve">Оказание всесторонней адресной методической помощи школам, испытывающим трудности в обучении, является основной целью проекта «500+». Участие в данном проекте позволило в еженедельном режиме посещать </w:t>
      </w:r>
      <w:proofErr w:type="spellStart"/>
      <w:r w:rsidRPr="00012520">
        <w:t>вебинары</w:t>
      </w:r>
      <w:proofErr w:type="spellEnd"/>
      <w:r w:rsidRPr="00012520">
        <w:t xml:space="preserve"> по обмену опытом на платформе </w:t>
      </w:r>
      <w:proofErr w:type="spellStart"/>
      <w:r w:rsidRPr="00012520">
        <w:t>Youtube</w:t>
      </w:r>
      <w:proofErr w:type="spellEnd"/>
      <w:r w:rsidRPr="00012520">
        <w:t>.</w:t>
      </w:r>
    </w:p>
    <w:p w:rsidR="00012520" w:rsidRPr="00012520" w:rsidRDefault="00012520" w:rsidP="00012520">
      <w:pPr>
        <w:pStyle w:val="a3"/>
        <w:shd w:val="clear" w:color="auto" w:fill="FFFFFF"/>
        <w:spacing w:before="0" w:beforeAutospacing="0" w:after="150" w:afterAutospacing="0"/>
        <w:contextualSpacing/>
        <w:jc w:val="both"/>
      </w:pPr>
      <w:r w:rsidRPr="00012520">
        <w:rPr>
          <w:color w:val="000000"/>
          <w:shd w:val="clear" w:color="auto" w:fill="FFFFFF"/>
        </w:rPr>
        <w:tab/>
        <w:t>Как положительной момент организации работы по повышению квалификации педагогических работников в школе следует отметить, что большинство педагогов с энтузиазмом осваивают новые образовательные программы, делятся полученными знаниями с коллегами в ходе заседаний школьных методических объединений, совещаний при директоре, педагогических советов, применяют полученные знания на практике.</w:t>
      </w:r>
      <w:r w:rsidRPr="00012520">
        <w:t xml:space="preserve"> </w:t>
      </w:r>
    </w:p>
    <w:p w:rsidR="00012520" w:rsidRPr="00012520" w:rsidRDefault="00012520" w:rsidP="00012520">
      <w:pPr>
        <w:pStyle w:val="a3"/>
        <w:shd w:val="clear" w:color="auto" w:fill="FFFFFF"/>
        <w:spacing w:before="0" w:beforeAutospacing="0" w:after="150" w:afterAutospacing="0"/>
        <w:contextualSpacing/>
        <w:jc w:val="both"/>
      </w:pPr>
      <w:r w:rsidRPr="00012520">
        <w:tab/>
        <w:t>Выводы и рекомендации:</w:t>
      </w:r>
    </w:p>
    <w:p w:rsidR="00012520" w:rsidRPr="00012520" w:rsidRDefault="00012520" w:rsidP="00C679AC">
      <w:pPr>
        <w:numPr>
          <w:ilvl w:val="0"/>
          <w:numId w:val="26"/>
        </w:numPr>
        <w:tabs>
          <w:tab w:val="left" w:pos="0"/>
        </w:tabs>
        <w:spacing w:after="0" w:line="240" w:lineRule="auto"/>
        <w:ind w:left="0" w:firstLine="0"/>
        <w:contextualSpacing/>
        <w:jc w:val="both"/>
        <w:rPr>
          <w:rFonts w:ascii="Times New Roman" w:hAnsi="Times New Roman"/>
          <w:sz w:val="24"/>
          <w:szCs w:val="24"/>
        </w:rPr>
      </w:pPr>
      <w:r w:rsidRPr="00012520">
        <w:rPr>
          <w:rFonts w:ascii="Times New Roman" w:hAnsi="Times New Roman"/>
          <w:sz w:val="24"/>
          <w:szCs w:val="24"/>
          <w:shd w:val="clear" w:color="auto" w:fill="FFFFFF"/>
        </w:rPr>
        <w:t xml:space="preserve">Продолжить работу по </w:t>
      </w:r>
      <w:r w:rsidRPr="00012520">
        <w:rPr>
          <w:rFonts w:ascii="Times New Roman" w:hAnsi="Times New Roman"/>
          <w:sz w:val="24"/>
          <w:szCs w:val="24"/>
        </w:rPr>
        <w:t>развитию комплекса условий для повышения профессиональной компетентности педагогов через освоение новых дополнительных профессиональных программ;</w:t>
      </w:r>
    </w:p>
    <w:p w:rsidR="00012520" w:rsidRPr="00012520" w:rsidRDefault="00012520" w:rsidP="00C679AC">
      <w:pPr>
        <w:numPr>
          <w:ilvl w:val="0"/>
          <w:numId w:val="26"/>
        </w:numPr>
        <w:tabs>
          <w:tab w:val="left" w:pos="0"/>
        </w:tabs>
        <w:spacing w:after="0" w:line="240" w:lineRule="auto"/>
        <w:ind w:left="0" w:firstLine="0"/>
        <w:contextualSpacing/>
        <w:jc w:val="both"/>
        <w:rPr>
          <w:rFonts w:ascii="Times New Roman" w:hAnsi="Times New Roman"/>
          <w:sz w:val="24"/>
          <w:szCs w:val="24"/>
        </w:rPr>
      </w:pPr>
      <w:r w:rsidRPr="00012520">
        <w:rPr>
          <w:rFonts w:ascii="Times New Roman" w:hAnsi="Times New Roman"/>
          <w:sz w:val="24"/>
          <w:szCs w:val="24"/>
          <w:shd w:val="clear" w:color="auto" w:fill="FFFFFF"/>
        </w:rPr>
        <w:t xml:space="preserve">Обеспечить четкую преемственность между курсовой подготовкой учителя и его самообразовательной деятельностью в межаттестационный период; </w:t>
      </w:r>
    </w:p>
    <w:p w:rsidR="00012520" w:rsidRPr="00012520" w:rsidRDefault="00012520" w:rsidP="00C679AC">
      <w:pPr>
        <w:numPr>
          <w:ilvl w:val="0"/>
          <w:numId w:val="26"/>
        </w:numPr>
        <w:tabs>
          <w:tab w:val="left" w:pos="0"/>
        </w:tabs>
        <w:spacing w:after="0" w:line="240" w:lineRule="auto"/>
        <w:ind w:left="0" w:firstLine="0"/>
        <w:contextualSpacing/>
        <w:jc w:val="both"/>
        <w:rPr>
          <w:rFonts w:ascii="Times New Roman" w:hAnsi="Times New Roman"/>
          <w:sz w:val="24"/>
          <w:szCs w:val="24"/>
        </w:rPr>
      </w:pPr>
      <w:r w:rsidRPr="00012520">
        <w:rPr>
          <w:rFonts w:ascii="Times New Roman" w:hAnsi="Times New Roman"/>
          <w:sz w:val="24"/>
          <w:szCs w:val="24"/>
          <w:shd w:val="clear" w:color="auto" w:fill="FFFFFF"/>
        </w:rPr>
        <w:t>Продолжить о</w:t>
      </w:r>
      <w:r w:rsidRPr="00012520">
        <w:rPr>
          <w:rFonts w:ascii="Times New Roman" w:hAnsi="Times New Roman"/>
          <w:sz w:val="24"/>
          <w:szCs w:val="24"/>
        </w:rPr>
        <w:t>рганизацию процесса обмена педагогическим опытом в коллективе.</w:t>
      </w:r>
    </w:p>
    <w:p w:rsidR="00945FF4" w:rsidRPr="00012520" w:rsidRDefault="00945FF4" w:rsidP="00945FF4">
      <w:pPr>
        <w:pStyle w:val="Default"/>
        <w:jc w:val="center"/>
        <w:rPr>
          <w:b/>
          <w:color w:val="auto"/>
        </w:rPr>
      </w:pPr>
      <w:r w:rsidRPr="00012520">
        <w:rPr>
          <w:b/>
          <w:color w:val="auto"/>
        </w:rPr>
        <w:t>Раздел. 8. Информация о качестве учебно-методического обеспечения.</w:t>
      </w:r>
    </w:p>
    <w:p w:rsidR="00945FF4" w:rsidRPr="00012520" w:rsidRDefault="00945FF4" w:rsidP="00945FF4">
      <w:pPr>
        <w:spacing w:after="0" w:line="240" w:lineRule="auto"/>
        <w:ind w:firstLine="708"/>
        <w:jc w:val="both"/>
        <w:rPr>
          <w:rFonts w:ascii="Times New Roman" w:hAnsi="Times New Roman"/>
          <w:noProof/>
          <w:sz w:val="24"/>
          <w:szCs w:val="24"/>
          <w:lang w:eastAsia="ru-RU"/>
        </w:rPr>
      </w:pPr>
      <w:r w:rsidRPr="00012520">
        <w:rPr>
          <w:rFonts w:ascii="Times New Roman" w:hAnsi="Times New Roman"/>
          <w:noProof/>
          <w:sz w:val="24"/>
          <w:szCs w:val="24"/>
          <w:lang w:eastAsia="ru-RU"/>
        </w:rPr>
        <w:t>Особое внимание в МАОУ СОШ № 15 уделяется одному из ресурсов образовательной среды - развитию методической работы.</w:t>
      </w:r>
    </w:p>
    <w:p w:rsidR="00945FF4" w:rsidRPr="00012520" w:rsidRDefault="00945FF4" w:rsidP="00945FF4">
      <w:pPr>
        <w:tabs>
          <w:tab w:val="left" w:pos="-709"/>
        </w:tabs>
        <w:spacing w:after="0" w:line="240" w:lineRule="auto"/>
        <w:jc w:val="both"/>
        <w:rPr>
          <w:rFonts w:ascii="Times New Roman" w:hAnsi="Times New Roman"/>
          <w:sz w:val="24"/>
          <w:szCs w:val="24"/>
        </w:rPr>
      </w:pPr>
      <w:r w:rsidRPr="00012520">
        <w:rPr>
          <w:rFonts w:ascii="Times New Roman" w:hAnsi="Times New Roman"/>
          <w:sz w:val="24"/>
          <w:szCs w:val="24"/>
        </w:rPr>
        <w:tab/>
        <w:t>Анализ кадровых условий показывает необходимость ее организации, направленной на повышение квалификации учителей для обеспечения положительного образовательного результата. Это и наличие молодых специалистов, высокая загруженность учителей, что не всегда позволяет им в полной мере повышать уровень творческой профессиональной активности в ходе самообразования, а также наличие учителей, которые не имеют практического опыта подготовки учащихся к ГИА, имеют место быть затруднения в практическом применении практико-ориентированных технологий реализации ФГОС ОО.</w:t>
      </w:r>
    </w:p>
    <w:p w:rsidR="00945FF4" w:rsidRPr="00012520" w:rsidRDefault="00945FF4" w:rsidP="00945FF4">
      <w:pPr>
        <w:tabs>
          <w:tab w:val="left" w:pos="-709"/>
        </w:tabs>
        <w:spacing w:after="0" w:line="240" w:lineRule="auto"/>
        <w:jc w:val="both"/>
        <w:rPr>
          <w:rFonts w:ascii="Times New Roman" w:hAnsi="Times New Roman"/>
          <w:sz w:val="24"/>
          <w:szCs w:val="24"/>
        </w:rPr>
      </w:pPr>
      <w:r w:rsidRPr="00012520">
        <w:rPr>
          <w:rFonts w:ascii="Times New Roman" w:hAnsi="Times New Roman"/>
          <w:sz w:val="24"/>
          <w:szCs w:val="24"/>
        </w:rPr>
        <w:tab/>
        <w:t>Таким образом, ресурс методической службы ОУ под руководством администрации направлен на повышение профессионального уровня педагогов, как условия достижения качественного результата образования.</w:t>
      </w:r>
    </w:p>
    <w:p w:rsidR="00945FF4" w:rsidRPr="00012520" w:rsidRDefault="00945FF4" w:rsidP="00945FF4">
      <w:pPr>
        <w:spacing w:after="0" w:line="240" w:lineRule="auto"/>
        <w:jc w:val="both"/>
        <w:rPr>
          <w:rFonts w:ascii="Times New Roman" w:hAnsi="Times New Roman"/>
          <w:sz w:val="24"/>
          <w:szCs w:val="24"/>
        </w:rPr>
      </w:pPr>
      <w:r w:rsidRPr="00012520">
        <w:rPr>
          <w:rFonts w:ascii="Times New Roman" w:hAnsi="Times New Roman"/>
          <w:sz w:val="24"/>
          <w:szCs w:val="24"/>
        </w:rPr>
        <w:tab/>
        <w:t xml:space="preserve">Деятельность структурных подразделений данной системы направлена - на удовлетворение профессиональных потребностей педагогов, </w:t>
      </w:r>
    </w:p>
    <w:p w:rsidR="00945FF4" w:rsidRPr="00012520" w:rsidRDefault="00945FF4" w:rsidP="00945FF4">
      <w:pPr>
        <w:spacing w:after="0" w:line="240" w:lineRule="auto"/>
        <w:jc w:val="both"/>
        <w:rPr>
          <w:rFonts w:ascii="Times New Roman" w:hAnsi="Times New Roman"/>
          <w:sz w:val="24"/>
          <w:szCs w:val="24"/>
        </w:rPr>
      </w:pPr>
      <w:r w:rsidRPr="00012520">
        <w:rPr>
          <w:rFonts w:ascii="Times New Roman" w:hAnsi="Times New Roman"/>
          <w:sz w:val="24"/>
          <w:szCs w:val="24"/>
        </w:rPr>
        <w:lastRenderedPageBreak/>
        <w:t>-актуализацию у них представлений о психолого-педагогических особенностях организации образовательного процесса, возможностях и условиях использования современных способов, методик и технологий в работе, адаптированных к конкретным условиям и результатам образования;</w:t>
      </w:r>
    </w:p>
    <w:p w:rsidR="00945FF4" w:rsidRPr="00012520" w:rsidRDefault="00945FF4" w:rsidP="00945FF4">
      <w:pPr>
        <w:spacing w:after="0" w:line="240" w:lineRule="auto"/>
        <w:jc w:val="both"/>
        <w:rPr>
          <w:rFonts w:ascii="Times New Roman" w:hAnsi="Times New Roman"/>
          <w:sz w:val="24"/>
          <w:szCs w:val="24"/>
        </w:rPr>
      </w:pPr>
      <w:r w:rsidRPr="00012520">
        <w:rPr>
          <w:rFonts w:ascii="Times New Roman" w:hAnsi="Times New Roman"/>
          <w:sz w:val="24"/>
          <w:szCs w:val="24"/>
        </w:rPr>
        <w:t>- организацию совместной деятельности администрации, педагогов по достижению учащимися образовательного результата в соответствии с ФГОС ОО на основе реализации информационно-аналитической функции управления.</w:t>
      </w:r>
    </w:p>
    <w:p w:rsidR="00945FF4" w:rsidRPr="00012520" w:rsidRDefault="00945FF4" w:rsidP="00945FF4">
      <w:pPr>
        <w:spacing w:after="0" w:line="240" w:lineRule="auto"/>
        <w:jc w:val="both"/>
        <w:rPr>
          <w:rFonts w:ascii="Times New Roman" w:hAnsi="Times New Roman"/>
          <w:sz w:val="24"/>
          <w:szCs w:val="24"/>
        </w:rPr>
      </w:pPr>
      <w:r w:rsidRPr="00012520">
        <w:rPr>
          <w:rFonts w:ascii="Times New Roman" w:hAnsi="Times New Roman"/>
          <w:sz w:val="24"/>
          <w:szCs w:val="24"/>
        </w:rPr>
        <w:t xml:space="preserve">Так, по окончании учебного года в ходе анализа полученных результатов внутренних и внешних оценочных процедур выявляются обобщенные и индивидуальные проблемы учащихся. Решение обобщенных проблем достижения учащимися образовательных результатов, обозначенных в основных образовательных программах, находит свое отражение при планировании и организации деятельности педагогических лабораторий и проблемных групп. </w:t>
      </w:r>
    </w:p>
    <w:p w:rsidR="00945FF4" w:rsidRPr="00012520" w:rsidRDefault="00945FF4" w:rsidP="00945FF4">
      <w:pPr>
        <w:tabs>
          <w:tab w:val="left" w:pos="-709"/>
        </w:tabs>
        <w:spacing w:after="0" w:line="240" w:lineRule="auto"/>
        <w:jc w:val="both"/>
        <w:rPr>
          <w:rFonts w:ascii="Times New Roman" w:hAnsi="Times New Roman"/>
          <w:sz w:val="24"/>
          <w:szCs w:val="24"/>
        </w:rPr>
      </w:pPr>
      <w:r w:rsidRPr="00012520">
        <w:rPr>
          <w:rFonts w:ascii="Times New Roman" w:hAnsi="Times New Roman"/>
          <w:sz w:val="24"/>
          <w:szCs w:val="24"/>
        </w:rPr>
        <w:tab/>
        <w:t>Деятельность лаборатории «Современные образовательные технологии» в прошлом и нынешнем учебных годах направлена на практическую реализацию педагогами технологии</w:t>
      </w:r>
      <w:r w:rsidR="00805968" w:rsidRPr="00012520">
        <w:rPr>
          <w:rFonts w:ascii="Times New Roman" w:hAnsi="Times New Roman"/>
          <w:sz w:val="24"/>
          <w:szCs w:val="24"/>
        </w:rPr>
        <w:t xml:space="preserve"> оценки достижения учащимися 5-8</w:t>
      </w:r>
      <w:r w:rsidRPr="00012520">
        <w:rPr>
          <w:rFonts w:ascii="Times New Roman" w:hAnsi="Times New Roman"/>
          <w:sz w:val="24"/>
          <w:szCs w:val="24"/>
        </w:rPr>
        <w:t xml:space="preserve"> классов коммуникативных </w:t>
      </w:r>
      <w:proofErr w:type="spellStart"/>
      <w:r w:rsidRPr="00012520">
        <w:rPr>
          <w:rFonts w:ascii="Times New Roman" w:hAnsi="Times New Roman"/>
          <w:sz w:val="24"/>
          <w:szCs w:val="24"/>
        </w:rPr>
        <w:t>метапредметных</w:t>
      </w:r>
      <w:proofErr w:type="spellEnd"/>
      <w:r w:rsidRPr="00012520">
        <w:rPr>
          <w:rFonts w:ascii="Times New Roman" w:hAnsi="Times New Roman"/>
          <w:sz w:val="24"/>
          <w:szCs w:val="24"/>
        </w:rPr>
        <w:t xml:space="preserve"> результатов с последующим выстраиванием образовательного процесса относительно полученного анализа. Такой выбор тематики обусловлен выявленными проблемами формирования у учащихся УУД, мониторинга их сформированности, демонстрации </w:t>
      </w:r>
      <w:proofErr w:type="spellStart"/>
      <w:r w:rsidRPr="00012520">
        <w:rPr>
          <w:rFonts w:ascii="Times New Roman" w:hAnsi="Times New Roman"/>
          <w:sz w:val="24"/>
          <w:szCs w:val="24"/>
        </w:rPr>
        <w:t>метапредметных</w:t>
      </w:r>
      <w:proofErr w:type="spellEnd"/>
      <w:r w:rsidRPr="00012520">
        <w:rPr>
          <w:rFonts w:ascii="Times New Roman" w:hAnsi="Times New Roman"/>
          <w:sz w:val="24"/>
          <w:szCs w:val="24"/>
        </w:rPr>
        <w:t xml:space="preserve"> умений (видения учебной задачи, извлечения необходимой информации, ее преобразования), проблемами большей части учащихся в выстраивании устного общения с приведением доказательств, восприятия информации на слух, планирования и прогнозирования своих действий.</w:t>
      </w:r>
    </w:p>
    <w:p w:rsidR="00945FF4" w:rsidRPr="00012520" w:rsidRDefault="00945FF4" w:rsidP="00945FF4">
      <w:pPr>
        <w:tabs>
          <w:tab w:val="left" w:pos="-709"/>
        </w:tabs>
        <w:spacing w:after="0" w:line="240" w:lineRule="auto"/>
        <w:jc w:val="both"/>
        <w:rPr>
          <w:rFonts w:ascii="Times New Roman" w:hAnsi="Times New Roman"/>
          <w:sz w:val="24"/>
          <w:szCs w:val="24"/>
        </w:rPr>
      </w:pPr>
      <w:r w:rsidRPr="00012520">
        <w:rPr>
          <w:rFonts w:ascii="Times New Roman" w:hAnsi="Times New Roman"/>
          <w:sz w:val="24"/>
          <w:szCs w:val="24"/>
        </w:rPr>
        <w:tab/>
        <w:t>В рамках деятельности Психологической лаборатории нашли реализацию на практике педагогические условия и средства по проблеме практической реализации педагогами технологии</w:t>
      </w:r>
      <w:r w:rsidR="00805968" w:rsidRPr="00012520">
        <w:rPr>
          <w:rFonts w:ascii="Times New Roman" w:hAnsi="Times New Roman"/>
          <w:sz w:val="24"/>
          <w:szCs w:val="24"/>
        </w:rPr>
        <w:t xml:space="preserve"> оценки достижения учащимися 5-8</w:t>
      </w:r>
      <w:r w:rsidRPr="00012520">
        <w:rPr>
          <w:rFonts w:ascii="Times New Roman" w:hAnsi="Times New Roman"/>
          <w:sz w:val="24"/>
          <w:szCs w:val="24"/>
        </w:rPr>
        <w:t xml:space="preserve"> классов </w:t>
      </w:r>
      <w:r w:rsidR="00805968" w:rsidRPr="00012520">
        <w:rPr>
          <w:rFonts w:ascii="Times New Roman" w:hAnsi="Times New Roman"/>
          <w:sz w:val="24"/>
          <w:szCs w:val="24"/>
        </w:rPr>
        <w:t>личностных</w:t>
      </w:r>
      <w:r w:rsidRPr="00012520">
        <w:rPr>
          <w:rFonts w:ascii="Times New Roman" w:hAnsi="Times New Roman"/>
          <w:sz w:val="24"/>
          <w:szCs w:val="24"/>
        </w:rPr>
        <w:t xml:space="preserve"> </w:t>
      </w:r>
      <w:proofErr w:type="spellStart"/>
      <w:r w:rsidRPr="00012520">
        <w:rPr>
          <w:rFonts w:ascii="Times New Roman" w:hAnsi="Times New Roman"/>
          <w:sz w:val="24"/>
          <w:szCs w:val="24"/>
        </w:rPr>
        <w:t>метапредметных</w:t>
      </w:r>
      <w:proofErr w:type="spellEnd"/>
      <w:r w:rsidRPr="00012520">
        <w:rPr>
          <w:rFonts w:ascii="Times New Roman" w:hAnsi="Times New Roman"/>
          <w:sz w:val="24"/>
          <w:szCs w:val="24"/>
        </w:rPr>
        <w:t xml:space="preserve"> результатов с последующим выстраиванием образовательного процесса относительно полученного анализа, что также было обусловлено проблемами, обозначенными в ходе анализа результатов мониторинга внутренней системы оценки качества образования учащихся. </w:t>
      </w:r>
    </w:p>
    <w:p w:rsidR="00945FF4" w:rsidRPr="00012520" w:rsidRDefault="00945FF4" w:rsidP="00805968">
      <w:pPr>
        <w:tabs>
          <w:tab w:val="left" w:pos="-709"/>
          <w:tab w:val="left" w:pos="5970"/>
        </w:tabs>
        <w:spacing w:after="0" w:line="240" w:lineRule="auto"/>
        <w:jc w:val="both"/>
        <w:rPr>
          <w:rFonts w:ascii="Times New Roman" w:hAnsi="Times New Roman"/>
          <w:sz w:val="24"/>
          <w:szCs w:val="24"/>
        </w:rPr>
      </w:pPr>
    </w:p>
    <w:p w:rsidR="00945FF4" w:rsidRPr="00012520" w:rsidRDefault="00945FF4" w:rsidP="00945FF4">
      <w:pPr>
        <w:tabs>
          <w:tab w:val="left" w:pos="-709"/>
        </w:tabs>
        <w:spacing w:after="0" w:line="240" w:lineRule="auto"/>
        <w:jc w:val="both"/>
        <w:rPr>
          <w:rFonts w:ascii="Times New Roman" w:hAnsi="Times New Roman"/>
          <w:sz w:val="24"/>
          <w:szCs w:val="24"/>
        </w:rPr>
      </w:pPr>
      <w:r w:rsidRPr="00012520">
        <w:rPr>
          <w:rFonts w:ascii="Times New Roman" w:hAnsi="Times New Roman"/>
          <w:sz w:val="24"/>
          <w:szCs w:val="24"/>
        </w:rPr>
        <w:tab/>
        <w:t>Деятельность ШМО обеспечивает анализ результатов проведения проверочных диагностических работ по предметам по выбору с последующей разработкой коррекционных мероприятий.</w:t>
      </w:r>
    </w:p>
    <w:p w:rsidR="00945FF4" w:rsidRPr="00012520" w:rsidRDefault="00945FF4" w:rsidP="00945FF4">
      <w:pPr>
        <w:tabs>
          <w:tab w:val="left" w:pos="-709"/>
        </w:tabs>
        <w:spacing w:after="0" w:line="240" w:lineRule="auto"/>
        <w:jc w:val="center"/>
        <w:rPr>
          <w:rFonts w:ascii="Times New Roman" w:hAnsi="Times New Roman"/>
          <w:sz w:val="24"/>
          <w:szCs w:val="24"/>
        </w:rPr>
      </w:pPr>
      <w:r w:rsidRPr="00012520">
        <w:rPr>
          <w:rFonts w:ascii="Times New Roman" w:hAnsi="Times New Roman"/>
          <w:noProof/>
          <w:sz w:val="24"/>
          <w:szCs w:val="24"/>
          <w:lang w:eastAsia="ru-RU"/>
        </w:rPr>
        <w:lastRenderedPageBreak/>
        <w:drawing>
          <wp:inline distT="0" distB="0" distL="0" distR="0" wp14:anchorId="4DAEF0FC" wp14:editId="4B5FDE8B">
            <wp:extent cx="3248024" cy="2436019"/>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253717" cy="2440289"/>
                    </a:xfrm>
                    <a:prstGeom prst="rect">
                      <a:avLst/>
                    </a:prstGeom>
                  </pic:spPr>
                </pic:pic>
              </a:graphicData>
            </a:graphic>
          </wp:inline>
        </w:drawing>
      </w:r>
    </w:p>
    <w:p w:rsidR="00945FF4" w:rsidRPr="00012520" w:rsidRDefault="00945FF4" w:rsidP="00945FF4">
      <w:pPr>
        <w:spacing w:after="0" w:line="240" w:lineRule="auto"/>
        <w:jc w:val="both"/>
        <w:rPr>
          <w:rFonts w:ascii="Times New Roman" w:hAnsi="Times New Roman"/>
          <w:sz w:val="24"/>
          <w:szCs w:val="24"/>
        </w:rPr>
      </w:pPr>
      <w:r w:rsidRPr="00012520">
        <w:rPr>
          <w:rFonts w:ascii="Times New Roman" w:hAnsi="Times New Roman"/>
          <w:sz w:val="24"/>
          <w:szCs w:val="24"/>
        </w:rPr>
        <w:tab/>
        <w:t xml:space="preserve">Осуществляемая работа в рамках деятельности школьного </w:t>
      </w:r>
      <w:proofErr w:type="spellStart"/>
      <w:r w:rsidRPr="00012520">
        <w:rPr>
          <w:rFonts w:ascii="Times New Roman" w:hAnsi="Times New Roman"/>
          <w:sz w:val="24"/>
          <w:szCs w:val="24"/>
        </w:rPr>
        <w:t>ПМПк</w:t>
      </w:r>
      <w:proofErr w:type="spellEnd"/>
      <w:r w:rsidRPr="00012520">
        <w:rPr>
          <w:rFonts w:ascii="Times New Roman" w:hAnsi="Times New Roman"/>
          <w:sz w:val="24"/>
          <w:szCs w:val="24"/>
        </w:rPr>
        <w:t xml:space="preserve"> позволяет  консультировать родителей (законных представителей) учеников и учителей по вопросам преодоления трудностей в учении, направления на обследование специалистами  ПМПК для определения необходимых образовательных условий.</w:t>
      </w:r>
    </w:p>
    <w:p w:rsidR="00945FF4" w:rsidRPr="00012520" w:rsidRDefault="00945FF4" w:rsidP="00945FF4">
      <w:pPr>
        <w:spacing w:after="0" w:line="240" w:lineRule="auto"/>
        <w:jc w:val="both"/>
        <w:rPr>
          <w:rFonts w:ascii="Times New Roman" w:hAnsi="Times New Roman"/>
          <w:sz w:val="24"/>
          <w:szCs w:val="24"/>
        </w:rPr>
      </w:pPr>
      <w:r w:rsidRPr="00012520">
        <w:rPr>
          <w:rFonts w:ascii="Times New Roman" w:hAnsi="Times New Roman"/>
          <w:sz w:val="24"/>
          <w:szCs w:val="24"/>
        </w:rPr>
        <w:t>Выстроенная в школе система профилактики через организованную деятельность Совета профилактики безнадзорности и правонарушений среди учащихся, формирования у них законопослушного поведения способствует получению всеми учащимися образования, в том числе, входящими в «группу риска», взаимодействию с их родителями (законными представителями), принятию администрацией школы управленческих решений по каждому ученику для нормализации сложившейся ситуации. Как результат, отмечается снижение числа учеников, состоящих на учете.</w:t>
      </w:r>
    </w:p>
    <w:p w:rsidR="00945FF4" w:rsidRPr="00012520" w:rsidRDefault="00945FF4" w:rsidP="00945FF4">
      <w:pPr>
        <w:spacing w:after="0" w:line="240" w:lineRule="auto"/>
        <w:jc w:val="both"/>
        <w:rPr>
          <w:rFonts w:ascii="Times New Roman" w:hAnsi="Times New Roman"/>
          <w:sz w:val="24"/>
          <w:szCs w:val="24"/>
        </w:rPr>
      </w:pPr>
      <w:r w:rsidRPr="00012520">
        <w:rPr>
          <w:rFonts w:ascii="Times New Roman" w:hAnsi="Times New Roman"/>
          <w:sz w:val="24"/>
          <w:szCs w:val="24"/>
        </w:rPr>
        <w:tab/>
        <w:t xml:space="preserve">Таким образом, </w:t>
      </w:r>
      <w:r w:rsidRPr="00012520">
        <w:rPr>
          <w:rFonts w:ascii="Times New Roman" w:hAnsi="Times New Roman"/>
          <w:sz w:val="24"/>
          <w:szCs w:val="24"/>
        </w:rPr>
        <w:tab/>
        <w:t xml:space="preserve">деятельность педагогов в созданных в школе мобильных проблемных группах «Поиск», «Преемственность», «Истоки» позволяют им быть активными участниками поиска решения выявленных проблем адаптации учащихся на этапе перехода с одного уровня образования на другой, выстраивания дифференцированной работы с учащимися разного уровня школьной успешности, работы с учащимися с высоким уровнем познавательной, творческой спортивной мотивации, с учащимися «группы риска». </w:t>
      </w:r>
    </w:p>
    <w:p w:rsidR="00945FF4" w:rsidRPr="00012520" w:rsidRDefault="00945FF4" w:rsidP="00945FF4">
      <w:pPr>
        <w:tabs>
          <w:tab w:val="left" w:pos="-709"/>
          <w:tab w:val="left" w:pos="4320"/>
        </w:tabs>
        <w:spacing w:after="0" w:line="240" w:lineRule="auto"/>
        <w:jc w:val="both"/>
        <w:rPr>
          <w:rFonts w:ascii="Times New Roman" w:hAnsi="Times New Roman"/>
          <w:sz w:val="24"/>
          <w:szCs w:val="24"/>
        </w:rPr>
      </w:pPr>
    </w:p>
    <w:p w:rsidR="00945FF4" w:rsidRPr="00012520" w:rsidRDefault="00945FF4" w:rsidP="00945FF4">
      <w:pPr>
        <w:tabs>
          <w:tab w:val="left" w:pos="-709"/>
        </w:tabs>
        <w:spacing w:after="0" w:line="240" w:lineRule="auto"/>
        <w:jc w:val="center"/>
        <w:rPr>
          <w:rFonts w:ascii="Times New Roman" w:hAnsi="Times New Roman"/>
          <w:sz w:val="24"/>
          <w:szCs w:val="24"/>
        </w:rPr>
      </w:pPr>
      <w:r w:rsidRPr="00012520">
        <w:rPr>
          <w:rFonts w:ascii="Times New Roman" w:hAnsi="Times New Roman"/>
          <w:noProof/>
          <w:sz w:val="24"/>
          <w:szCs w:val="24"/>
          <w:lang w:eastAsia="ru-RU"/>
        </w:rPr>
        <w:lastRenderedPageBreak/>
        <w:drawing>
          <wp:inline distT="0" distB="0" distL="0" distR="0" wp14:anchorId="51A0480A" wp14:editId="0CF889A4">
            <wp:extent cx="4507651" cy="2999740"/>
            <wp:effectExtent l="0" t="0" r="7620" b="0"/>
            <wp:docPr id="2050" name="Рисунок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t="11270"/>
                    <a:stretch/>
                  </pic:blipFill>
                  <pic:spPr bwMode="auto">
                    <a:xfrm>
                      <a:off x="0" y="0"/>
                      <a:ext cx="4580106" cy="3047957"/>
                    </a:xfrm>
                    <a:prstGeom prst="rect">
                      <a:avLst/>
                    </a:prstGeom>
                    <a:ln>
                      <a:noFill/>
                    </a:ln>
                    <a:extLst>
                      <a:ext uri="{53640926-AAD7-44D8-BBD7-CCE9431645EC}">
                        <a14:shadowObscured xmlns:a14="http://schemas.microsoft.com/office/drawing/2010/main"/>
                      </a:ext>
                    </a:extLst>
                  </pic:spPr>
                </pic:pic>
              </a:graphicData>
            </a:graphic>
          </wp:inline>
        </w:drawing>
      </w:r>
    </w:p>
    <w:p w:rsidR="00945FF4" w:rsidRPr="00012520" w:rsidRDefault="00945FF4" w:rsidP="00945FF4">
      <w:pPr>
        <w:tabs>
          <w:tab w:val="left" w:pos="-709"/>
        </w:tabs>
        <w:spacing w:after="0" w:line="240" w:lineRule="auto"/>
        <w:jc w:val="both"/>
        <w:rPr>
          <w:rFonts w:ascii="Times New Roman" w:hAnsi="Times New Roman"/>
          <w:sz w:val="24"/>
          <w:szCs w:val="24"/>
        </w:rPr>
      </w:pPr>
    </w:p>
    <w:p w:rsidR="00945FF4" w:rsidRPr="00012520" w:rsidRDefault="00945FF4" w:rsidP="00945FF4">
      <w:pPr>
        <w:pStyle w:val="af7"/>
        <w:ind w:firstLine="708"/>
        <w:rPr>
          <w:b w:val="0"/>
          <w:sz w:val="24"/>
        </w:rPr>
      </w:pPr>
    </w:p>
    <w:p w:rsidR="00945FF4" w:rsidRPr="00012520" w:rsidRDefault="00945FF4" w:rsidP="00945FF4">
      <w:pPr>
        <w:pStyle w:val="af7"/>
        <w:ind w:firstLine="708"/>
        <w:jc w:val="both"/>
        <w:rPr>
          <w:b w:val="0"/>
          <w:sz w:val="24"/>
        </w:rPr>
      </w:pPr>
      <w:r w:rsidRPr="00012520">
        <w:rPr>
          <w:b w:val="0"/>
          <w:sz w:val="24"/>
        </w:rPr>
        <w:t xml:space="preserve">Таким образом, выстроенная в школе методическая работа через распределение функций и делегирование полномочий различным структурам образовательного учреждения в вопросах обеспечения и совершенствования качества образовательной деятельности с одной стороны позволяет решать приоритетную образовательную задачу: обеспечивать качество образования и повышать уровень образовательных результатов. С другой стороны, является инструментом для планирования деятельности педагогического коллектива школы по развитию условий образовательного процесса, достижения учащимися образовательного результата и его приращения. Конечно, по каждому из представленных направлений деятельности ОУ имеют место быть проблемы, которые выявляются в ходе административного мониторинга и оценки, что обеспечивает проектирование </w:t>
      </w:r>
      <w:proofErr w:type="gramStart"/>
      <w:r w:rsidRPr="00012520">
        <w:rPr>
          <w:b w:val="0"/>
          <w:sz w:val="24"/>
        </w:rPr>
        <w:t>системы мер повышения результатов образования</w:t>
      </w:r>
      <w:proofErr w:type="gramEnd"/>
      <w:r w:rsidRPr="00012520">
        <w:rPr>
          <w:b w:val="0"/>
          <w:sz w:val="24"/>
        </w:rPr>
        <w:t xml:space="preserve"> как динамичный процесс, нуждающийся в систематической своевременной корректировке.</w:t>
      </w:r>
    </w:p>
    <w:p w:rsidR="00595F79" w:rsidRPr="00012520" w:rsidRDefault="00595F79" w:rsidP="00945FF4">
      <w:pPr>
        <w:pStyle w:val="af7"/>
        <w:ind w:firstLine="708"/>
        <w:jc w:val="both"/>
        <w:rPr>
          <w:b w:val="0"/>
          <w:sz w:val="24"/>
        </w:rPr>
      </w:pPr>
    </w:p>
    <w:p w:rsidR="00595F79" w:rsidRDefault="00595F79" w:rsidP="00945FF4">
      <w:pPr>
        <w:pStyle w:val="af7"/>
        <w:ind w:firstLine="708"/>
        <w:jc w:val="both"/>
        <w:rPr>
          <w:b w:val="0"/>
          <w:color w:val="C0504D" w:themeColor="accent2"/>
          <w:sz w:val="24"/>
        </w:rPr>
      </w:pPr>
    </w:p>
    <w:p w:rsidR="00595F79" w:rsidRDefault="00595F79" w:rsidP="00945FF4">
      <w:pPr>
        <w:pStyle w:val="af7"/>
        <w:ind w:firstLine="708"/>
        <w:jc w:val="both"/>
        <w:rPr>
          <w:b w:val="0"/>
          <w:color w:val="C0504D" w:themeColor="accent2"/>
          <w:sz w:val="24"/>
        </w:rPr>
      </w:pPr>
    </w:p>
    <w:p w:rsidR="00595F79" w:rsidRDefault="00595F79" w:rsidP="00945FF4">
      <w:pPr>
        <w:pStyle w:val="af7"/>
        <w:ind w:firstLine="708"/>
        <w:jc w:val="both"/>
        <w:rPr>
          <w:b w:val="0"/>
          <w:color w:val="C0504D" w:themeColor="accent2"/>
          <w:sz w:val="24"/>
        </w:rPr>
      </w:pPr>
    </w:p>
    <w:p w:rsidR="00595F79" w:rsidRDefault="00595F79" w:rsidP="00945FF4">
      <w:pPr>
        <w:pStyle w:val="af7"/>
        <w:ind w:firstLine="708"/>
        <w:jc w:val="both"/>
        <w:rPr>
          <w:b w:val="0"/>
          <w:color w:val="C0504D" w:themeColor="accent2"/>
          <w:sz w:val="24"/>
        </w:rPr>
      </w:pPr>
    </w:p>
    <w:p w:rsidR="00595F79" w:rsidRDefault="00595F79" w:rsidP="00945FF4">
      <w:pPr>
        <w:pStyle w:val="af7"/>
        <w:ind w:firstLine="708"/>
        <w:jc w:val="both"/>
        <w:rPr>
          <w:b w:val="0"/>
          <w:color w:val="C0504D" w:themeColor="accent2"/>
          <w:sz w:val="24"/>
        </w:rPr>
      </w:pPr>
    </w:p>
    <w:p w:rsidR="00595F79" w:rsidRPr="00595F79" w:rsidRDefault="00595F79" w:rsidP="00945FF4">
      <w:pPr>
        <w:pStyle w:val="af7"/>
        <w:ind w:firstLine="708"/>
        <w:jc w:val="both"/>
        <w:rPr>
          <w:b w:val="0"/>
          <w:color w:val="C0504D" w:themeColor="accent2"/>
          <w:sz w:val="24"/>
        </w:rPr>
      </w:pPr>
    </w:p>
    <w:p w:rsidR="00CC4455" w:rsidRPr="008077B0" w:rsidRDefault="00CC4455" w:rsidP="00945FF4">
      <w:pPr>
        <w:pStyle w:val="Default"/>
        <w:jc w:val="center"/>
        <w:rPr>
          <w:b/>
          <w:color w:val="auto"/>
        </w:rPr>
      </w:pPr>
    </w:p>
    <w:p w:rsidR="00945FF4" w:rsidRPr="008077B0" w:rsidRDefault="00945FF4" w:rsidP="00945FF4">
      <w:pPr>
        <w:pStyle w:val="Default"/>
        <w:jc w:val="center"/>
        <w:rPr>
          <w:b/>
          <w:color w:val="auto"/>
        </w:rPr>
      </w:pPr>
      <w:r w:rsidRPr="008077B0">
        <w:rPr>
          <w:b/>
          <w:color w:val="auto"/>
        </w:rPr>
        <w:lastRenderedPageBreak/>
        <w:t>Раздел 12. Библиотечно-информационное обеспечение.</w:t>
      </w:r>
    </w:p>
    <w:p w:rsidR="00CC4455" w:rsidRPr="00982A73" w:rsidRDefault="00CC4455" w:rsidP="00CC4455">
      <w:pPr>
        <w:spacing w:after="0" w:line="240" w:lineRule="auto"/>
        <w:ind w:firstLine="567"/>
        <w:jc w:val="both"/>
        <w:rPr>
          <w:rFonts w:ascii="Times New Roman" w:hAnsi="Times New Roman"/>
          <w:sz w:val="24"/>
          <w:szCs w:val="24"/>
        </w:rPr>
      </w:pPr>
      <w:r w:rsidRPr="00982A73">
        <w:rPr>
          <w:rFonts w:ascii="Times New Roman" w:hAnsi="Times New Roman"/>
          <w:sz w:val="24"/>
          <w:szCs w:val="24"/>
        </w:rPr>
        <w:t>В школе функционирует информационно-библиотечный центр. Библиотечный фонд школы составляет 3</w:t>
      </w:r>
      <w:r w:rsidR="00B53008" w:rsidRPr="00982A73">
        <w:rPr>
          <w:rFonts w:ascii="Times New Roman" w:hAnsi="Times New Roman"/>
          <w:sz w:val="24"/>
          <w:szCs w:val="24"/>
        </w:rPr>
        <w:t>9927</w:t>
      </w:r>
      <w:r w:rsidRPr="00982A73">
        <w:rPr>
          <w:rFonts w:ascii="Times New Roman" w:hAnsi="Times New Roman"/>
          <w:sz w:val="24"/>
          <w:szCs w:val="24"/>
        </w:rPr>
        <w:t xml:space="preserve"> экземпляров, из них учебники – </w:t>
      </w:r>
      <w:r w:rsidR="00B53008" w:rsidRPr="00982A73">
        <w:rPr>
          <w:rFonts w:ascii="Times New Roman" w:hAnsi="Times New Roman"/>
          <w:sz w:val="24"/>
          <w:szCs w:val="24"/>
        </w:rPr>
        <w:t>33585</w:t>
      </w:r>
      <w:r w:rsidRPr="00982A73">
        <w:rPr>
          <w:rFonts w:ascii="Times New Roman" w:hAnsi="Times New Roman"/>
          <w:sz w:val="24"/>
          <w:szCs w:val="24"/>
        </w:rPr>
        <w:t xml:space="preserve"> экземпляра, художественная литература – 6</w:t>
      </w:r>
      <w:r w:rsidR="00804E93" w:rsidRPr="00982A73">
        <w:rPr>
          <w:rFonts w:ascii="Times New Roman" w:hAnsi="Times New Roman"/>
          <w:sz w:val="24"/>
          <w:szCs w:val="24"/>
        </w:rPr>
        <w:t>342</w:t>
      </w:r>
      <w:r w:rsidRPr="00982A73">
        <w:rPr>
          <w:rFonts w:ascii="Times New Roman" w:hAnsi="Times New Roman"/>
          <w:sz w:val="24"/>
          <w:szCs w:val="24"/>
        </w:rPr>
        <w:t xml:space="preserve"> экземпляра. 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 составляет 14 единиц. </w:t>
      </w:r>
    </w:p>
    <w:p w:rsidR="00114760" w:rsidRPr="00151E8D" w:rsidRDefault="00326197" w:rsidP="00326197">
      <w:pPr>
        <w:spacing w:after="0" w:line="240" w:lineRule="auto"/>
        <w:ind w:firstLine="567"/>
        <w:jc w:val="center"/>
        <w:rPr>
          <w:rFonts w:ascii="Times New Roman" w:hAnsi="Times New Roman"/>
          <w:color w:val="FF0000"/>
          <w:sz w:val="24"/>
          <w:szCs w:val="24"/>
        </w:rPr>
      </w:pPr>
      <w:r w:rsidRPr="00151E8D">
        <w:rPr>
          <w:rFonts w:ascii="Times New Roman" w:hAnsi="Times New Roman"/>
          <w:noProof/>
          <w:color w:val="FF0000"/>
          <w:sz w:val="24"/>
          <w:szCs w:val="24"/>
          <w:lang w:eastAsia="ru-RU"/>
        </w:rPr>
        <w:drawing>
          <wp:inline distT="0" distB="0" distL="0" distR="0">
            <wp:extent cx="4572638" cy="34294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572638" cy="3429479"/>
                    </a:xfrm>
                    <a:prstGeom prst="rect">
                      <a:avLst/>
                    </a:prstGeom>
                  </pic:spPr>
                </pic:pic>
              </a:graphicData>
            </a:graphic>
          </wp:inline>
        </w:drawing>
      </w:r>
    </w:p>
    <w:p w:rsidR="00114760" w:rsidRPr="008077B0" w:rsidRDefault="00114760" w:rsidP="00114760">
      <w:pPr>
        <w:shd w:val="clear" w:color="auto" w:fill="FFFFFF"/>
        <w:suppressAutoHyphens/>
        <w:spacing w:after="0" w:line="240" w:lineRule="auto"/>
        <w:ind w:firstLine="708"/>
        <w:jc w:val="both"/>
        <w:rPr>
          <w:rFonts w:ascii="Times New Roman" w:hAnsi="Times New Roman"/>
          <w:sz w:val="24"/>
          <w:szCs w:val="24"/>
        </w:rPr>
      </w:pPr>
      <w:r w:rsidRPr="008077B0">
        <w:rPr>
          <w:rFonts w:ascii="Times New Roman" w:hAnsi="Times New Roman"/>
          <w:sz w:val="24"/>
          <w:szCs w:val="24"/>
        </w:rPr>
        <w:t xml:space="preserve">Различная информация для всех участников образовательного процесса размещена на стендах: </w:t>
      </w:r>
      <w:proofErr w:type="gramStart"/>
      <w:r w:rsidRPr="008077B0">
        <w:rPr>
          <w:rFonts w:ascii="Times New Roman" w:hAnsi="Times New Roman"/>
          <w:sz w:val="24"/>
          <w:szCs w:val="24"/>
        </w:rPr>
        <w:t>Пресс – центр; Для Вас, родители; Спорт и мы</w:t>
      </w:r>
      <w:r w:rsidR="00595F79">
        <w:rPr>
          <w:rFonts w:ascii="Times New Roman" w:hAnsi="Times New Roman"/>
          <w:sz w:val="24"/>
          <w:szCs w:val="24"/>
        </w:rPr>
        <w:t xml:space="preserve">; </w:t>
      </w:r>
      <w:r w:rsidRPr="008077B0">
        <w:rPr>
          <w:rFonts w:ascii="Times New Roman" w:hAnsi="Times New Roman"/>
          <w:sz w:val="24"/>
          <w:szCs w:val="24"/>
        </w:rPr>
        <w:t>Я – гражданин; Уголок здоровья; Государственная итоговая аттестация и другие.</w:t>
      </w:r>
      <w:proofErr w:type="gramEnd"/>
      <w:r w:rsidRPr="008077B0">
        <w:rPr>
          <w:rFonts w:ascii="Times New Roman" w:hAnsi="Times New Roman"/>
          <w:sz w:val="24"/>
          <w:szCs w:val="24"/>
        </w:rPr>
        <w:t xml:space="preserve"> В школе создано единое информационное пространство, работает сайт (</w:t>
      </w:r>
      <w:hyperlink r:id="rId24" w:history="1">
        <w:r w:rsidRPr="008077B0">
          <w:rPr>
            <w:rStyle w:val="ac"/>
            <w:rFonts w:ascii="Times New Roman" w:hAnsi="Times New Roman"/>
            <w:b/>
            <w:color w:val="auto"/>
            <w:sz w:val="24"/>
            <w:szCs w:val="24"/>
          </w:rPr>
          <w:t>http://www.школа15-динас.рф/</w:t>
        </w:r>
      </w:hyperlink>
      <w:r w:rsidRPr="008077B0">
        <w:rPr>
          <w:rFonts w:ascii="Times New Roman" w:hAnsi="Times New Roman"/>
          <w:b/>
          <w:sz w:val="24"/>
          <w:szCs w:val="24"/>
        </w:rPr>
        <w:t xml:space="preserve">). </w:t>
      </w:r>
      <w:r w:rsidRPr="008077B0">
        <w:rPr>
          <w:rFonts w:ascii="Times New Roman" w:hAnsi="Times New Roman"/>
          <w:sz w:val="24"/>
          <w:szCs w:val="24"/>
        </w:rPr>
        <w:t xml:space="preserve">На сайте школы размещены документы, предусмотренные пунктом 4 статьи 32 Закона Российской Федерации «Об образовании», ежегодно публикуется Публичный отчет. Сайт обновляется еженедельно. Обеспечен свободный доступ к сети Интернет для обучающихся и работников, при условии фильтрации контента и использования лицензионного программного обеспечения. </w:t>
      </w:r>
    </w:p>
    <w:p w:rsidR="00114760" w:rsidRPr="008077B0" w:rsidRDefault="00114760" w:rsidP="00114760">
      <w:pPr>
        <w:shd w:val="clear" w:color="auto" w:fill="FFFFFF"/>
        <w:suppressAutoHyphens/>
        <w:spacing w:after="0" w:line="240" w:lineRule="auto"/>
        <w:ind w:firstLine="708"/>
        <w:jc w:val="both"/>
        <w:rPr>
          <w:rFonts w:ascii="Times New Roman" w:hAnsi="Times New Roman"/>
          <w:sz w:val="24"/>
          <w:szCs w:val="24"/>
        </w:rPr>
      </w:pPr>
      <w:r w:rsidRPr="008077B0">
        <w:rPr>
          <w:rFonts w:ascii="Times New Roman" w:hAnsi="Times New Roman"/>
          <w:sz w:val="24"/>
          <w:szCs w:val="24"/>
        </w:rPr>
        <w:t xml:space="preserve">Кроме того, информационно - технические условия организации образовательного процесса обеспечивают стабильное функционирование и развитие образовательного учреждения. Информационно-техническое оснащение образовательного процесса в школе  соответствует целям и задачам обучения, обеспечивает функционирование общеобразовательного учреждения на достаточном уровне. </w:t>
      </w:r>
    </w:p>
    <w:p w:rsidR="00FF7FF3" w:rsidRPr="008077B0" w:rsidRDefault="00114760" w:rsidP="00114760">
      <w:pPr>
        <w:pStyle w:val="a7"/>
        <w:ind w:firstLine="720"/>
        <w:rPr>
          <w:sz w:val="24"/>
          <w:szCs w:val="24"/>
        </w:rPr>
      </w:pPr>
      <w:r w:rsidRPr="008077B0">
        <w:rPr>
          <w:sz w:val="24"/>
          <w:szCs w:val="24"/>
        </w:rPr>
        <w:lastRenderedPageBreak/>
        <w:t xml:space="preserve">Информационно-техническая база школы достаточна для осуществления образовательного процесса в соответствии с реализуемыми основными общеобразовательными программами. </w:t>
      </w:r>
    </w:p>
    <w:p w:rsidR="00E84F31" w:rsidRPr="008077B0" w:rsidRDefault="00E84F31" w:rsidP="00114760">
      <w:pPr>
        <w:pStyle w:val="a7"/>
        <w:ind w:firstLine="720"/>
        <w:rPr>
          <w:sz w:val="24"/>
          <w:szCs w:val="24"/>
        </w:rPr>
      </w:pPr>
    </w:p>
    <w:p w:rsidR="00805968" w:rsidRPr="00982A73" w:rsidRDefault="00805968" w:rsidP="00114760">
      <w:pPr>
        <w:pStyle w:val="Default"/>
        <w:jc w:val="center"/>
        <w:rPr>
          <w:b/>
          <w:color w:val="auto"/>
        </w:rPr>
      </w:pPr>
    </w:p>
    <w:p w:rsidR="00805968" w:rsidRPr="00982A73" w:rsidRDefault="00805968" w:rsidP="00114760">
      <w:pPr>
        <w:pStyle w:val="Default"/>
        <w:jc w:val="center"/>
        <w:rPr>
          <w:b/>
          <w:color w:val="auto"/>
        </w:rPr>
      </w:pPr>
    </w:p>
    <w:p w:rsidR="00805968" w:rsidRPr="00982A73" w:rsidRDefault="00805968" w:rsidP="00114760">
      <w:pPr>
        <w:pStyle w:val="Default"/>
        <w:jc w:val="center"/>
        <w:rPr>
          <w:b/>
          <w:color w:val="auto"/>
        </w:rPr>
      </w:pPr>
    </w:p>
    <w:p w:rsidR="0066768B" w:rsidRPr="008077B0" w:rsidRDefault="0066768B" w:rsidP="0066768B">
      <w:pPr>
        <w:pStyle w:val="Default"/>
        <w:jc w:val="center"/>
        <w:rPr>
          <w:b/>
          <w:color w:val="auto"/>
        </w:rPr>
      </w:pPr>
      <w:r w:rsidRPr="008077B0">
        <w:rPr>
          <w:b/>
          <w:color w:val="auto"/>
        </w:rPr>
        <w:t>Раздел 13. Материально-техническая база.</w:t>
      </w:r>
    </w:p>
    <w:p w:rsidR="0066768B" w:rsidRPr="008077B0" w:rsidRDefault="0066768B" w:rsidP="0066768B">
      <w:pPr>
        <w:pStyle w:val="Default"/>
        <w:jc w:val="center"/>
        <w:rPr>
          <w:b/>
          <w:color w:val="auto"/>
        </w:rPr>
      </w:pPr>
    </w:p>
    <w:p w:rsidR="0066768B" w:rsidRPr="008077B0" w:rsidRDefault="0066768B" w:rsidP="0066768B">
      <w:pPr>
        <w:pStyle w:val="Default"/>
        <w:jc w:val="center"/>
        <w:rPr>
          <w:b/>
          <w:color w:val="auto"/>
        </w:rPr>
      </w:pPr>
    </w:p>
    <w:p w:rsidR="00C50E2A" w:rsidRPr="00C50E2A" w:rsidRDefault="00C50E2A" w:rsidP="00C50E2A">
      <w:pPr>
        <w:spacing w:after="0" w:line="240" w:lineRule="auto"/>
        <w:ind w:firstLine="709"/>
        <w:jc w:val="both"/>
        <w:rPr>
          <w:rFonts w:ascii="Times New Roman" w:eastAsia="Times New Roman" w:hAnsi="Times New Roman"/>
          <w:sz w:val="24"/>
          <w:szCs w:val="24"/>
          <w:lang w:eastAsia="ru-RU"/>
        </w:rPr>
      </w:pPr>
      <w:r w:rsidRPr="00C50E2A">
        <w:rPr>
          <w:rFonts w:ascii="Times New Roman" w:eastAsia="Times New Roman" w:hAnsi="Times New Roman"/>
          <w:sz w:val="24"/>
          <w:szCs w:val="24"/>
          <w:lang w:eastAsia="ru-RU"/>
        </w:rPr>
        <w:t>МАОУ СОШ № 15 имеет два типовых здания 1950 и 1963 годов постройки, оборудованных водопроводом, канализацией, системой отопления, видеонаблюдения, системой контроля управления доступом.</w:t>
      </w:r>
    </w:p>
    <w:p w:rsidR="00C50E2A" w:rsidRPr="00C50E2A" w:rsidRDefault="00C50E2A" w:rsidP="00C50E2A">
      <w:pPr>
        <w:spacing w:after="0" w:line="240" w:lineRule="auto"/>
        <w:ind w:firstLine="709"/>
        <w:jc w:val="both"/>
        <w:rPr>
          <w:rFonts w:ascii="Times New Roman" w:eastAsia="Times New Roman" w:hAnsi="Times New Roman"/>
          <w:sz w:val="24"/>
          <w:szCs w:val="24"/>
          <w:lang w:eastAsia="ru-RU"/>
        </w:rPr>
      </w:pPr>
      <w:r w:rsidRPr="00C50E2A">
        <w:rPr>
          <w:rFonts w:ascii="Times New Roman" w:eastAsia="Times New Roman" w:hAnsi="Times New Roman"/>
          <w:sz w:val="24"/>
          <w:szCs w:val="24"/>
          <w:lang w:eastAsia="ru-RU"/>
        </w:rPr>
        <w:t>В 2019 году был произведен капитальный ремонт кровли, фасадов зданий школы, санитарных узлов, заменены рамы на пластиковые, произведено освещение территории, устройство ограждения территории, обновлена система видеонаблюдения и произведено устройство системы контроля управления доступом.</w:t>
      </w:r>
    </w:p>
    <w:p w:rsidR="00C50E2A" w:rsidRPr="00C50E2A" w:rsidRDefault="00C50E2A" w:rsidP="00C50E2A">
      <w:pPr>
        <w:spacing w:after="0" w:line="240" w:lineRule="auto"/>
        <w:ind w:firstLine="709"/>
        <w:jc w:val="both"/>
        <w:rPr>
          <w:rFonts w:ascii="Times New Roman" w:eastAsia="Times New Roman" w:hAnsi="Times New Roman"/>
          <w:sz w:val="24"/>
          <w:szCs w:val="24"/>
          <w:lang w:eastAsia="ru-RU"/>
        </w:rPr>
      </w:pPr>
      <w:r w:rsidRPr="00C50E2A">
        <w:rPr>
          <w:rFonts w:ascii="Times New Roman" w:eastAsia="Times New Roman" w:hAnsi="Times New Roman"/>
          <w:sz w:val="24"/>
          <w:szCs w:val="24"/>
          <w:lang w:eastAsia="ru-RU"/>
        </w:rPr>
        <w:t xml:space="preserve">В настоящее время территория имеете ограждение. Общая площадь помещений, в которых осуществляется образовательная деятельность, в расчете на одного учащегося составляет: 7389 </w:t>
      </w:r>
      <w:proofErr w:type="spellStart"/>
      <w:r w:rsidRPr="00C50E2A">
        <w:rPr>
          <w:rFonts w:ascii="Times New Roman" w:eastAsia="Times New Roman" w:hAnsi="Times New Roman"/>
          <w:sz w:val="24"/>
          <w:szCs w:val="24"/>
          <w:lang w:eastAsia="ru-RU"/>
        </w:rPr>
        <w:t>кв</w:t>
      </w:r>
      <w:proofErr w:type="gramStart"/>
      <w:r w:rsidRPr="00C50E2A">
        <w:rPr>
          <w:rFonts w:ascii="Times New Roman" w:eastAsia="Times New Roman" w:hAnsi="Times New Roman"/>
          <w:sz w:val="24"/>
          <w:szCs w:val="24"/>
          <w:lang w:eastAsia="ru-RU"/>
        </w:rPr>
        <w:t>.м</w:t>
      </w:r>
      <w:proofErr w:type="spellEnd"/>
      <w:proofErr w:type="gramEnd"/>
      <w:r w:rsidRPr="00C50E2A">
        <w:rPr>
          <w:rFonts w:ascii="Times New Roman" w:eastAsia="Times New Roman" w:hAnsi="Times New Roman"/>
          <w:sz w:val="24"/>
          <w:szCs w:val="24"/>
          <w:lang w:eastAsia="ru-RU"/>
        </w:rPr>
        <w:t xml:space="preserve"> / 4,48 </w:t>
      </w:r>
      <w:proofErr w:type="spellStart"/>
      <w:r w:rsidRPr="00C50E2A">
        <w:rPr>
          <w:rFonts w:ascii="Times New Roman" w:eastAsia="Times New Roman" w:hAnsi="Times New Roman"/>
          <w:sz w:val="24"/>
          <w:szCs w:val="24"/>
          <w:lang w:eastAsia="ru-RU"/>
        </w:rPr>
        <w:t>кв.м</w:t>
      </w:r>
      <w:proofErr w:type="spellEnd"/>
      <w:r w:rsidRPr="00C50E2A">
        <w:rPr>
          <w:rFonts w:ascii="Times New Roman" w:eastAsia="Times New Roman" w:hAnsi="Times New Roman"/>
          <w:sz w:val="24"/>
          <w:szCs w:val="24"/>
          <w:lang w:eastAsia="ru-RU"/>
        </w:rPr>
        <w:t xml:space="preserve">. Площадь, используемая в учебных целях, составляет 2551 </w:t>
      </w:r>
      <w:proofErr w:type="spellStart"/>
      <w:r w:rsidRPr="00C50E2A">
        <w:rPr>
          <w:rFonts w:ascii="Times New Roman" w:eastAsia="Times New Roman" w:hAnsi="Times New Roman"/>
          <w:sz w:val="24"/>
          <w:szCs w:val="24"/>
          <w:lang w:eastAsia="ru-RU"/>
        </w:rPr>
        <w:t>кв.м</w:t>
      </w:r>
      <w:proofErr w:type="spellEnd"/>
      <w:r w:rsidRPr="00C50E2A">
        <w:rPr>
          <w:rFonts w:ascii="Times New Roman" w:eastAsia="Times New Roman" w:hAnsi="Times New Roman"/>
          <w:sz w:val="24"/>
          <w:szCs w:val="24"/>
          <w:lang w:eastAsia="ru-RU"/>
        </w:rPr>
        <w:t xml:space="preserve">. Общая площадь земельного участка школы составляет 39937 </w:t>
      </w:r>
      <w:proofErr w:type="spellStart"/>
      <w:r w:rsidRPr="00C50E2A">
        <w:rPr>
          <w:rFonts w:ascii="Times New Roman" w:eastAsia="Times New Roman" w:hAnsi="Times New Roman"/>
          <w:sz w:val="24"/>
          <w:szCs w:val="24"/>
          <w:lang w:eastAsia="ru-RU"/>
        </w:rPr>
        <w:t>кв.м</w:t>
      </w:r>
      <w:proofErr w:type="spellEnd"/>
      <w:r w:rsidRPr="00C50E2A">
        <w:rPr>
          <w:rFonts w:ascii="Times New Roman" w:eastAsia="Times New Roman" w:hAnsi="Times New Roman"/>
          <w:sz w:val="24"/>
          <w:szCs w:val="24"/>
          <w:lang w:eastAsia="ru-RU"/>
        </w:rPr>
        <w:t>.</w:t>
      </w:r>
    </w:p>
    <w:p w:rsidR="00C50E2A" w:rsidRPr="00C50E2A" w:rsidRDefault="00C50E2A" w:rsidP="00C50E2A">
      <w:pPr>
        <w:spacing w:after="0" w:line="240" w:lineRule="auto"/>
        <w:ind w:firstLine="709"/>
        <w:jc w:val="both"/>
        <w:rPr>
          <w:rFonts w:ascii="Times New Roman" w:eastAsia="Times New Roman" w:hAnsi="Times New Roman"/>
          <w:sz w:val="24"/>
          <w:szCs w:val="24"/>
          <w:lang w:eastAsia="ru-RU"/>
        </w:rPr>
      </w:pPr>
      <w:r w:rsidRPr="00C50E2A">
        <w:rPr>
          <w:rFonts w:ascii="Times New Roman" w:eastAsia="Times New Roman" w:hAnsi="Times New Roman"/>
          <w:sz w:val="24"/>
          <w:szCs w:val="24"/>
          <w:lang w:eastAsia="ru-RU"/>
        </w:rPr>
        <w:t>Ежегодно силами младшего обслуживающего персонала осуществляется косметический ремонт полов, стен, потолков.</w:t>
      </w:r>
    </w:p>
    <w:p w:rsidR="00C50E2A" w:rsidRPr="00C50E2A" w:rsidRDefault="00C50E2A" w:rsidP="00C50E2A">
      <w:pPr>
        <w:spacing w:after="0" w:line="240" w:lineRule="auto"/>
        <w:ind w:firstLine="709"/>
        <w:jc w:val="both"/>
        <w:rPr>
          <w:rFonts w:ascii="Times New Roman" w:eastAsia="Times New Roman" w:hAnsi="Times New Roman"/>
          <w:sz w:val="24"/>
          <w:szCs w:val="24"/>
          <w:lang w:eastAsia="ru-RU"/>
        </w:rPr>
      </w:pPr>
      <w:r w:rsidRPr="00C50E2A">
        <w:rPr>
          <w:rFonts w:ascii="Times New Roman" w:eastAsia="Times New Roman" w:hAnsi="Times New Roman"/>
          <w:sz w:val="24"/>
          <w:szCs w:val="24"/>
          <w:lang w:eastAsia="ru-RU"/>
        </w:rPr>
        <w:t>Оборудованы 45 учебных кабинетов, в числе которых кабинеты физики и химии с лаборантскими (лабораторное оборудование специализированных кабинетов имеется в достатке); кабинет информатики с 29 ноутбуками, объединенными в локальную сеть. В целом оборудовано мультимедийным оборудованием 100% кабинетов (проекторами), из них в 31  кабинетах имеются интерактивные доски. В 2021 году приобретено 5  рабочих мест  учителя, включающих в себя</w:t>
      </w:r>
      <w:proofErr w:type="gramStart"/>
      <w:r w:rsidRPr="00C50E2A">
        <w:rPr>
          <w:rFonts w:ascii="Times New Roman" w:eastAsia="Times New Roman" w:hAnsi="Times New Roman"/>
          <w:sz w:val="24"/>
          <w:szCs w:val="24"/>
          <w:lang w:eastAsia="ru-RU"/>
        </w:rPr>
        <w:t xml:space="preserve"> :</w:t>
      </w:r>
      <w:proofErr w:type="gramEnd"/>
      <w:r w:rsidRPr="00C50E2A">
        <w:rPr>
          <w:rFonts w:ascii="Times New Roman" w:eastAsia="Times New Roman" w:hAnsi="Times New Roman"/>
          <w:sz w:val="24"/>
          <w:szCs w:val="24"/>
          <w:lang w:eastAsia="ru-RU"/>
        </w:rPr>
        <w:t xml:space="preserve"> компьютер,  принтер.</w:t>
      </w:r>
    </w:p>
    <w:p w:rsidR="00C50E2A" w:rsidRPr="00C50E2A" w:rsidRDefault="00C50E2A" w:rsidP="00C50E2A">
      <w:pPr>
        <w:spacing w:after="0" w:line="240" w:lineRule="auto"/>
        <w:ind w:firstLine="709"/>
        <w:jc w:val="both"/>
        <w:rPr>
          <w:rFonts w:ascii="Times New Roman" w:eastAsia="Times New Roman" w:hAnsi="Times New Roman"/>
          <w:sz w:val="24"/>
          <w:szCs w:val="24"/>
          <w:lang w:eastAsia="ru-RU"/>
        </w:rPr>
      </w:pPr>
      <w:r w:rsidRPr="00C50E2A">
        <w:rPr>
          <w:rFonts w:ascii="Times New Roman" w:eastAsia="Times New Roman" w:hAnsi="Times New Roman"/>
          <w:sz w:val="24"/>
          <w:szCs w:val="24"/>
          <w:lang w:eastAsia="ru-RU"/>
        </w:rPr>
        <w:t xml:space="preserve">В школе имеется </w:t>
      </w:r>
      <w:proofErr w:type="spellStart"/>
      <w:r w:rsidRPr="00C50E2A">
        <w:rPr>
          <w:rFonts w:ascii="Times New Roman" w:eastAsia="Times New Roman" w:hAnsi="Times New Roman"/>
          <w:sz w:val="24"/>
          <w:szCs w:val="24"/>
          <w:lang w:eastAsia="ru-RU"/>
        </w:rPr>
        <w:t>библиотечно</w:t>
      </w:r>
      <w:proofErr w:type="spellEnd"/>
      <w:r w:rsidRPr="00C50E2A">
        <w:rPr>
          <w:rFonts w:ascii="Times New Roman" w:eastAsia="Times New Roman" w:hAnsi="Times New Roman"/>
          <w:sz w:val="24"/>
          <w:szCs w:val="24"/>
          <w:lang w:eastAsia="ru-RU"/>
        </w:rPr>
        <w:t xml:space="preserve"> - информационный центр, библиотека, которые имеют абонементную и читальную зоны с  компьютерами, позволяющими организовать свободный доступ учащихся и педагогов к информационным ресурсам, системе Интернет, к ресурсу Президентской библиотеки. В 2021 году  помещение БИЦ  оборудовано 28  ноутбуками и  1 принтером при поддержке Министерства Просвещения РФ  в рамках реализации  национального проекта «Образование»  цифровая среда.</w:t>
      </w:r>
      <w:proofErr w:type="gramStart"/>
      <w:r w:rsidRPr="00C50E2A">
        <w:rPr>
          <w:rFonts w:ascii="Times New Roman" w:eastAsia="Times New Roman" w:hAnsi="Times New Roman"/>
          <w:sz w:val="24"/>
          <w:szCs w:val="24"/>
          <w:lang w:eastAsia="ru-RU"/>
        </w:rPr>
        <w:t xml:space="preserve"> .</w:t>
      </w:r>
      <w:proofErr w:type="gramEnd"/>
    </w:p>
    <w:p w:rsidR="00C50E2A" w:rsidRPr="00C50E2A" w:rsidRDefault="00C50E2A" w:rsidP="00C50E2A">
      <w:pPr>
        <w:spacing w:after="0" w:line="240" w:lineRule="auto"/>
        <w:ind w:firstLine="709"/>
        <w:jc w:val="both"/>
        <w:rPr>
          <w:rFonts w:ascii="Times New Roman" w:eastAsia="Times New Roman" w:hAnsi="Times New Roman"/>
          <w:sz w:val="24"/>
          <w:szCs w:val="24"/>
          <w:lang w:eastAsia="ru-RU"/>
        </w:rPr>
      </w:pPr>
      <w:r w:rsidRPr="00C50E2A">
        <w:rPr>
          <w:rFonts w:ascii="Times New Roman" w:eastAsia="Times New Roman" w:hAnsi="Times New Roman"/>
          <w:sz w:val="24"/>
          <w:szCs w:val="24"/>
          <w:lang w:eastAsia="ru-RU"/>
        </w:rPr>
        <w:t xml:space="preserve">Для занятий технологией имеются столярные и слесарные мастерские; 2 спортивных зала; оборудованная  спортивная  площадка. Площадь спортивных сооружений составляет 462 </w:t>
      </w:r>
      <w:proofErr w:type="spellStart"/>
      <w:r w:rsidRPr="00C50E2A">
        <w:rPr>
          <w:rFonts w:ascii="Times New Roman" w:eastAsia="Times New Roman" w:hAnsi="Times New Roman"/>
          <w:sz w:val="24"/>
          <w:szCs w:val="24"/>
          <w:lang w:eastAsia="ru-RU"/>
        </w:rPr>
        <w:t>кв.м</w:t>
      </w:r>
      <w:proofErr w:type="spellEnd"/>
      <w:r w:rsidRPr="00C50E2A">
        <w:rPr>
          <w:rFonts w:ascii="Times New Roman" w:eastAsia="Times New Roman" w:hAnsi="Times New Roman"/>
          <w:sz w:val="24"/>
          <w:szCs w:val="24"/>
          <w:lang w:eastAsia="ru-RU"/>
        </w:rPr>
        <w:t>.</w:t>
      </w:r>
    </w:p>
    <w:p w:rsidR="00C50E2A" w:rsidRPr="00C50E2A" w:rsidRDefault="00C50E2A" w:rsidP="00C50E2A">
      <w:pPr>
        <w:spacing w:after="0" w:line="240" w:lineRule="auto"/>
        <w:ind w:firstLine="709"/>
        <w:jc w:val="both"/>
        <w:rPr>
          <w:rFonts w:ascii="Times New Roman" w:eastAsia="Times New Roman" w:hAnsi="Times New Roman"/>
          <w:sz w:val="24"/>
          <w:szCs w:val="24"/>
          <w:lang w:eastAsia="ru-RU"/>
        </w:rPr>
      </w:pPr>
      <w:r w:rsidRPr="00C50E2A">
        <w:rPr>
          <w:rFonts w:ascii="Times New Roman" w:eastAsia="Times New Roman" w:hAnsi="Times New Roman"/>
          <w:sz w:val="24"/>
          <w:szCs w:val="24"/>
          <w:lang w:eastAsia="ru-RU"/>
        </w:rPr>
        <w:t xml:space="preserve">Мастерские для занятий технологией оборудованы: фрезерным станком, 7 сверлильными станками, 13 токарными станками, 6 столярных верстаков, 1 деревообрабатывающий станок, комбинированным верстаком, слесарным верстаком, шлифовально-полировальным станком, 4 наборами столярных инструментов, 4 наборами резцов для токарного станка, ленточная пила, </w:t>
      </w:r>
      <w:proofErr w:type="spellStart"/>
      <w:r w:rsidRPr="00C50E2A">
        <w:rPr>
          <w:rFonts w:ascii="Times New Roman" w:eastAsia="Times New Roman" w:hAnsi="Times New Roman"/>
          <w:sz w:val="24"/>
          <w:szCs w:val="24"/>
          <w:lang w:eastAsia="ru-RU"/>
        </w:rPr>
        <w:t>электролобзик</w:t>
      </w:r>
      <w:proofErr w:type="spellEnd"/>
      <w:r w:rsidRPr="00C50E2A">
        <w:rPr>
          <w:rFonts w:ascii="Times New Roman" w:eastAsia="Times New Roman" w:hAnsi="Times New Roman"/>
          <w:sz w:val="24"/>
          <w:szCs w:val="24"/>
          <w:lang w:eastAsia="ru-RU"/>
        </w:rPr>
        <w:t xml:space="preserve">, ручной лобзик, патроном кулачным токарным по дереву, торцевой пилой, станком </w:t>
      </w:r>
      <w:proofErr w:type="spellStart"/>
      <w:r w:rsidRPr="00C50E2A">
        <w:rPr>
          <w:rFonts w:ascii="Times New Roman" w:eastAsia="Times New Roman" w:hAnsi="Times New Roman"/>
          <w:sz w:val="24"/>
          <w:szCs w:val="24"/>
          <w:lang w:eastAsia="ru-RU"/>
        </w:rPr>
        <w:t>тарельчато</w:t>
      </w:r>
      <w:proofErr w:type="spellEnd"/>
      <w:r w:rsidRPr="00C50E2A">
        <w:rPr>
          <w:rFonts w:ascii="Times New Roman" w:eastAsia="Times New Roman" w:hAnsi="Times New Roman"/>
          <w:sz w:val="24"/>
          <w:szCs w:val="24"/>
          <w:lang w:eastAsia="ru-RU"/>
        </w:rPr>
        <w:t xml:space="preserve">-ленточным, 5 наборами стамесок, набором для резьбы по дереву, ножницами, 15 тисками слесарными, 20 слесарными молотками, сверлильным станком, фрезами, точилами, 15 круглогубцами, 20 штангенциркулями, рашпилями, </w:t>
      </w:r>
      <w:proofErr w:type="spellStart"/>
      <w:r w:rsidRPr="00C50E2A">
        <w:rPr>
          <w:rFonts w:ascii="Times New Roman" w:eastAsia="Times New Roman" w:hAnsi="Times New Roman"/>
          <w:sz w:val="24"/>
          <w:szCs w:val="24"/>
          <w:lang w:eastAsia="ru-RU"/>
        </w:rPr>
        <w:t>стуслом</w:t>
      </w:r>
      <w:proofErr w:type="spellEnd"/>
      <w:r w:rsidRPr="00C50E2A">
        <w:rPr>
          <w:rFonts w:ascii="Times New Roman" w:eastAsia="Times New Roman" w:hAnsi="Times New Roman"/>
          <w:sz w:val="24"/>
          <w:szCs w:val="24"/>
          <w:lang w:eastAsia="ru-RU"/>
        </w:rPr>
        <w:t xml:space="preserve">, рубанками, ножовками, наборами отверток, </w:t>
      </w:r>
      <w:proofErr w:type="spellStart"/>
      <w:r w:rsidRPr="00C50E2A">
        <w:rPr>
          <w:rFonts w:ascii="Times New Roman" w:eastAsia="Times New Roman" w:hAnsi="Times New Roman"/>
          <w:sz w:val="24"/>
          <w:szCs w:val="24"/>
          <w:lang w:eastAsia="ru-RU"/>
        </w:rPr>
        <w:t>тонкогубцами</w:t>
      </w:r>
      <w:proofErr w:type="spellEnd"/>
      <w:r w:rsidRPr="00C50E2A">
        <w:rPr>
          <w:rFonts w:ascii="Times New Roman" w:eastAsia="Times New Roman" w:hAnsi="Times New Roman"/>
          <w:sz w:val="24"/>
          <w:szCs w:val="24"/>
          <w:lang w:eastAsia="ru-RU"/>
        </w:rPr>
        <w:t xml:space="preserve">, фуговальным станком, ножовками по дереву и т.п.                           </w:t>
      </w:r>
    </w:p>
    <w:p w:rsidR="00C50E2A" w:rsidRPr="00C50E2A" w:rsidRDefault="00C50E2A" w:rsidP="00C50E2A">
      <w:pPr>
        <w:spacing w:after="0" w:line="240" w:lineRule="auto"/>
        <w:ind w:firstLine="709"/>
        <w:jc w:val="both"/>
        <w:rPr>
          <w:rFonts w:ascii="Times New Roman" w:eastAsia="Times New Roman" w:hAnsi="Times New Roman"/>
          <w:sz w:val="24"/>
          <w:szCs w:val="24"/>
          <w:lang w:eastAsia="ru-RU"/>
        </w:rPr>
      </w:pPr>
      <w:r w:rsidRPr="00C50E2A">
        <w:rPr>
          <w:rFonts w:ascii="Times New Roman" w:eastAsia="Times New Roman" w:hAnsi="Times New Roman"/>
          <w:sz w:val="24"/>
          <w:szCs w:val="24"/>
          <w:lang w:eastAsia="ru-RU"/>
        </w:rPr>
        <w:lastRenderedPageBreak/>
        <w:t xml:space="preserve">Кабинеты имеют необходимое оборудование, дидактические и технические средства, учебно-вспомогательный материал и соответствуют всем требованиям для успешной реализации теоретической и практической частей основных общеобразовательных программ в соответствии с видом образовательного учреждения.  Учебный процесс оснащен в соответствии с современными требованиями.    МТБ ОУ включает в себя: 226 штук персональных компьютеров и ноутбуков, 23 планшета (на всех школьных компьютерах установлено лицензионное программное обеспечение), находящихся в локальной сети, имеющих доступ к </w:t>
      </w:r>
      <w:proofErr w:type="spellStart"/>
      <w:r w:rsidRPr="00C50E2A">
        <w:rPr>
          <w:rFonts w:ascii="Times New Roman" w:eastAsia="Times New Roman" w:hAnsi="Times New Roman"/>
          <w:sz w:val="24"/>
          <w:szCs w:val="24"/>
          <w:lang w:eastAsia="ru-RU"/>
        </w:rPr>
        <w:t>Интернт</w:t>
      </w:r>
      <w:proofErr w:type="spellEnd"/>
      <w:r w:rsidRPr="00C50E2A">
        <w:rPr>
          <w:rFonts w:ascii="Times New Roman" w:eastAsia="Times New Roman" w:hAnsi="Times New Roman"/>
          <w:sz w:val="24"/>
          <w:szCs w:val="24"/>
          <w:lang w:eastAsia="ru-RU"/>
        </w:rPr>
        <w:t>.</w:t>
      </w:r>
    </w:p>
    <w:p w:rsidR="00C50E2A" w:rsidRPr="00C50E2A" w:rsidRDefault="00C50E2A" w:rsidP="00C50E2A">
      <w:pPr>
        <w:spacing w:after="0" w:line="240" w:lineRule="auto"/>
        <w:ind w:firstLine="709"/>
        <w:jc w:val="both"/>
        <w:rPr>
          <w:rFonts w:ascii="Times New Roman" w:eastAsia="Times New Roman" w:hAnsi="Times New Roman"/>
          <w:sz w:val="24"/>
          <w:szCs w:val="24"/>
          <w:lang w:eastAsia="ru-RU"/>
        </w:rPr>
      </w:pPr>
      <w:r w:rsidRPr="00C50E2A">
        <w:rPr>
          <w:rFonts w:ascii="Times New Roman" w:eastAsia="Times New Roman" w:hAnsi="Times New Roman"/>
          <w:sz w:val="24"/>
          <w:szCs w:val="24"/>
          <w:lang w:eastAsia="ru-RU"/>
        </w:rPr>
        <w:t>В целом в МАОУ СОШ № 15 62 мультимедийных проектора; 31 интерактивные доски, 30 принтеров, 1 сканер, 38 МФУ, 13 штук DVD проигрывателей, 8 веб-камер и 2 цифровых фотоаппарата; 33 телевизора; 7 мобильных классов, 2 магнитно-маркерных доски, 9 магнитофонов. Компьютерная техника используется многофункционально. Количество компьютеров в расчете на одного учащегося составляет 0,14 единиц.</w:t>
      </w:r>
    </w:p>
    <w:p w:rsidR="00C50E2A" w:rsidRPr="00C50E2A" w:rsidRDefault="00C50E2A" w:rsidP="00C50E2A">
      <w:pPr>
        <w:spacing w:after="0" w:line="240" w:lineRule="auto"/>
        <w:ind w:firstLine="709"/>
        <w:jc w:val="both"/>
        <w:rPr>
          <w:rFonts w:ascii="Times New Roman" w:eastAsia="Times New Roman" w:hAnsi="Times New Roman"/>
          <w:sz w:val="24"/>
          <w:szCs w:val="24"/>
          <w:lang w:eastAsia="ru-RU"/>
        </w:rPr>
      </w:pPr>
      <w:r w:rsidRPr="00C50E2A">
        <w:rPr>
          <w:rFonts w:ascii="Times New Roman" w:eastAsia="Times New Roman" w:hAnsi="Times New Roman"/>
          <w:sz w:val="24"/>
          <w:szCs w:val="24"/>
          <w:lang w:eastAsia="ru-RU"/>
        </w:rPr>
        <w:t xml:space="preserve">Приобретены и используются в учебном процессе множительная и копировальная техника, имеется радиоузел, </w:t>
      </w:r>
      <w:proofErr w:type="spellStart"/>
      <w:r w:rsidRPr="00C50E2A">
        <w:rPr>
          <w:rFonts w:ascii="Times New Roman" w:eastAsia="Times New Roman" w:hAnsi="Times New Roman"/>
          <w:sz w:val="24"/>
          <w:szCs w:val="24"/>
          <w:lang w:eastAsia="ru-RU"/>
        </w:rPr>
        <w:t>оверхед</w:t>
      </w:r>
      <w:proofErr w:type="spellEnd"/>
      <w:r w:rsidRPr="00C50E2A">
        <w:rPr>
          <w:rFonts w:ascii="Times New Roman" w:eastAsia="Times New Roman" w:hAnsi="Times New Roman"/>
          <w:sz w:val="24"/>
          <w:szCs w:val="24"/>
          <w:lang w:eastAsia="ru-RU"/>
        </w:rPr>
        <w:t>-проекторы (7 единиц), видеокамер (1 штука), 6 музыкальных центров, 8 проигрывателей, 2 сервера, 16 устройств вывода информации учениками на интерактивную доску, лингафонный кабинет.</w:t>
      </w:r>
    </w:p>
    <w:p w:rsidR="00C50E2A" w:rsidRPr="00C50E2A" w:rsidRDefault="00C50E2A" w:rsidP="00C50E2A">
      <w:pPr>
        <w:spacing w:after="0" w:line="240" w:lineRule="auto"/>
        <w:ind w:firstLine="709"/>
        <w:jc w:val="both"/>
        <w:rPr>
          <w:rFonts w:ascii="Times New Roman" w:eastAsia="Times New Roman" w:hAnsi="Times New Roman"/>
          <w:sz w:val="24"/>
          <w:szCs w:val="24"/>
          <w:lang w:eastAsia="ru-RU"/>
        </w:rPr>
      </w:pPr>
      <w:r w:rsidRPr="00C50E2A">
        <w:rPr>
          <w:rFonts w:ascii="Times New Roman" w:eastAsia="Times New Roman" w:hAnsi="Times New Roman"/>
          <w:sz w:val="24"/>
          <w:szCs w:val="24"/>
          <w:lang w:eastAsia="ru-RU"/>
        </w:rPr>
        <w:t xml:space="preserve">В 2019 году в школе оборудован кабинет робототехники, где для организации занятий с детьми имеется 3D принтер, лазерно-режущий станок с ЧПУ, базовые робототехнические наборы (35 штук), ресурсные наборы к базовым (13 штук), комплекты полей соревнований (2 штуки), комплекты для инженерных соревнований (4 штуки), программное обеспечение для программирования, конструкторы по началам прикладной информатике и робототехнике (14 штук), конструкторы для изучения физики и технологии (15 штук), образовательные наборы </w:t>
      </w:r>
      <w:proofErr w:type="spellStart"/>
      <w:r w:rsidRPr="00C50E2A">
        <w:rPr>
          <w:rFonts w:ascii="Times New Roman" w:eastAsia="Times New Roman" w:hAnsi="Times New Roman"/>
          <w:sz w:val="24"/>
          <w:szCs w:val="24"/>
          <w:lang w:eastAsia="ru-RU"/>
        </w:rPr>
        <w:t>Arduino</w:t>
      </w:r>
      <w:proofErr w:type="spellEnd"/>
      <w:r w:rsidRPr="00C50E2A">
        <w:rPr>
          <w:rFonts w:ascii="Times New Roman" w:eastAsia="Times New Roman" w:hAnsi="Times New Roman"/>
          <w:sz w:val="24"/>
          <w:szCs w:val="24"/>
          <w:lang w:eastAsia="ru-RU"/>
        </w:rPr>
        <w:t xml:space="preserve"> (6 штук).</w:t>
      </w:r>
    </w:p>
    <w:p w:rsidR="00C50E2A" w:rsidRPr="00C50E2A" w:rsidRDefault="00C50E2A" w:rsidP="00C50E2A">
      <w:pPr>
        <w:spacing w:after="0" w:line="240" w:lineRule="auto"/>
        <w:ind w:firstLine="709"/>
        <w:jc w:val="both"/>
        <w:rPr>
          <w:rFonts w:ascii="Times New Roman" w:eastAsia="Times New Roman" w:hAnsi="Times New Roman"/>
          <w:sz w:val="24"/>
          <w:szCs w:val="24"/>
          <w:lang w:eastAsia="ru-RU"/>
        </w:rPr>
      </w:pPr>
      <w:r w:rsidRPr="00C50E2A">
        <w:rPr>
          <w:rFonts w:ascii="Times New Roman" w:eastAsia="Times New Roman" w:hAnsi="Times New Roman"/>
          <w:sz w:val="24"/>
          <w:szCs w:val="24"/>
          <w:lang w:eastAsia="ru-RU"/>
        </w:rPr>
        <w:t>Информационно-техническая база школы достаточна для осуществления образовательного процесса в соответствии с реализуемыми основными общеобразовательными программами.</w:t>
      </w:r>
    </w:p>
    <w:p w:rsidR="00C50E2A" w:rsidRPr="00C50E2A" w:rsidRDefault="00C50E2A" w:rsidP="00C50E2A">
      <w:pPr>
        <w:spacing w:after="0" w:line="240" w:lineRule="auto"/>
        <w:ind w:firstLine="709"/>
        <w:jc w:val="both"/>
        <w:rPr>
          <w:rFonts w:ascii="Times New Roman" w:eastAsia="Times New Roman" w:hAnsi="Times New Roman"/>
          <w:sz w:val="24"/>
          <w:szCs w:val="24"/>
          <w:lang w:eastAsia="ru-RU"/>
        </w:rPr>
      </w:pPr>
      <w:r w:rsidRPr="00C50E2A">
        <w:rPr>
          <w:rFonts w:ascii="Times New Roman" w:eastAsia="Times New Roman" w:hAnsi="Times New Roman"/>
          <w:sz w:val="24"/>
          <w:szCs w:val="24"/>
          <w:lang w:eastAsia="ru-RU"/>
        </w:rPr>
        <w:t xml:space="preserve">Пополнилась база кабинетов химии за счет наборов для подготовки учеников к ОГЭ, физики и астрономии – комплектами лабораторного оборудования по темам «Электрические цепи», «Свет-тень», «Звук и тон», «Тепловые явления», «Электричество и магнетизм», «Архимед», «Весовые измерения», «Механика», «Оптика», «Электромагнитное излучение» и др.; имеется телескоп, теллурий (модель Солнце-Луна-Земля), </w:t>
      </w:r>
      <w:proofErr w:type="spellStart"/>
      <w:r w:rsidRPr="00C50E2A">
        <w:rPr>
          <w:rFonts w:ascii="Times New Roman" w:eastAsia="Times New Roman" w:hAnsi="Times New Roman"/>
          <w:sz w:val="24"/>
          <w:szCs w:val="24"/>
          <w:lang w:eastAsia="ru-RU"/>
        </w:rPr>
        <w:t>астропланетарий</w:t>
      </w:r>
      <w:proofErr w:type="spellEnd"/>
      <w:r w:rsidRPr="00C50E2A">
        <w:rPr>
          <w:rFonts w:ascii="Times New Roman" w:eastAsia="Times New Roman" w:hAnsi="Times New Roman"/>
          <w:sz w:val="24"/>
          <w:szCs w:val="24"/>
          <w:lang w:eastAsia="ru-RU"/>
        </w:rPr>
        <w:t>, интерактивный глобус, комплект портретов космонавтов, глобус звездного неба, космонавтика России, видеофильм по астрономии.</w:t>
      </w:r>
    </w:p>
    <w:p w:rsidR="00C50E2A" w:rsidRPr="00C50E2A" w:rsidRDefault="00C50E2A" w:rsidP="00C50E2A">
      <w:pPr>
        <w:spacing w:after="0" w:line="240" w:lineRule="auto"/>
        <w:ind w:firstLine="709"/>
        <w:jc w:val="both"/>
        <w:rPr>
          <w:rFonts w:ascii="Times New Roman" w:eastAsia="Times New Roman" w:hAnsi="Times New Roman"/>
          <w:sz w:val="24"/>
          <w:szCs w:val="24"/>
          <w:lang w:eastAsia="ru-RU"/>
        </w:rPr>
      </w:pPr>
      <w:r w:rsidRPr="00C50E2A">
        <w:rPr>
          <w:rFonts w:ascii="Times New Roman" w:eastAsia="Times New Roman" w:hAnsi="Times New Roman"/>
          <w:sz w:val="24"/>
          <w:szCs w:val="24"/>
          <w:lang w:eastAsia="ru-RU"/>
        </w:rPr>
        <w:t>Кабинет биологии оборудован наглядными пособиями. По математике и русскому языку имеются тематические таблицы, в кабинете имеются карты. В кабинете музыки имеются синтезаторы,  пианино, проигрыватели.</w:t>
      </w:r>
    </w:p>
    <w:p w:rsidR="00C50E2A" w:rsidRPr="00C50E2A" w:rsidRDefault="00C50E2A" w:rsidP="00C50E2A">
      <w:pPr>
        <w:spacing w:after="0" w:line="240" w:lineRule="auto"/>
        <w:ind w:firstLine="709"/>
        <w:jc w:val="both"/>
        <w:rPr>
          <w:rFonts w:ascii="Times New Roman" w:eastAsia="Times New Roman" w:hAnsi="Times New Roman"/>
          <w:sz w:val="24"/>
          <w:szCs w:val="24"/>
          <w:lang w:eastAsia="ru-RU"/>
        </w:rPr>
      </w:pPr>
      <w:r w:rsidRPr="00C50E2A">
        <w:rPr>
          <w:rFonts w:ascii="Times New Roman" w:eastAsia="Times New Roman" w:hAnsi="Times New Roman"/>
          <w:sz w:val="24"/>
          <w:szCs w:val="24"/>
          <w:lang w:eastAsia="ru-RU"/>
        </w:rPr>
        <w:t>Организована</w:t>
      </w:r>
      <w:r w:rsidR="00595F79">
        <w:rPr>
          <w:rFonts w:ascii="Times New Roman" w:eastAsia="Times New Roman" w:hAnsi="Times New Roman"/>
          <w:sz w:val="24"/>
          <w:szCs w:val="24"/>
          <w:lang w:eastAsia="ru-RU"/>
        </w:rPr>
        <w:t xml:space="preserve"> работа охранников ООО ЧОП «Защита</w:t>
      </w:r>
      <w:r w:rsidRPr="00C50E2A">
        <w:rPr>
          <w:rFonts w:ascii="Times New Roman" w:eastAsia="Times New Roman" w:hAnsi="Times New Roman"/>
          <w:sz w:val="24"/>
          <w:szCs w:val="24"/>
          <w:lang w:eastAsia="ru-RU"/>
        </w:rPr>
        <w:t>» на основании муниципального договора, а в промежуточный этап перед централизованной закупкой - договора, действует система пожарной сигнализации и речевого оповещения, имеются пожарные краны. В 2019г. произведена полная замена пожарной сигнализации в здании школы по ул. Пушкина 1а и ремонт пожарной сигнализации в здании по ул. 50 лет СССР 11а. Работает «тревожная кнопка», имеется видеонаблюдения, система контроля управления доступом. В 2019 году было произведено устройство 27 камер видеонаблюдения в рекреациях здания школы по ул. 50 лет СССР 11а., установлена охранная сигнализация в 2х  зданиях школы.</w:t>
      </w:r>
    </w:p>
    <w:p w:rsidR="00C50E2A" w:rsidRPr="00C50E2A" w:rsidRDefault="00C50E2A" w:rsidP="00C50E2A">
      <w:pPr>
        <w:spacing w:after="0" w:line="240" w:lineRule="auto"/>
        <w:ind w:firstLine="709"/>
        <w:jc w:val="both"/>
        <w:rPr>
          <w:rFonts w:ascii="Times New Roman" w:eastAsia="Times New Roman" w:hAnsi="Times New Roman"/>
          <w:sz w:val="24"/>
          <w:szCs w:val="24"/>
          <w:lang w:eastAsia="ru-RU"/>
        </w:rPr>
      </w:pPr>
      <w:r w:rsidRPr="00C50E2A">
        <w:rPr>
          <w:rFonts w:ascii="Times New Roman" w:eastAsia="Times New Roman" w:hAnsi="Times New Roman"/>
          <w:sz w:val="24"/>
          <w:szCs w:val="24"/>
          <w:lang w:eastAsia="ru-RU"/>
        </w:rPr>
        <w:t xml:space="preserve">Разработаны планы эвакуации, инструкции по ГО и по действию сотрудников и учащихся в ЧС, имеются площадки для тренировочных упражнений по правилам дорожного движения («Перекресток»). Ежегодно проводятся учебные тренировки по эвакуации («День защиты детей»). Ежеквартально в школу приглашаются сотрудники ГИБДД и пожарные с беседами; С 1 по 5 класс каждый учащийся </w:t>
      </w:r>
      <w:r w:rsidRPr="00C50E2A">
        <w:rPr>
          <w:rFonts w:ascii="Times New Roman" w:eastAsia="Times New Roman" w:hAnsi="Times New Roman"/>
          <w:sz w:val="24"/>
          <w:szCs w:val="24"/>
          <w:lang w:eastAsia="ru-RU"/>
        </w:rPr>
        <w:lastRenderedPageBreak/>
        <w:t>имеет маршрутный лист по безопасному движению от дома до школы.  Реализуется  программа по правилам дорожного движения и правилам пожарной безопасности (курс реализуется классными руководителями на классных часах с 1 по 11 классы). В рамках системы дополнительного образования созданы детские отряды: они проводят просветительскую работу по изучению правил дорожного движения и пожарной безопасности. </w:t>
      </w:r>
    </w:p>
    <w:p w:rsidR="00C50E2A" w:rsidRPr="00C50E2A" w:rsidRDefault="00C50E2A" w:rsidP="00C50E2A">
      <w:pPr>
        <w:spacing w:after="0" w:line="240" w:lineRule="auto"/>
        <w:ind w:firstLine="709"/>
        <w:jc w:val="both"/>
        <w:rPr>
          <w:rFonts w:ascii="Times New Roman" w:eastAsia="Times New Roman" w:hAnsi="Times New Roman"/>
          <w:sz w:val="24"/>
          <w:szCs w:val="24"/>
          <w:lang w:eastAsia="ru-RU"/>
        </w:rPr>
      </w:pPr>
      <w:r w:rsidRPr="00C50E2A">
        <w:rPr>
          <w:rFonts w:ascii="Times New Roman" w:eastAsia="Times New Roman" w:hAnsi="Times New Roman"/>
          <w:sz w:val="24"/>
          <w:szCs w:val="24"/>
          <w:lang w:eastAsia="ru-RU"/>
        </w:rPr>
        <w:t xml:space="preserve">Спортивные залы оборудованы необходимым инвентарем для проведения уроков и работы секций. В школе оборудована спортивная площадка для занятий на свежем воздухе. </w:t>
      </w:r>
      <w:proofErr w:type="gramStart"/>
      <w:r w:rsidRPr="00C50E2A">
        <w:rPr>
          <w:rFonts w:ascii="Times New Roman" w:eastAsia="Times New Roman" w:hAnsi="Times New Roman"/>
          <w:sz w:val="24"/>
          <w:szCs w:val="24"/>
          <w:lang w:eastAsia="ru-RU"/>
        </w:rPr>
        <w:t>Среди оборудования имеется: бревно гимнастическое, конь гимнастический два гимнастических козла, 3 гимнастических мостика, 3 стойки для прыжков в высоту, два баскетбольных щита, 10 баскетбольных мячей, 2 теннисных стола, волейбольная сетка, 53 пары лыж с креплениями и палками, 10 мячей для метания и 2 щита, 30 гантелей, 2 каната для лазания, 1 штанга, 15 мячей, 10 скамей гимнастических, 10 матов гимнастических</w:t>
      </w:r>
      <w:proofErr w:type="gramEnd"/>
      <w:r w:rsidRPr="00C50E2A">
        <w:rPr>
          <w:rFonts w:ascii="Times New Roman" w:eastAsia="Times New Roman" w:hAnsi="Times New Roman"/>
          <w:sz w:val="24"/>
          <w:szCs w:val="24"/>
          <w:lang w:eastAsia="ru-RU"/>
        </w:rPr>
        <w:t xml:space="preserve">, 2 турника с брусьями, 8 баскетбольных сеток, стенка гимнастическая, 32 волейбольных мяча, </w:t>
      </w:r>
      <w:proofErr w:type="spellStart"/>
      <w:r w:rsidRPr="00C50E2A">
        <w:rPr>
          <w:rFonts w:ascii="Times New Roman" w:eastAsia="Times New Roman" w:hAnsi="Times New Roman"/>
          <w:sz w:val="24"/>
          <w:szCs w:val="24"/>
          <w:lang w:eastAsia="ru-RU"/>
        </w:rPr>
        <w:t>скакалки</w:t>
      </w:r>
      <w:proofErr w:type="gramStart"/>
      <w:r w:rsidRPr="00C50E2A">
        <w:rPr>
          <w:rFonts w:ascii="Times New Roman" w:eastAsia="Times New Roman" w:hAnsi="Times New Roman"/>
          <w:sz w:val="24"/>
          <w:szCs w:val="24"/>
          <w:lang w:eastAsia="ru-RU"/>
        </w:rPr>
        <w:t>.</w:t>
      </w:r>
      <w:r w:rsidR="00595F79">
        <w:rPr>
          <w:rFonts w:ascii="Times New Roman" w:eastAsia="Times New Roman" w:hAnsi="Times New Roman"/>
          <w:sz w:val="24"/>
          <w:szCs w:val="24"/>
          <w:lang w:eastAsia="ru-RU"/>
        </w:rPr>
        <w:t>В</w:t>
      </w:r>
      <w:proofErr w:type="spellEnd"/>
      <w:proofErr w:type="gramEnd"/>
      <w:r w:rsidR="00595F79">
        <w:rPr>
          <w:rFonts w:ascii="Times New Roman" w:eastAsia="Times New Roman" w:hAnsi="Times New Roman"/>
          <w:sz w:val="24"/>
          <w:szCs w:val="24"/>
          <w:lang w:eastAsia="ru-RU"/>
        </w:rPr>
        <w:t xml:space="preserve"> 2022 году приобретено 50 пар лыж  для занятий.</w:t>
      </w:r>
    </w:p>
    <w:p w:rsidR="00C50E2A" w:rsidRPr="00C50E2A" w:rsidRDefault="00C50E2A" w:rsidP="00C50E2A">
      <w:pPr>
        <w:spacing w:after="0" w:line="240" w:lineRule="auto"/>
        <w:ind w:firstLine="709"/>
        <w:jc w:val="both"/>
        <w:rPr>
          <w:rFonts w:ascii="Times New Roman" w:eastAsia="Times New Roman" w:hAnsi="Times New Roman"/>
          <w:sz w:val="24"/>
          <w:szCs w:val="24"/>
          <w:lang w:eastAsia="ru-RU"/>
        </w:rPr>
      </w:pPr>
      <w:r w:rsidRPr="00C50E2A">
        <w:rPr>
          <w:rFonts w:ascii="Times New Roman" w:eastAsia="Times New Roman" w:hAnsi="Times New Roman"/>
          <w:sz w:val="24"/>
          <w:szCs w:val="24"/>
          <w:lang w:eastAsia="ru-RU"/>
        </w:rPr>
        <w:t>Для игры учеников во внеурочное время оборудована детская игровая площадка.</w:t>
      </w:r>
    </w:p>
    <w:p w:rsidR="00C50E2A" w:rsidRPr="00C50E2A" w:rsidRDefault="00C50E2A" w:rsidP="00C50E2A">
      <w:pPr>
        <w:spacing w:after="0" w:line="240" w:lineRule="auto"/>
        <w:ind w:firstLine="709"/>
        <w:jc w:val="both"/>
        <w:rPr>
          <w:rFonts w:ascii="Times New Roman" w:eastAsia="Times New Roman" w:hAnsi="Times New Roman"/>
          <w:sz w:val="24"/>
          <w:szCs w:val="24"/>
          <w:lang w:eastAsia="ru-RU"/>
        </w:rPr>
      </w:pPr>
      <w:r w:rsidRPr="00C50E2A">
        <w:rPr>
          <w:rFonts w:ascii="Times New Roman" w:eastAsia="Times New Roman" w:hAnsi="Times New Roman"/>
          <w:sz w:val="24"/>
          <w:szCs w:val="24"/>
          <w:lang w:eastAsia="ru-RU"/>
        </w:rPr>
        <w:t>В школе существует локальная сеть, которой объединены  кабинеты. Все они  подключены к глобальной сети Интернет. Кабинеты школы снабжены персональными компьютерами, ноутбуками, мультимедийными видеопроекторами, телевизорами, DVD, видеокамерами, цифровыми фотоаппаратами. Для обучения используется только лицензионное программное обеспечение.</w:t>
      </w:r>
    </w:p>
    <w:p w:rsidR="00C50E2A" w:rsidRPr="00C50E2A" w:rsidRDefault="00C50E2A" w:rsidP="00C50E2A">
      <w:pPr>
        <w:spacing w:after="0" w:line="240" w:lineRule="auto"/>
        <w:ind w:firstLine="709"/>
        <w:jc w:val="both"/>
        <w:rPr>
          <w:rFonts w:ascii="Times New Roman" w:eastAsia="Times New Roman" w:hAnsi="Times New Roman"/>
          <w:sz w:val="24"/>
          <w:szCs w:val="24"/>
          <w:lang w:eastAsia="ru-RU"/>
        </w:rPr>
      </w:pPr>
      <w:r w:rsidRPr="00C50E2A">
        <w:rPr>
          <w:rFonts w:ascii="Times New Roman" w:eastAsia="Times New Roman" w:hAnsi="Times New Roman"/>
          <w:sz w:val="24"/>
          <w:szCs w:val="24"/>
          <w:lang w:eastAsia="ru-RU"/>
        </w:rPr>
        <w:t>Для учащихся с ОВЗ, детей-инвалидов имеются пандусы, тактильные дорожки, оборудованы туалетные комнаты, специализированные места в учебном кабинете.</w:t>
      </w:r>
    </w:p>
    <w:p w:rsidR="00C50E2A" w:rsidRPr="00C50E2A" w:rsidRDefault="00C50E2A" w:rsidP="00C50E2A">
      <w:pPr>
        <w:spacing w:after="0" w:line="240" w:lineRule="auto"/>
        <w:ind w:firstLine="709"/>
        <w:jc w:val="both"/>
        <w:rPr>
          <w:rFonts w:ascii="Times New Roman" w:eastAsia="Times New Roman" w:hAnsi="Times New Roman"/>
          <w:sz w:val="24"/>
          <w:szCs w:val="24"/>
          <w:lang w:eastAsia="ru-RU"/>
        </w:rPr>
      </w:pPr>
      <w:r w:rsidRPr="00C50E2A">
        <w:rPr>
          <w:rFonts w:ascii="Times New Roman" w:eastAsia="Times New Roman" w:hAnsi="Times New Roman"/>
          <w:sz w:val="24"/>
          <w:szCs w:val="24"/>
          <w:lang w:eastAsia="ru-RU"/>
        </w:rPr>
        <w:t>В целях формирования и закрепления знаний и умений в области правил безопасного поведения имеются дидактические игры и пособия.</w:t>
      </w:r>
    </w:p>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 xml:space="preserve">Годовой бюджет МАОУ СОШ № 15 (местный, областной, </w:t>
      </w:r>
      <w:proofErr w:type="spellStart"/>
      <w:r w:rsidRPr="00982A73">
        <w:rPr>
          <w:rFonts w:ascii="Times New Roman" w:eastAsia="Times New Roman" w:hAnsi="Times New Roman"/>
          <w:sz w:val="24"/>
          <w:szCs w:val="24"/>
          <w:lang w:eastAsia="ru-RU"/>
        </w:rPr>
        <w:t>внебюджет</w:t>
      </w:r>
      <w:proofErr w:type="spellEnd"/>
      <w:r w:rsidRPr="00982A73">
        <w:rPr>
          <w:rFonts w:ascii="Times New Roman" w:eastAsia="Times New Roman" w:hAnsi="Times New Roman"/>
          <w:sz w:val="24"/>
          <w:szCs w:val="24"/>
          <w:lang w:eastAsia="ru-RU"/>
        </w:rPr>
        <w:t xml:space="preserve">) используется по следующим основным направлениям: </w:t>
      </w:r>
    </w:p>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 xml:space="preserve">- выплата заработной плата работникам, </w:t>
      </w:r>
    </w:p>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 xml:space="preserve">- оплата коммунальных услуг, </w:t>
      </w:r>
    </w:p>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 обеспечение питания учащимся, организация питьевого режима,</w:t>
      </w:r>
    </w:p>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 приобретение оборудования и учебников, программного обеспечения, спортивного инвентаря, канцелярских товаров и бумаги,</w:t>
      </w:r>
    </w:p>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 оплата услуг связи и Интернет,</w:t>
      </w:r>
    </w:p>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 организация курсовой подготовки сотрудников,</w:t>
      </w:r>
    </w:p>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 выплаты за проезд учащихся,</w:t>
      </w:r>
    </w:p>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 оплата услуг, поставок, работ по соблюдению санитарных, противоэпидемических, гигиенических мер, дезинфекции помещений,</w:t>
      </w:r>
    </w:p>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 оплата услуг, поставок, работ по соблюдению норм пожарной безопасности,</w:t>
      </w:r>
    </w:p>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 оплата услуг, поставок, работ по соблюдению норм антитеррористической безопасности,</w:t>
      </w:r>
    </w:p>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 обеспечение горячего питания учащимся,</w:t>
      </w:r>
    </w:p>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 оплата услуг, поставок, работ по соблюдению норм охраны труда,</w:t>
      </w:r>
    </w:p>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 проведение ремонтных работ в помещениях школы.</w:t>
      </w:r>
    </w:p>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            За счет средств областного, местного бюдже</w:t>
      </w:r>
      <w:r w:rsidR="00595F79">
        <w:rPr>
          <w:rFonts w:ascii="Times New Roman" w:eastAsia="Times New Roman" w:hAnsi="Times New Roman"/>
          <w:sz w:val="24"/>
          <w:szCs w:val="24"/>
          <w:lang w:eastAsia="ru-RU"/>
        </w:rPr>
        <w:t>та и внебюджетных средств в 2022</w:t>
      </w:r>
      <w:r w:rsidRPr="00982A73">
        <w:rPr>
          <w:rFonts w:ascii="Times New Roman" w:eastAsia="Times New Roman" w:hAnsi="Times New Roman"/>
          <w:sz w:val="24"/>
          <w:szCs w:val="24"/>
          <w:lang w:eastAsia="ru-RU"/>
        </w:rPr>
        <w:t xml:space="preserve"> году было приобретено, оплачено работ и услуг на 68673256,58 руб., 5900462,19 руб. и 2294575,86 руб. соответственно:</w:t>
      </w:r>
    </w:p>
    <w:tbl>
      <w:tblPr>
        <w:tblW w:w="9776" w:type="dxa"/>
        <w:tblCellSpacing w:w="0" w:type="dxa"/>
        <w:tblCellMar>
          <w:left w:w="0" w:type="dxa"/>
          <w:right w:w="0" w:type="dxa"/>
        </w:tblCellMar>
        <w:tblLook w:val="04A0" w:firstRow="1" w:lastRow="0" w:firstColumn="1" w:lastColumn="0" w:noHBand="0" w:noVBand="1"/>
      </w:tblPr>
      <w:tblGrid>
        <w:gridCol w:w="7820"/>
        <w:gridCol w:w="1956"/>
      </w:tblGrid>
      <w:tr w:rsidR="00B53008" w:rsidRPr="00982A73" w:rsidTr="00530A79">
        <w:trPr>
          <w:trHeight w:val="300"/>
          <w:tblCellSpacing w:w="0" w:type="dxa"/>
        </w:trPr>
        <w:tc>
          <w:tcPr>
            <w:tcW w:w="7820" w:type="dxa"/>
            <w:noWrap/>
            <w:vAlign w:val="center"/>
            <w:hideMark/>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Заработная плата сотрудников, включая по договорам ГПХ</w:t>
            </w:r>
          </w:p>
        </w:tc>
        <w:tc>
          <w:tcPr>
            <w:tcW w:w="1956" w:type="dxa"/>
            <w:noWrap/>
            <w:vAlign w:val="center"/>
            <w:hideMark/>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64384489,2</w:t>
            </w:r>
            <w:r w:rsidRPr="00982A73">
              <w:rPr>
                <w:rFonts w:ascii="Times New Roman" w:eastAsia="Times New Roman" w:hAnsi="Times New Roman"/>
                <w:sz w:val="24"/>
                <w:szCs w:val="24"/>
                <w:lang w:eastAsia="ru-RU"/>
              </w:rPr>
              <w:lastRenderedPageBreak/>
              <w:t>4</w:t>
            </w:r>
          </w:p>
        </w:tc>
      </w:tr>
      <w:tr w:rsidR="00B53008" w:rsidRPr="00982A73" w:rsidTr="00530A79">
        <w:trPr>
          <w:trHeight w:val="300"/>
          <w:tblCellSpacing w:w="0" w:type="dxa"/>
        </w:trPr>
        <w:tc>
          <w:tcPr>
            <w:tcW w:w="7820" w:type="dxa"/>
            <w:noWrap/>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lastRenderedPageBreak/>
              <w:t xml:space="preserve">Услуги связи, Интернет, программное обеспечение, </w:t>
            </w:r>
            <w:r w:rsidRPr="00982A73">
              <w:rPr>
                <w:rFonts w:ascii="Times New Roman" w:eastAsia="Times New Roman" w:hAnsi="Times New Roman"/>
                <w:sz w:val="24"/>
                <w:szCs w:val="24"/>
                <w:lang w:val="en-US" w:eastAsia="ru-RU"/>
              </w:rPr>
              <w:t>sim</w:t>
            </w:r>
            <w:r w:rsidRPr="00982A73">
              <w:rPr>
                <w:rFonts w:ascii="Times New Roman" w:eastAsia="Times New Roman" w:hAnsi="Times New Roman"/>
                <w:sz w:val="24"/>
                <w:szCs w:val="24"/>
                <w:lang w:eastAsia="ru-RU"/>
              </w:rPr>
              <w:t xml:space="preserve"> карты с Интернет для учащихся, маршрутизаторы</w:t>
            </w:r>
          </w:p>
        </w:tc>
        <w:tc>
          <w:tcPr>
            <w:tcW w:w="1956" w:type="dxa"/>
            <w:noWrap/>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219217,80</w:t>
            </w:r>
          </w:p>
        </w:tc>
      </w:tr>
      <w:tr w:rsidR="00B53008" w:rsidRPr="00982A73" w:rsidTr="00530A79">
        <w:trPr>
          <w:trHeight w:val="300"/>
          <w:tblCellSpacing w:w="0" w:type="dxa"/>
        </w:trPr>
        <w:tc>
          <w:tcPr>
            <w:tcW w:w="7820" w:type="dxa"/>
            <w:noWrap/>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Курсы повышения квалификации</w:t>
            </w:r>
          </w:p>
        </w:tc>
        <w:tc>
          <w:tcPr>
            <w:tcW w:w="1956" w:type="dxa"/>
            <w:noWrap/>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61500,00</w:t>
            </w:r>
          </w:p>
        </w:tc>
      </w:tr>
      <w:tr w:rsidR="00B53008" w:rsidRPr="00982A73" w:rsidTr="00530A79">
        <w:trPr>
          <w:trHeight w:val="300"/>
          <w:tblCellSpacing w:w="0" w:type="dxa"/>
        </w:trPr>
        <w:tc>
          <w:tcPr>
            <w:tcW w:w="7820" w:type="dxa"/>
            <w:noWrap/>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Учебники, учебные пособия</w:t>
            </w:r>
          </w:p>
        </w:tc>
        <w:tc>
          <w:tcPr>
            <w:tcW w:w="1956" w:type="dxa"/>
            <w:noWrap/>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4026202,04</w:t>
            </w:r>
          </w:p>
        </w:tc>
      </w:tr>
      <w:tr w:rsidR="00B53008" w:rsidRPr="00982A73" w:rsidTr="00530A79">
        <w:trPr>
          <w:trHeight w:val="300"/>
          <w:tblCellSpacing w:w="0" w:type="dxa"/>
        </w:trPr>
        <w:tc>
          <w:tcPr>
            <w:tcW w:w="7820" w:type="dxa"/>
            <w:noWrap/>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Спортивный инвентарь</w:t>
            </w:r>
          </w:p>
        </w:tc>
        <w:tc>
          <w:tcPr>
            <w:tcW w:w="1956" w:type="dxa"/>
            <w:noWrap/>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160228,69</w:t>
            </w:r>
          </w:p>
        </w:tc>
      </w:tr>
      <w:tr w:rsidR="00B53008" w:rsidRPr="00982A73" w:rsidTr="00530A79">
        <w:trPr>
          <w:trHeight w:val="300"/>
          <w:tblCellSpacing w:w="0" w:type="dxa"/>
        </w:trPr>
        <w:tc>
          <w:tcPr>
            <w:tcW w:w="7820" w:type="dxa"/>
            <w:noWrap/>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 xml:space="preserve">Автоматизированные рабочие места учителей, ремонт и обслуживание оргтехники, интерактивные доски, ноутбуки, </w:t>
            </w:r>
          </w:p>
        </w:tc>
        <w:tc>
          <w:tcPr>
            <w:tcW w:w="1956" w:type="dxa"/>
            <w:noWrap/>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1328245,00</w:t>
            </w:r>
          </w:p>
        </w:tc>
      </w:tr>
      <w:tr w:rsidR="00B53008" w:rsidRPr="00982A73" w:rsidTr="00530A79">
        <w:trPr>
          <w:trHeight w:val="300"/>
          <w:tblCellSpacing w:w="0" w:type="dxa"/>
        </w:trPr>
        <w:tc>
          <w:tcPr>
            <w:tcW w:w="7820" w:type="dxa"/>
            <w:noWrap/>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Канцелярские товары, бумага, классные журналы, бланки строгой отчетности</w:t>
            </w:r>
          </w:p>
        </w:tc>
        <w:tc>
          <w:tcPr>
            <w:tcW w:w="1956" w:type="dxa"/>
            <w:noWrap/>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69175,30</w:t>
            </w:r>
          </w:p>
        </w:tc>
      </w:tr>
      <w:tr w:rsidR="00B53008" w:rsidRPr="00982A73" w:rsidTr="00530A79">
        <w:trPr>
          <w:trHeight w:val="300"/>
          <w:tblCellSpacing w:w="0" w:type="dxa"/>
        </w:trPr>
        <w:tc>
          <w:tcPr>
            <w:tcW w:w="7820" w:type="dxa"/>
            <w:noWrap/>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Снегоуборочная машина</w:t>
            </w:r>
          </w:p>
        </w:tc>
        <w:tc>
          <w:tcPr>
            <w:tcW w:w="1956" w:type="dxa"/>
            <w:noWrap/>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40000,00</w:t>
            </w:r>
          </w:p>
        </w:tc>
      </w:tr>
      <w:tr w:rsidR="00B53008" w:rsidRPr="00982A73" w:rsidTr="00530A79">
        <w:trPr>
          <w:trHeight w:val="300"/>
          <w:tblCellSpacing w:w="0" w:type="dxa"/>
        </w:trPr>
        <w:tc>
          <w:tcPr>
            <w:tcW w:w="7820" w:type="dxa"/>
            <w:noWrap/>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Разработка проектно-сметной документации</w:t>
            </w:r>
          </w:p>
        </w:tc>
        <w:tc>
          <w:tcPr>
            <w:tcW w:w="1956" w:type="dxa"/>
            <w:noWrap/>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90000,00</w:t>
            </w:r>
          </w:p>
        </w:tc>
      </w:tr>
      <w:tr w:rsidR="00B53008" w:rsidRPr="00982A73" w:rsidTr="00530A79">
        <w:trPr>
          <w:trHeight w:val="335"/>
          <w:tblCellSpacing w:w="0" w:type="dxa"/>
        </w:trPr>
        <w:tc>
          <w:tcPr>
            <w:tcW w:w="7820" w:type="dxa"/>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Коммунальные расходы, вывоз ТКО</w:t>
            </w:r>
          </w:p>
        </w:tc>
        <w:tc>
          <w:tcPr>
            <w:tcW w:w="1956" w:type="dxa"/>
            <w:noWrap/>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3706990,42</w:t>
            </w:r>
          </w:p>
        </w:tc>
      </w:tr>
      <w:tr w:rsidR="00B53008" w:rsidRPr="00982A73" w:rsidTr="00530A79">
        <w:trPr>
          <w:trHeight w:val="398"/>
          <w:tblCellSpacing w:w="0" w:type="dxa"/>
        </w:trPr>
        <w:tc>
          <w:tcPr>
            <w:tcW w:w="7820" w:type="dxa"/>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Горячее питание учащихся</w:t>
            </w:r>
          </w:p>
        </w:tc>
        <w:tc>
          <w:tcPr>
            <w:tcW w:w="1956" w:type="dxa"/>
            <w:noWrap/>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5347106,58</w:t>
            </w:r>
          </w:p>
        </w:tc>
      </w:tr>
      <w:tr w:rsidR="00B53008" w:rsidRPr="00982A73" w:rsidTr="00530A79">
        <w:trPr>
          <w:trHeight w:val="404"/>
          <w:tblCellSpacing w:w="0" w:type="dxa"/>
        </w:trPr>
        <w:tc>
          <w:tcPr>
            <w:tcW w:w="7820" w:type="dxa"/>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Проезд учащихся</w:t>
            </w:r>
          </w:p>
        </w:tc>
        <w:tc>
          <w:tcPr>
            <w:tcW w:w="1956" w:type="dxa"/>
            <w:noWrap/>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70306,00</w:t>
            </w:r>
          </w:p>
        </w:tc>
      </w:tr>
      <w:tr w:rsidR="00B53008" w:rsidRPr="00982A73" w:rsidTr="00530A79">
        <w:trPr>
          <w:trHeight w:val="404"/>
          <w:tblCellSpacing w:w="0" w:type="dxa"/>
        </w:trPr>
        <w:tc>
          <w:tcPr>
            <w:tcW w:w="7820" w:type="dxa"/>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Оборудование для медицинских кабинетов</w:t>
            </w:r>
          </w:p>
        </w:tc>
        <w:tc>
          <w:tcPr>
            <w:tcW w:w="1956" w:type="dxa"/>
            <w:noWrap/>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89049,01</w:t>
            </w:r>
          </w:p>
        </w:tc>
      </w:tr>
      <w:tr w:rsidR="00B53008" w:rsidRPr="00982A73" w:rsidTr="00530A79">
        <w:trPr>
          <w:trHeight w:val="404"/>
          <w:tblCellSpacing w:w="0" w:type="dxa"/>
        </w:trPr>
        <w:tc>
          <w:tcPr>
            <w:tcW w:w="7820" w:type="dxa"/>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Чистка кровли зданий школы</w:t>
            </w:r>
          </w:p>
        </w:tc>
        <w:tc>
          <w:tcPr>
            <w:tcW w:w="1956" w:type="dxa"/>
            <w:noWrap/>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91784,44</w:t>
            </w:r>
          </w:p>
        </w:tc>
      </w:tr>
      <w:tr w:rsidR="00B53008" w:rsidRPr="00982A73" w:rsidTr="00530A79">
        <w:trPr>
          <w:trHeight w:val="404"/>
          <w:tblCellSpacing w:w="0" w:type="dxa"/>
        </w:trPr>
        <w:tc>
          <w:tcPr>
            <w:tcW w:w="7820" w:type="dxa"/>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Мероприятия по охране труда (медицинские осмотры сотрудников, санитарно-гигиеническое обучение, проведение специальной оценки условий труда)</w:t>
            </w:r>
          </w:p>
        </w:tc>
        <w:tc>
          <w:tcPr>
            <w:tcW w:w="1956" w:type="dxa"/>
            <w:noWrap/>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235014,18</w:t>
            </w:r>
          </w:p>
        </w:tc>
      </w:tr>
      <w:tr w:rsidR="00B53008" w:rsidRPr="00982A73" w:rsidTr="00530A79">
        <w:trPr>
          <w:trHeight w:val="404"/>
          <w:tblCellSpacing w:w="0" w:type="dxa"/>
        </w:trPr>
        <w:tc>
          <w:tcPr>
            <w:tcW w:w="7820" w:type="dxa"/>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Организация питьевого режима учащихся</w:t>
            </w:r>
          </w:p>
        </w:tc>
        <w:tc>
          <w:tcPr>
            <w:tcW w:w="1956" w:type="dxa"/>
            <w:noWrap/>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213844,00</w:t>
            </w:r>
          </w:p>
        </w:tc>
      </w:tr>
      <w:tr w:rsidR="00B53008" w:rsidRPr="00982A73" w:rsidTr="00530A79">
        <w:trPr>
          <w:trHeight w:val="404"/>
          <w:tblCellSpacing w:w="0" w:type="dxa"/>
        </w:trPr>
        <w:tc>
          <w:tcPr>
            <w:tcW w:w="7820" w:type="dxa"/>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Приобретение оборудования для школьных столовых (мармиты, жарочный шкаф, протирочная машина, холодильник)</w:t>
            </w:r>
          </w:p>
        </w:tc>
        <w:tc>
          <w:tcPr>
            <w:tcW w:w="1956" w:type="dxa"/>
            <w:noWrap/>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150994,49</w:t>
            </w:r>
          </w:p>
        </w:tc>
      </w:tr>
      <w:tr w:rsidR="00B53008" w:rsidRPr="00982A73" w:rsidTr="00530A79">
        <w:trPr>
          <w:trHeight w:val="404"/>
          <w:tblCellSpacing w:w="0" w:type="dxa"/>
        </w:trPr>
        <w:tc>
          <w:tcPr>
            <w:tcW w:w="7820" w:type="dxa"/>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 xml:space="preserve">Обеспечение санитарно-гигиенических условий в помещениях и на территории зданий школы </w:t>
            </w:r>
          </w:p>
        </w:tc>
        <w:tc>
          <w:tcPr>
            <w:tcW w:w="1956" w:type="dxa"/>
            <w:noWrap/>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254333,74</w:t>
            </w:r>
          </w:p>
        </w:tc>
      </w:tr>
      <w:tr w:rsidR="00B53008" w:rsidRPr="00982A73" w:rsidTr="00530A79">
        <w:trPr>
          <w:trHeight w:val="404"/>
          <w:tblCellSpacing w:w="0" w:type="dxa"/>
        </w:trPr>
        <w:tc>
          <w:tcPr>
            <w:tcW w:w="7820" w:type="dxa"/>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 xml:space="preserve">Мероприятия по профилактике </w:t>
            </w:r>
            <w:proofErr w:type="spellStart"/>
            <w:r w:rsidRPr="00982A73">
              <w:rPr>
                <w:rFonts w:ascii="Times New Roman" w:eastAsia="Times New Roman" w:hAnsi="Times New Roman"/>
                <w:sz w:val="24"/>
                <w:szCs w:val="24"/>
                <w:lang w:eastAsia="ru-RU"/>
              </w:rPr>
              <w:t>коронавирусной</w:t>
            </w:r>
            <w:proofErr w:type="spellEnd"/>
            <w:r w:rsidRPr="00982A73">
              <w:rPr>
                <w:rFonts w:ascii="Times New Roman" w:eastAsia="Times New Roman" w:hAnsi="Times New Roman"/>
                <w:sz w:val="24"/>
                <w:szCs w:val="24"/>
                <w:lang w:eastAsia="ru-RU"/>
              </w:rPr>
              <w:t xml:space="preserve"> инфекции (заключительная дезинфекция, СИЗ, </w:t>
            </w:r>
            <w:proofErr w:type="spellStart"/>
            <w:r w:rsidRPr="00982A73">
              <w:rPr>
                <w:rFonts w:ascii="Times New Roman" w:eastAsia="Times New Roman" w:hAnsi="Times New Roman"/>
                <w:sz w:val="24"/>
                <w:szCs w:val="24"/>
                <w:lang w:eastAsia="ru-RU"/>
              </w:rPr>
              <w:t>рециркуляторы</w:t>
            </w:r>
            <w:proofErr w:type="spellEnd"/>
            <w:r w:rsidRPr="00982A73">
              <w:rPr>
                <w:rFonts w:ascii="Times New Roman" w:eastAsia="Times New Roman" w:hAnsi="Times New Roman"/>
                <w:sz w:val="24"/>
                <w:szCs w:val="24"/>
                <w:lang w:eastAsia="ru-RU"/>
              </w:rPr>
              <w:t>)</w:t>
            </w:r>
          </w:p>
        </w:tc>
        <w:tc>
          <w:tcPr>
            <w:tcW w:w="1956" w:type="dxa"/>
            <w:noWrap/>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448904,92</w:t>
            </w:r>
          </w:p>
        </w:tc>
      </w:tr>
      <w:tr w:rsidR="00B53008" w:rsidRPr="00982A73" w:rsidTr="00530A79">
        <w:trPr>
          <w:trHeight w:val="404"/>
          <w:tblCellSpacing w:w="0" w:type="dxa"/>
        </w:trPr>
        <w:tc>
          <w:tcPr>
            <w:tcW w:w="7820" w:type="dxa"/>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Хозяйственные, моющие товары, электротовары, лакокрасочные материалы</w:t>
            </w:r>
          </w:p>
        </w:tc>
        <w:tc>
          <w:tcPr>
            <w:tcW w:w="1956" w:type="dxa"/>
            <w:noWrap/>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258043,56</w:t>
            </w:r>
          </w:p>
        </w:tc>
      </w:tr>
      <w:tr w:rsidR="00B53008" w:rsidRPr="00982A73" w:rsidTr="00530A79">
        <w:trPr>
          <w:trHeight w:val="404"/>
          <w:tblCellSpacing w:w="0" w:type="dxa"/>
        </w:trPr>
        <w:tc>
          <w:tcPr>
            <w:tcW w:w="7820" w:type="dxa"/>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Ремонт спортивного зала</w:t>
            </w:r>
          </w:p>
        </w:tc>
        <w:tc>
          <w:tcPr>
            <w:tcW w:w="1956" w:type="dxa"/>
            <w:noWrap/>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129726,00</w:t>
            </w:r>
          </w:p>
        </w:tc>
      </w:tr>
      <w:tr w:rsidR="00B53008" w:rsidRPr="00982A73" w:rsidTr="00530A79">
        <w:trPr>
          <w:trHeight w:val="404"/>
          <w:tblCellSpacing w:w="0" w:type="dxa"/>
        </w:trPr>
        <w:tc>
          <w:tcPr>
            <w:tcW w:w="7820" w:type="dxa"/>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 xml:space="preserve">Обеспечение мер пожарной безопасности (обслуживание АПС, </w:t>
            </w:r>
            <w:r w:rsidRPr="00982A73">
              <w:rPr>
                <w:rFonts w:ascii="Times New Roman" w:eastAsia="Times New Roman" w:hAnsi="Times New Roman"/>
                <w:sz w:val="24"/>
                <w:szCs w:val="24"/>
                <w:lang w:eastAsia="ru-RU"/>
              </w:rPr>
              <w:lastRenderedPageBreak/>
              <w:t xml:space="preserve">системы мониторинга, измерение сопротивления, огнезащита, покупка огнетушителей, знаков, </w:t>
            </w:r>
            <w:proofErr w:type="spellStart"/>
            <w:r w:rsidRPr="00982A73">
              <w:rPr>
                <w:rFonts w:ascii="Times New Roman" w:eastAsia="Times New Roman" w:hAnsi="Times New Roman"/>
                <w:sz w:val="24"/>
                <w:szCs w:val="24"/>
                <w:lang w:eastAsia="ru-RU"/>
              </w:rPr>
              <w:t>самоспасателей</w:t>
            </w:r>
            <w:proofErr w:type="spellEnd"/>
            <w:r w:rsidRPr="00982A73">
              <w:rPr>
                <w:rFonts w:ascii="Times New Roman" w:eastAsia="Times New Roman" w:hAnsi="Times New Roman"/>
                <w:sz w:val="24"/>
                <w:szCs w:val="24"/>
                <w:lang w:eastAsia="ru-RU"/>
              </w:rPr>
              <w:t xml:space="preserve"> и т.п.)</w:t>
            </w:r>
          </w:p>
        </w:tc>
        <w:tc>
          <w:tcPr>
            <w:tcW w:w="1956" w:type="dxa"/>
            <w:noWrap/>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lastRenderedPageBreak/>
              <w:t>252441,84</w:t>
            </w:r>
          </w:p>
        </w:tc>
      </w:tr>
      <w:tr w:rsidR="00B53008" w:rsidRPr="00982A73" w:rsidTr="00530A79">
        <w:trPr>
          <w:trHeight w:val="404"/>
          <w:tblCellSpacing w:w="0" w:type="dxa"/>
        </w:trPr>
        <w:tc>
          <w:tcPr>
            <w:tcW w:w="7820" w:type="dxa"/>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lastRenderedPageBreak/>
              <w:t xml:space="preserve">Обеспечение мер антитеррористической безопасности (обслуживание видеонаблюдения, СКУД, тревожной кнопки, охранной сигнализации, пультовой охраны, физической охраны и </w:t>
            </w:r>
            <w:proofErr w:type="spellStart"/>
            <w:r w:rsidRPr="00982A73">
              <w:rPr>
                <w:rFonts w:ascii="Times New Roman" w:eastAsia="Times New Roman" w:hAnsi="Times New Roman"/>
                <w:sz w:val="24"/>
                <w:szCs w:val="24"/>
                <w:lang w:eastAsia="ru-RU"/>
              </w:rPr>
              <w:t>т.п</w:t>
            </w:r>
            <w:proofErr w:type="spellEnd"/>
            <w:r w:rsidRPr="00982A73">
              <w:rPr>
                <w:rFonts w:ascii="Times New Roman" w:eastAsia="Times New Roman" w:hAnsi="Times New Roman"/>
                <w:sz w:val="24"/>
                <w:szCs w:val="24"/>
                <w:lang w:eastAsia="ru-RU"/>
              </w:rPr>
              <w:t>)</w:t>
            </w:r>
          </w:p>
        </w:tc>
        <w:tc>
          <w:tcPr>
            <w:tcW w:w="1956" w:type="dxa"/>
            <w:noWrap/>
            <w:vAlign w:val="center"/>
          </w:tcPr>
          <w:p w:rsidR="00B53008" w:rsidRPr="00982A73" w:rsidRDefault="00B53008" w:rsidP="00B53008">
            <w:pPr>
              <w:spacing w:after="0" w:line="240" w:lineRule="auto"/>
              <w:ind w:firstLine="709"/>
              <w:jc w:val="both"/>
              <w:rPr>
                <w:rFonts w:ascii="Times New Roman" w:eastAsia="Times New Roman" w:hAnsi="Times New Roman"/>
                <w:sz w:val="24"/>
                <w:szCs w:val="24"/>
                <w:lang w:eastAsia="ru-RU"/>
              </w:rPr>
            </w:pPr>
            <w:r w:rsidRPr="00982A73">
              <w:rPr>
                <w:rFonts w:ascii="Times New Roman" w:eastAsia="Times New Roman" w:hAnsi="Times New Roman"/>
                <w:sz w:val="24"/>
                <w:szCs w:val="24"/>
                <w:lang w:eastAsia="ru-RU"/>
              </w:rPr>
              <w:t>840672,80</w:t>
            </w:r>
          </w:p>
        </w:tc>
      </w:tr>
    </w:tbl>
    <w:p w:rsidR="00D843ED" w:rsidRPr="00982A73" w:rsidRDefault="00D843ED" w:rsidP="00D843ED">
      <w:pPr>
        <w:pStyle w:val="Default"/>
        <w:ind w:firstLine="709"/>
        <w:jc w:val="both"/>
        <w:rPr>
          <w:b/>
          <w:color w:val="auto"/>
        </w:rPr>
      </w:pPr>
    </w:p>
    <w:p w:rsidR="00BD312F" w:rsidRPr="00B53008" w:rsidRDefault="00BD312F">
      <w:pPr>
        <w:spacing w:after="200" w:line="276" w:lineRule="auto"/>
        <w:rPr>
          <w:rFonts w:ascii="Times New Roman" w:hAnsi="Times New Roman"/>
          <w:b/>
          <w:color w:val="0070C0"/>
          <w:sz w:val="24"/>
          <w:szCs w:val="24"/>
        </w:rPr>
      </w:pPr>
      <w:r w:rsidRPr="00B53008">
        <w:rPr>
          <w:b/>
          <w:color w:val="0070C0"/>
        </w:rPr>
        <w:br w:type="page"/>
      </w:r>
    </w:p>
    <w:p w:rsidR="00D843ED" w:rsidRPr="008077B0" w:rsidRDefault="00D843ED" w:rsidP="00114760">
      <w:pPr>
        <w:pStyle w:val="Default"/>
        <w:jc w:val="center"/>
        <w:rPr>
          <w:b/>
          <w:color w:val="auto"/>
        </w:rPr>
      </w:pPr>
    </w:p>
    <w:p w:rsidR="00595E81" w:rsidRPr="00982A73" w:rsidRDefault="00595E81" w:rsidP="00595E81">
      <w:pPr>
        <w:pStyle w:val="Default"/>
        <w:jc w:val="center"/>
        <w:rPr>
          <w:b/>
          <w:color w:val="auto"/>
        </w:rPr>
      </w:pPr>
      <w:r w:rsidRPr="00982A73">
        <w:rPr>
          <w:b/>
          <w:color w:val="auto"/>
        </w:rPr>
        <w:t xml:space="preserve">Раздел 11. Результаты анализа показателей деятельности МАОУ СОШ № 15, подлежащей </w:t>
      </w:r>
      <w:proofErr w:type="spellStart"/>
      <w:r w:rsidRPr="00982A73">
        <w:rPr>
          <w:b/>
          <w:color w:val="auto"/>
        </w:rPr>
        <w:t>самообследованию</w:t>
      </w:r>
      <w:proofErr w:type="spellEnd"/>
      <w:r w:rsidRPr="00982A73">
        <w:rPr>
          <w:b/>
          <w:color w:val="auto"/>
        </w:rPr>
        <w:t>.</w:t>
      </w:r>
    </w:p>
    <w:p w:rsidR="00595E81" w:rsidRPr="00982A73" w:rsidRDefault="00595E81" w:rsidP="00595E81">
      <w:pPr>
        <w:jc w:val="center"/>
        <w:rPr>
          <w:rFonts w:ascii="Times New Roman" w:hAnsi="Times New Roman"/>
          <w:sz w:val="24"/>
          <w:szCs w:val="24"/>
        </w:rPr>
      </w:pPr>
      <w:r w:rsidRPr="00982A73">
        <w:rPr>
          <w:rFonts w:ascii="Times New Roman" w:hAnsi="Times New Roman"/>
          <w:sz w:val="24"/>
          <w:szCs w:val="24"/>
        </w:rPr>
        <w:t xml:space="preserve">Показатели деятельности общеобразовательной организации, подлежащей </w:t>
      </w:r>
      <w:proofErr w:type="spellStart"/>
      <w:r w:rsidRPr="00982A73">
        <w:rPr>
          <w:rFonts w:ascii="Times New Roman" w:hAnsi="Times New Roman"/>
          <w:sz w:val="24"/>
          <w:szCs w:val="24"/>
        </w:rPr>
        <w:t>самообследованию</w:t>
      </w:r>
      <w:proofErr w:type="spellEnd"/>
      <w:r w:rsidRPr="00982A73">
        <w:rPr>
          <w:rFonts w:ascii="Times New Roman" w:hAnsi="Times New Roman"/>
          <w:sz w:val="24"/>
          <w:szCs w:val="24"/>
        </w:rPr>
        <w:t xml:space="preserve"> (утв. </w:t>
      </w:r>
      <w:hyperlink r:id="rId25" w:anchor="0" w:history="1">
        <w:r w:rsidRPr="00982A73">
          <w:rPr>
            <w:rFonts w:ascii="Times New Roman" w:hAnsi="Times New Roman"/>
            <w:sz w:val="24"/>
            <w:szCs w:val="24"/>
            <w:u w:val="single"/>
          </w:rPr>
          <w:t>приказом</w:t>
        </w:r>
      </w:hyperlink>
      <w:r w:rsidRPr="00982A73">
        <w:rPr>
          <w:rFonts w:ascii="Times New Roman" w:hAnsi="Times New Roman"/>
          <w:sz w:val="24"/>
          <w:szCs w:val="24"/>
        </w:rPr>
        <w:t xml:space="preserve"> Министерства образования и науки РФ от 10 декабря 2013 г. N 1324) по состоянию на декабрь 202</w:t>
      </w:r>
      <w:r w:rsidR="00982A73">
        <w:rPr>
          <w:rFonts w:ascii="Times New Roman" w:hAnsi="Times New Roman"/>
          <w:sz w:val="24"/>
          <w:szCs w:val="24"/>
        </w:rPr>
        <w:t>1</w:t>
      </w:r>
      <w:r w:rsidRPr="00982A73">
        <w:rPr>
          <w:rFonts w:ascii="Times New Roman" w:hAnsi="Times New Roman"/>
          <w:sz w:val="24"/>
          <w:szCs w:val="24"/>
        </w:rPr>
        <w:t xml:space="preserve"> года</w:t>
      </w:r>
    </w:p>
    <w:tbl>
      <w:tblPr>
        <w:tblW w:w="9579"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24"/>
        <w:gridCol w:w="4642"/>
        <w:gridCol w:w="2313"/>
      </w:tblGrid>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595F79" w:rsidRDefault="00595E81" w:rsidP="00530A79">
            <w:pPr>
              <w:spacing w:before="100" w:beforeAutospacing="1" w:after="100" w:afterAutospacing="1"/>
              <w:ind w:left="397" w:right="397" w:firstLine="1224"/>
              <w:jc w:val="center"/>
              <w:rPr>
                <w:rFonts w:ascii="Times New Roman" w:hAnsi="Times New Roman"/>
                <w:b/>
                <w:bCs/>
                <w:sz w:val="20"/>
                <w:szCs w:val="20"/>
              </w:rPr>
            </w:pPr>
            <w:r w:rsidRPr="00595F79">
              <w:rPr>
                <w:rFonts w:ascii="Times New Roman" w:hAnsi="Times New Roman"/>
                <w:b/>
                <w:bCs/>
                <w:sz w:val="20"/>
                <w:szCs w:val="20"/>
              </w:rPr>
              <w:t>N п/п</w:t>
            </w:r>
          </w:p>
        </w:tc>
        <w:tc>
          <w:tcPr>
            <w:tcW w:w="4612" w:type="dxa"/>
            <w:tcBorders>
              <w:top w:val="outset" w:sz="6" w:space="0" w:color="auto"/>
              <w:left w:val="outset" w:sz="6" w:space="0" w:color="auto"/>
              <w:bottom w:val="outset" w:sz="6" w:space="0" w:color="auto"/>
              <w:right w:val="outset" w:sz="6" w:space="0" w:color="auto"/>
            </w:tcBorders>
            <w:hideMark/>
          </w:tcPr>
          <w:p w:rsidR="00595E81" w:rsidRPr="00595F79" w:rsidRDefault="00595E81" w:rsidP="00530A79">
            <w:pPr>
              <w:spacing w:before="100" w:beforeAutospacing="1" w:after="100" w:afterAutospacing="1"/>
              <w:ind w:left="397" w:right="397" w:firstLine="1224"/>
              <w:jc w:val="both"/>
              <w:rPr>
                <w:rFonts w:ascii="Times New Roman" w:hAnsi="Times New Roman"/>
                <w:b/>
                <w:bCs/>
                <w:sz w:val="20"/>
                <w:szCs w:val="20"/>
              </w:rPr>
            </w:pPr>
            <w:r w:rsidRPr="00595F79">
              <w:rPr>
                <w:rFonts w:ascii="Times New Roman" w:hAnsi="Times New Roman"/>
                <w:b/>
                <w:bCs/>
                <w:sz w:val="20"/>
                <w:szCs w:val="20"/>
              </w:rPr>
              <w:t>Показатели</w:t>
            </w:r>
          </w:p>
        </w:tc>
        <w:tc>
          <w:tcPr>
            <w:tcW w:w="2268" w:type="dxa"/>
            <w:tcBorders>
              <w:top w:val="outset" w:sz="6" w:space="0" w:color="auto"/>
              <w:left w:val="outset" w:sz="6" w:space="0" w:color="auto"/>
              <w:bottom w:val="outset" w:sz="6" w:space="0" w:color="auto"/>
              <w:right w:val="outset" w:sz="6" w:space="0" w:color="auto"/>
            </w:tcBorders>
            <w:hideMark/>
          </w:tcPr>
          <w:p w:rsidR="00595E81" w:rsidRPr="00595F79" w:rsidRDefault="00595E81" w:rsidP="00530A79">
            <w:pPr>
              <w:spacing w:before="100" w:beforeAutospacing="1" w:after="100" w:afterAutospacing="1"/>
              <w:ind w:left="397" w:right="397" w:firstLine="5"/>
              <w:jc w:val="both"/>
              <w:rPr>
                <w:rFonts w:ascii="Times New Roman" w:hAnsi="Times New Roman"/>
                <w:b/>
                <w:bCs/>
                <w:sz w:val="20"/>
                <w:szCs w:val="20"/>
              </w:rPr>
            </w:pPr>
            <w:r w:rsidRPr="00595F79">
              <w:rPr>
                <w:rFonts w:ascii="Times New Roman" w:hAnsi="Times New Roman"/>
                <w:b/>
                <w:bCs/>
                <w:sz w:val="20"/>
                <w:szCs w:val="20"/>
              </w:rPr>
              <w:t>Единица измерения</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595F79" w:rsidRDefault="00595E81" w:rsidP="00595F79">
            <w:pPr>
              <w:spacing w:before="100" w:beforeAutospacing="1" w:after="100" w:afterAutospacing="1"/>
              <w:jc w:val="center"/>
              <w:outlineLvl w:val="0"/>
              <w:rPr>
                <w:rFonts w:ascii="Times New Roman" w:hAnsi="Times New Roman"/>
                <w:b/>
                <w:bCs/>
                <w:kern w:val="36"/>
                <w:sz w:val="20"/>
                <w:szCs w:val="20"/>
              </w:rPr>
            </w:pPr>
            <w:r w:rsidRPr="00595F79">
              <w:rPr>
                <w:rFonts w:ascii="Times New Roman" w:hAnsi="Times New Roman"/>
                <w:b/>
                <w:bCs/>
                <w:kern w:val="36"/>
                <w:sz w:val="20"/>
                <w:szCs w:val="20"/>
              </w:rPr>
              <w:t>1.</w:t>
            </w:r>
          </w:p>
        </w:tc>
        <w:tc>
          <w:tcPr>
            <w:tcW w:w="4612" w:type="dxa"/>
            <w:tcBorders>
              <w:top w:val="outset" w:sz="6" w:space="0" w:color="auto"/>
              <w:left w:val="outset" w:sz="6" w:space="0" w:color="auto"/>
              <w:bottom w:val="outset" w:sz="6" w:space="0" w:color="auto"/>
              <w:right w:val="outset" w:sz="6" w:space="0" w:color="auto"/>
            </w:tcBorders>
            <w:hideMark/>
          </w:tcPr>
          <w:p w:rsidR="00595E81" w:rsidRPr="00595F79" w:rsidRDefault="00595E81" w:rsidP="00530A79">
            <w:pPr>
              <w:spacing w:before="100" w:beforeAutospacing="1" w:after="100" w:afterAutospacing="1"/>
              <w:ind w:left="397" w:right="397" w:hanging="16"/>
              <w:rPr>
                <w:rFonts w:ascii="Times New Roman" w:hAnsi="Times New Roman"/>
                <w:sz w:val="20"/>
                <w:szCs w:val="20"/>
              </w:rPr>
            </w:pPr>
            <w:r w:rsidRPr="00595F79">
              <w:rPr>
                <w:rFonts w:ascii="Times New Roman" w:hAnsi="Times New Roman"/>
                <w:b/>
                <w:bCs/>
                <w:sz w:val="20"/>
                <w:szCs w:val="20"/>
              </w:rPr>
              <w:t>Образовательная деятельность</w:t>
            </w:r>
          </w:p>
        </w:tc>
        <w:tc>
          <w:tcPr>
            <w:tcW w:w="2268" w:type="dxa"/>
            <w:tcBorders>
              <w:top w:val="outset" w:sz="6" w:space="0" w:color="auto"/>
              <w:left w:val="outset" w:sz="6" w:space="0" w:color="auto"/>
              <w:bottom w:val="outset" w:sz="6" w:space="0" w:color="auto"/>
              <w:right w:val="outset" w:sz="6" w:space="0" w:color="auto"/>
            </w:tcBorders>
            <w:hideMark/>
          </w:tcPr>
          <w:p w:rsidR="00595E81" w:rsidRPr="00595F79" w:rsidRDefault="00595E81" w:rsidP="00530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0"/>
                <w:szCs w:val="20"/>
              </w:rPr>
            </w:pPr>
            <w:r w:rsidRPr="00595F79">
              <w:rPr>
                <w:rFonts w:ascii="Times New Roman" w:hAnsi="Times New Roman"/>
                <w:sz w:val="20"/>
                <w:szCs w:val="20"/>
              </w:rPr>
              <w:t> </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595F79" w:rsidRDefault="00595E81" w:rsidP="00530A79">
            <w:pPr>
              <w:spacing w:before="100" w:beforeAutospacing="1" w:after="100" w:afterAutospacing="1"/>
              <w:ind w:left="397" w:right="397" w:firstLine="1224"/>
              <w:jc w:val="both"/>
              <w:rPr>
                <w:rFonts w:ascii="Times New Roman" w:hAnsi="Times New Roman"/>
                <w:sz w:val="20"/>
                <w:szCs w:val="20"/>
              </w:rPr>
            </w:pPr>
            <w:r w:rsidRPr="00595F79">
              <w:rPr>
                <w:rFonts w:ascii="Times New Roman" w:hAnsi="Times New Roman"/>
                <w:sz w:val="20"/>
                <w:szCs w:val="20"/>
              </w:rPr>
              <w:t>1.1</w:t>
            </w:r>
          </w:p>
        </w:tc>
        <w:tc>
          <w:tcPr>
            <w:tcW w:w="4612" w:type="dxa"/>
            <w:tcBorders>
              <w:top w:val="outset" w:sz="6" w:space="0" w:color="auto"/>
              <w:left w:val="outset" w:sz="6" w:space="0" w:color="auto"/>
              <w:bottom w:val="outset" w:sz="6" w:space="0" w:color="auto"/>
              <w:right w:val="outset" w:sz="6" w:space="0" w:color="auto"/>
            </w:tcBorders>
            <w:hideMark/>
          </w:tcPr>
          <w:p w:rsidR="00595E81" w:rsidRPr="00595F79" w:rsidRDefault="00595E81" w:rsidP="00530A79">
            <w:pPr>
              <w:spacing w:before="100" w:beforeAutospacing="1" w:after="100" w:afterAutospacing="1"/>
              <w:ind w:left="397" w:right="397" w:hanging="16"/>
              <w:rPr>
                <w:rFonts w:ascii="Times New Roman" w:hAnsi="Times New Roman"/>
                <w:sz w:val="20"/>
                <w:szCs w:val="20"/>
              </w:rPr>
            </w:pPr>
            <w:r w:rsidRPr="00595F79">
              <w:rPr>
                <w:rFonts w:ascii="Times New Roman" w:hAnsi="Times New Roman"/>
                <w:sz w:val="20"/>
                <w:szCs w:val="20"/>
              </w:rPr>
              <w:t>Общая численность учащихся</w:t>
            </w:r>
          </w:p>
        </w:tc>
        <w:tc>
          <w:tcPr>
            <w:tcW w:w="2268" w:type="dxa"/>
            <w:tcBorders>
              <w:top w:val="outset" w:sz="6" w:space="0" w:color="auto"/>
              <w:left w:val="outset" w:sz="6" w:space="0" w:color="auto"/>
              <w:bottom w:val="outset" w:sz="6" w:space="0" w:color="auto"/>
              <w:right w:val="outset" w:sz="6" w:space="0" w:color="auto"/>
            </w:tcBorders>
            <w:hideMark/>
          </w:tcPr>
          <w:p w:rsidR="00595E81" w:rsidRPr="00595F79" w:rsidRDefault="00D9180B" w:rsidP="00D9180B">
            <w:pPr>
              <w:tabs>
                <w:tab w:val="left" w:pos="2103"/>
              </w:tabs>
              <w:spacing w:before="100" w:beforeAutospacing="1" w:after="100" w:afterAutospacing="1"/>
              <w:ind w:right="141" w:firstLine="5"/>
              <w:jc w:val="center"/>
              <w:rPr>
                <w:rFonts w:ascii="Times New Roman" w:hAnsi="Times New Roman"/>
                <w:sz w:val="20"/>
                <w:szCs w:val="20"/>
              </w:rPr>
            </w:pPr>
            <w:r w:rsidRPr="00595F79">
              <w:rPr>
                <w:rFonts w:ascii="Times New Roman" w:hAnsi="Times New Roman"/>
                <w:sz w:val="20"/>
                <w:szCs w:val="20"/>
              </w:rPr>
              <w:t>18</w:t>
            </w:r>
            <w:r w:rsidR="00595F79" w:rsidRPr="00595F79">
              <w:rPr>
                <w:rFonts w:ascii="Times New Roman" w:hAnsi="Times New Roman"/>
                <w:sz w:val="20"/>
                <w:szCs w:val="20"/>
              </w:rPr>
              <w:t>95</w:t>
            </w:r>
            <w:r w:rsidR="00595E81" w:rsidRPr="00595F79">
              <w:rPr>
                <w:rFonts w:ascii="Times New Roman" w:hAnsi="Times New Roman"/>
                <w:sz w:val="20"/>
                <w:szCs w:val="20"/>
              </w:rPr>
              <w:t xml:space="preserve"> человек</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595F79" w:rsidRDefault="00595E81" w:rsidP="00530A79">
            <w:pPr>
              <w:spacing w:before="100" w:beforeAutospacing="1" w:after="100" w:afterAutospacing="1"/>
              <w:ind w:left="397" w:right="397" w:firstLine="1224"/>
              <w:jc w:val="both"/>
              <w:rPr>
                <w:rFonts w:ascii="Times New Roman" w:hAnsi="Times New Roman"/>
                <w:sz w:val="20"/>
                <w:szCs w:val="20"/>
              </w:rPr>
            </w:pPr>
            <w:r w:rsidRPr="00595F79">
              <w:rPr>
                <w:rFonts w:ascii="Times New Roman" w:hAnsi="Times New Roman"/>
                <w:sz w:val="20"/>
                <w:szCs w:val="20"/>
              </w:rPr>
              <w:t>1.2</w:t>
            </w:r>
          </w:p>
        </w:tc>
        <w:tc>
          <w:tcPr>
            <w:tcW w:w="4612" w:type="dxa"/>
            <w:tcBorders>
              <w:top w:val="outset" w:sz="6" w:space="0" w:color="auto"/>
              <w:left w:val="outset" w:sz="6" w:space="0" w:color="auto"/>
              <w:bottom w:val="outset" w:sz="6" w:space="0" w:color="auto"/>
              <w:right w:val="outset" w:sz="6" w:space="0" w:color="auto"/>
            </w:tcBorders>
            <w:hideMark/>
          </w:tcPr>
          <w:p w:rsidR="00595E81" w:rsidRPr="00595F79" w:rsidRDefault="00595E81" w:rsidP="00530A79">
            <w:pPr>
              <w:spacing w:before="100" w:beforeAutospacing="1" w:after="100" w:afterAutospacing="1"/>
              <w:ind w:left="397" w:right="397" w:hanging="16"/>
              <w:rPr>
                <w:rFonts w:ascii="Times New Roman" w:hAnsi="Times New Roman"/>
                <w:sz w:val="20"/>
                <w:szCs w:val="20"/>
              </w:rPr>
            </w:pPr>
            <w:r w:rsidRPr="00595F79">
              <w:rPr>
                <w:rFonts w:ascii="Times New Roman" w:hAnsi="Times New Roman"/>
                <w:sz w:val="20"/>
                <w:szCs w:val="20"/>
              </w:rPr>
              <w:t>Численность учащихся по образовательной программе начального общего образования</w:t>
            </w:r>
          </w:p>
        </w:tc>
        <w:tc>
          <w:tcPr>
            <w:tcW w:w="2268" w:type="dxa"/>
            <w:tcBorders>
              <w:top w:val="outset" w:sz="6" w:space="0" w:color="auto"/>
              <w:left w:val="outset" w:sz="6" w:space="0" w:color="auto"/>
              <w:bottom w:val="outset" w:sz="6" w:space="0" w:color="auto"/>
              <w:right w:val="outset" w:sz="6" w:space="0" w:color="auto"/>
            </w:tcBorders>
            <w:hideMark/>
          </w:tcPr>
          <w:p w:rsidR="00595E81" w:rsidRPr="00595F79" w:rsidRDefault="00D9180B" w:rsidP="00D9180B">
            <w:pPr>
              <w:tabs>
                <w:tab w:val="left" w:pos="2103"/>
              </w:tabs>
              <w:spacing w:before="100" w:beforeAutospacing="1" w:after="100" w:afterAutospacing="1"/>
              <w:ind w:right="141" w:firstLine="5"/>
              <w:jc w:val="center"/>
              <w:rPr>
                <w:rFonts w:ascii="Times New Roman" w:hAnsi="Times New Roman"/>
                <w:sz w:val="20"/>
                <w:szCs w:val="20"/>
              </w:rPr>
            </w:pPr>
            <w:r w:rsidRPr="00595F79">
              <w:rPr>
                <w:rFonts w:ascii="Times New Roman" w:hAnsi="Times New Roman"/>
                <w:sz w:val="20"/>
                <w:szCs w:val="20"/>
              </w:rPr>
              <w:t>8</w:t>
            </w:r>
            <w:r w:rsidR="00595F79" w:rsidRPr="00595F79">
              <w:rPr>
                <w:rFonts w:ascii="Times New Roman" w:hAnsi="Times New Roman"/>
                <w:sz w:val="20"/>
                <w:szCs w:val="20"/>
              </w:rPr>
              <w:t>46 человек</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595F79" w:rsidRDefault="00595E81" w:rsidP="00530A79">
            <w:pPr>
              <w:spacing w:before="100" w:beforeAutospacing="1" w:after="100" w:afterAutospacing="1"/>
              <w:ind w:left="397" w:right="397" w:firstLine="1224"/>
              <w:jc w:val="both"/>
              <w:rPr>
                <w:rFonts w:ascii="Times New Roman" w:hAnsi="Times New Roman"/>
                <w:sz w:val="20"/>
                <w:szCs w:val="20"/>
              </w:rPr>
            </w:pPr>
            <w:r w:rsidRPr="00595F79">
              <w:rPr>
                <w:rFonts w:ascii="Times New Roman" w:hAnsi="Times New Roman"/>
                <w:sz w:val="20"/>
                <w:szCs w:val="20"/>
              </w:rPr>
              <w:t>1.3</w:t>
            </w:r>
          </w:p>
        </w:tc>
        <w:tc>
          <w:tcPr>
            <w:tcW w:w="4612" w:type="dxa"/>
            <w:tcBorders>
              <w:top w:val="outset" w:sz="6" w:space="0" w:color="auto"/>
              <w:left w:val="outset" w:sz="6" w:space="0" w:color="auto"/>
              <w:bottom w:val="outset" w:sz="6" w:space="0" w:color="auto"/>
              <w:right w:val="outset" w:sz="6" w:space="0" w:color="auto"/>
            </w:tcBorders>
            <w:hideMark/>
          </w:tcPr>
          <w:p w:rsidR="00595E81" w:rsidRPr="00595F79" w:rsidRDefault="00595E81" w:rsidP="00530A79">
            <w:pPr>
              <w:spacing w:before="100" w:beforeAutospacing="1" w:after="100" w:afterAutospacing="1"/>
              <w:ind w:left="397" w:right="397" w:hanging="16"/>
              <w:rPr>
                <w:rFonts w:ascii="Times New Roman" w:hAnsi="Times New Roman"/>
                <w:sz w:val="20"/>
                <w:szCs w:val="20"/>
              </w:rPr>
            </w:pPr>
            <w:r w:rsidRPr="00595F79">
              <w:rPr>
                <w:rFonts w:ascii="Times New Roman" w:hAnsi="Times New Roman"/>
                <w:sz w:val="20"/>
                <w:szCs w:val="20"/>
              </w:rPr>
              <w:t>Численность учащихся по образовательной программе основного общего образования</w:t>
            </w:r>
          </w:p>
        </w:tc>
        <w:tc>
          <w:tcPr>
            <w:tcW w:w="2268" w:type="dxa"/>
            <w:tcBorders>
              <w:top w:val="outset" w:sz="6" w:space="0" w:color="auto"/>
              <w:left w:val="outset" w:sz="6" w:space="0" w:color="auto"/>
              <w:bottom w:val="outset" w:sz="6" w:space="0" w:color="auto"/>
              <w:right w:val="outset" w:sz="6" w:space="0" w:color="auto"/>
            </w:tcBorders>
            <w:hideMark/>
          </w:tcPr>
          <w:p w:rsidR="00595E81" w:rsidRPr="00595F79" w:rsidRDefault="00595F79" w:rsidP="00D9180B">
            <w:pPr>
              <w:tabs>
                <w:tab w:val="left" w:pos="2103"/>
              </w:tabs>
              <w:spacing w:before="100" w:beforeAutospacing="1" w:after="100" w:afterAutospacing="1"/>
              <w:ind w:right="141" w:firstLine="5"/>
              <w:jc w:val="center"/>
              <w:rPr>
                <w:rFonts w:ascii="Times New Roman" w:hAnsi="Times New Roman"/>
                <w:sz w:val="20"/>
                <w:szCs w:val="20"/>
              </w:rPr>
            </w:pPr>
            <w:r w:rsidRPr="00595F79">
              <w:rPr>
                <w:rFonts w:ascii="Times New Roman" w:hAnsi="Times New Roman"/>
                <w:sz w:val="20"/>
                <w:szCs w:val="20"/>
              </w:rPr>
              <w:t>973</w:t>
            </w:r>
            <w:r w:rsidR="00595E81" w:rsidRPr="00595F79">
              <w:rPr>
                <w:rFonts w:ascii="Times New Roman" w:hAnsi="Times New Roman"/>
                <w:sz w:val="20"/>
                <w:szCs w:val="20"/>
              </w:rPr>
              <w:t xml:space="preserve"> человек</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595F79" w:rsidRDefault="00595E81" w:rsidP="00530A79">
            <w:pPr>
              <w:spacing w:before="100" w:beforeAutospacing="1" w:after="100" w:afterAutospacing="1"/>
              <w:ind w:left="397" w:right="397" w:firstLine="1224"/>
              <w:jc w:val="both"/>
              <w:rPr>
                <w:rFonts w:ascii="Times New Roman" w:hAnsi="Times New Roman"/>
                <w:sz w:val="20"/>
                <w:szCs w:val="20"/>
              </w:rPr>
            </w:pPr>
            <w:r w:rsidRPr="00595F79">
              <w:rPr>
                <w:rFonts w:ascii="Times New Roman" w:hAnsi="Times New Roman"/>
                <w:sz w:val="20"/>
                <w:szCs w:val="20"/>
              </w:rPr>
              <w:t>1.4</w:t>
            </w:r>
          </w:p>
        </w:tc>
        <w:tc>
          <w:tcPr>
            <w:tcW w:w="4612" w:type="dxa"/>
            <w:tcBorders>
              <w:top w:val="outset" w:sz="6" w:space="0" w:color="auto"/>
              <w:left w:val="outset" w:sz="6" w:space="0" w:color="auto"/>
              <w:bottom w:val="outset" w:sz="6" w:space="0" w:color="auto"/>
              <w:right w:val="outset" w:sz="6" w:space="0" w:color="auto"/>
            </w:tcBorders>
            <w:hideMark/>
          </w:tcPr>
          <w:p w:rsidR="00595E81" w:rsidRPr="00595F79" w:rsidRDefault="00595E81" w:rsidP="00530A79">
            <w:pPr>
              <w:spacing w:before="100" w:beforeAutospacing="1" w:after="100" w:afterAutospacing="1"/>
              <w:ind w:left="397" w:right="397" w:hanging="16"/>
              <w:rPr>
                <w:rFonts w:ascii="Times New Roman" w:hAnsi="Times New Roman"/>
                <w:sz w:val="20"/>
                <w:szCs w:val="20"/>
              </w:rPr>
            </w:pPr>
            <w:r w:rsidRPr="00595F79">
              <w:rPr>
                <w:rFonts w:ascii="Times New Roman" w:hAnsi="Times New Roman"/>
                <w:sz w:val="20"/>
                <w:szCs w:val="20"/>
              </w:rPr>
              <w:t>Численность учащихся по образовательной программе среднего общего образования</w:t>
            </w:r>
          </w:p>
        </w:tc>
        <w:tc>
          <w:tcPr>
            <w:tcW w:w="2268" w:type="dxa"/>
            <w:tcBorders>
              <w:top w:val="outset" w:sz="6" w:space="0" w:color="auto"/>
              <w:left w:val="outset" w:sz="6" w:space="0" w:color="auto"/>
              <w:bottom w:val="outset" w:sz="6" w:space="0" w:color="auto"/>
              <w:right w:val="outset" w:sz="6" w:space="0" w:color="auto"/>
            </w:tcBorders>
            <w:hideMark/>
          </w:tcPr>
          <w:p w:rsidR="00595E81" w:rsidRPr="00595F79" w:rsidRDefault="00595F79" w:rsidP="00530A79">
            <w:pPr>
              <w:tabs>
                <w:tab w:val="left" w:pos="2103"/>
              </w:tabs>
              <w:spacing w:before="100" w:beforeAutospacing="1" w:after="100" w:afterAutospacing="1"/>
              <w:ind w:right="141" w:firstLine="5"/>
              <w:jc w:val="center"/>
              <w:rPr>
                <w:rFonts w:ascii="Times New Roman" w:hAnsi="Times New Roman"/>
                <w:sz w:val="20"/>
                <w:szCs w:val="20"/>
              </w:rPr>
            </w:pPr>
            <w:r w:rsidRPr="00595F79">
              <w:rPr>
                <w:rFonts w:ascii="Times New Roman" w:hAnsi="Times New Roman"/>
                <w:sz w:val="20"/>
                <w:szCs w:val="20"/>
              </w:rPr>
              <w:t>76</w:t>
            </w:r>
            <w:r w:rsidR="00595E81" w:rsidRPr="00595F79">
              <w:rPr>
                <w:rFonts w:ascii="Times New Roman" w:hAnsi="Times New Roman"/>
                <w:sz w:val="20"/>
                <w:szCs w:val="20"/>
              </w:rPr>
              <w:t xml:space="preserve"> человек</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firstLine="1224"/>
              <w:jc w:val="both"/>
              <w:rPr>
                <w:rFonts w:ascii="Times New Roman" w:hAnsi="Times New Roman"/>
                <w:sz w:val="20"/>
                <w:szCs w:val="20"/>
              </w:rPr>
            </w:pPr>
            <w:r w:rsidRPr="00012520">
              <w:rPr>
                <w:rFonts w:ascii="Times New Roman" w:hAnsi="Times New Roman"/>
                <w:sz w:val="20"/>
                <w:szCs w:val="20"/>
              </w:rPr>
              <w:t>1.5</w:t>
            </w:r>
          </w:p>
        </w:tc>
        <w:tc>
          <w:tcPr>
            <w:tcW w:w="4612"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hanging="16"/>
              <w:rPr>
                <w:rFonts w:ascii="Times New Roman" w:hAnsi="Times New Roman"/>
                <w:sz w:val="20"/>
                <w:szCs w:val="20"/>
              </w:rPr>
            </w:pPr>
            <w:r w:rsidRPr="00012520">
              <w:rPr>
                <w:rFonts w:ascii="Times New Roman" w:hAnsi="Times New Roman"/>
                <w:sz w:val="20"/>
                <w:szCs w:val="20"/>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268"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012520">
              <w:rPr>
                <w:rFonts w:ascii="Times New Roman" w:hAnsi="Times New Roman"/>
                <w:sz w:val="20"/>
                <w:szCs w:val="20"/>
              </w:rPr>
              <w:t>498 человек/39%</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firstLine="1224"/>
              <w:jc w:val="both"/>
              <w:rPr>
                <w:rFonts w:ascii="Times New Roman" w:hAnsi="Times New Roman"/>
                <w:sz w:val="20"/>
                <w:szCs w:val="20"/>
              </w:rPr>
            </w:pPr>
            <w:r w:rsidRPr="009C1950">
              <w:rPr>
                <w:rFonts w:ascii="Times New Roman" w:hAnsi="Times New Roman"/>
                <w:sz w:val="20"/>
                <w:szCs w:val="20"/>
              </w:rPr>
              <w:t>1.6</w:t>
            </w:r>
          </w:p>
        </w:tc>
        <w:tc>
          <w:tcPr>
            <w:tcW w:w="4612"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hanging="16"/>
              <w:rPr>
                <w:rFonts w:ascii="Times New Roman" w:hAnsi="Times New Roman"/>
                <w:sz w:val="20"/>
                <w:szCs w:val="20"/>
              </w:rPr>
            </w:pPr>
            <w:r w:rsidRPr="009C1950">
              <w:rPr>
                <w:rFonts w:ascii="Times New Roman" w:hAnsi="Times New Roman"/>
                <w:sz w:val="20"/>
                <w:szCs w:val="20"/>
              </w:rPr>
              <w:t>Средний балл государственной итоговой аттестации выпускников 9 класса по русскому языку</w:t>
            </w:r>
          </w:p>
        </w:tc>
        <w:tc>
          <w:tcPr>
            <w:tcW w:w="2268" w:type="dxa"/>
            <w:tcBorders>
              <w:top w:val="outset" w:sz="6" w:space="0" w:color="auto"/>
              <w:left w:val="outset" w:sz="6" w:space="0" w:color="auto"/>
              <w:bottom w:val="outset" w:sz="6" w:space="0" w:color="auto"/>
              <w:right w:val="outset" w:sz="6" w:space="0" w:color="auto"/>
            </w:tcBorders>
            <w:hideMark/>
          </w:tcPr>
          <w:p w:rsidR="00595E81" w:rsidRPr="009C1950" w:rsidRDefault="009C1950" w:rsidP="00530A79">
            <w:pPr>
              <w:tabs>
                <w:tab w:val="left" w:pos="2103"/>
              </w:tabs>
              <w:spacing w:before="100" w:beforeAutospacing="1" w:after="100" w:afterAutospacing="1"/>
              <w:ind w:right="141" w:firstLine="5"/>
              <w:jc w:val="center"/>
              <w:rPr>
                <w:rFonts w:ascii="Times New Roman" w:hAnsi="Times New Roman"/>
                <w:sz w:val="20"/>
                <w:szCs w:val="20"/>
              </w:rPr>
            </w:pPr>
            <w:r w:rsidRPr="009C1950">
              <w:rPr>
                <w:rFonts w:ascii="Times New Roman" w:hAnsi="Times New Roman"/>
                <w:sz w:val="20"/>
                <w:szCs w:val="20"/>
              </w:rPr>
              <w:t>25</w:t>
            </w:r>
            <w:r w:rsidR="00595E81" w:rsidRPr="009C1950">
              <w:rPr>
                <w:rFonts w:ascii="Times New Roman" w:hAnsi="Times New Roman"/>
                <w:sz w:val="20"/>
                <w:szCs w:val="20"/>
              </w:rPr>
              <w:t>,8 баллов</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firstLine="1224"/>
              <w:jc w:val="both"/>
              <w:rPr>
                <w:rFonts w:ascii="Times New Roman" w:hAnsi="Times New Roman"/>
                <w:sz w:val="20"/>
                <w:szCs w:val="20"/>
              </w:rPr>
            </w:pPr>
            <w:r w:rsidRPr="009C1950">
              <w:rPr>
                <w:rFonts w:ascii="Times New Roman" w:hAnsi="Times New Roman"/>
                <w:sz w:val="20"/>
                <w:szCs w:val="20"/>
              </w:rPr>
              <w:t>1.7</w:t>
            </w:r>
          </w:p>
        </w:tc>
        <w:tc>
          <w:tcPr>
            <w:tcW w:w="4612"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hanging="16"/>
              <w:rPr>
                <w:rFonts w:ascii="Times New Roman" w:hAnsi="Times New Roman"/>
                <w:sz w:val="20"/>
                <w:szCs w:val="20"/>
              </w:rPr>
            </w:pPr>
            <w:r w:rsidRPr="009C1950">
              <w:rPr>
                <w:rFonts w:ascii="Times New Roman" w:hAnsi="Times New Roman"/>
                <w:sz w:val="20"/>
                <w:szCs w:val="20"/>
              </w:rPr>
              <w:t>Средний балл государственной итоговой аттестации выпускников 9 класса по математике</w:t>
            </w:r>
          </w:p>
        </w:tc>
        <w:tc>
          <w:tcPr>
            <w:tcW w:w="2268" w:type="dxa"/>
            <w:tcBorders>
              <w:top w:val="outset" w:sz="6" w:space="0" w:color="auto"/>
              <w:left w:val="outset" w:sz="6" w:space="0" w:color="auto"/>
              <w:bottom w:val="outset" w:sz="6" w:space="0" w:color="auto"/>
              <w:right w:val="outset" w:sz="6" w:space="0" w:color="auto"/>
            </w:tcBorders>
            <w:hideMark/>
          </w:tcPr>
          <w:p w:rsidR="00595E81" w:rsidRPr="009C1950" w:rsidRDefault="009C1950" w:rsidP="00530A79">
            <w:pPr>
              <w:tabs>
                <w:tab w:val="left" w:pos="2103"/>
              </w:tabs>
              <w:spacing w:before="100" w:beforeAutospacing="1" w:after="100" w:afterAutospacing="1"/>
              <w:ind w:right="141" w:firstLine="5"/>
              <w:jc w:val="center"/>
              <w:rPr>
                <w:rFonts w:ascii="Times New Roman" w:hAnsi="Times New Roman"/>
                <w:sz w:val="20"/>
                <w:szCs w:val="20"/>
              </w:rPr>
            </w:pPr>
            <w:r w:rsidRPr="009C1950">
              <w:rPr>
                <w:rFonts w:ascii="Times New Roman" w:hAnsi="Times New Roman"/>
                <w:sz w:val="20"/>
                <w:szCs w:val="20"/>
              </w:rPr>
              <w:t>12,1</w:t>
            </w:r>
            <w:r w:rsidR="00595E81" w:rsidRPr="009C1950">
              <w:rPr>
                <w:rFonts w:ascii="Times New Roman" w:hAnsi="Times New Roman"/>
                <w:sz w:val="20"/>
                <w:szCs w:val="20"/>
              </w:rPr>
              <w:t xml:space="preserve"> балла</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firstLine="1224"/>
              <w:jc w:val="both"/>
              <w:rPr>
                <w:rFonts w:ascii="Times New Roman" w:hAnsi="Times New Roman"/>
                <w:sz w:val="20"/>
                <w:szCs w:val="20"/>
              </w:rPr>
            </w:pPr>
            <w:r w:rsidRPr="009C1950">
              <w:rPr>
                <w:rFonts w:ascii="Times New Roman" w:hAnsi="Times New Roman"/>
                <w:sz w:val="20"/>
                <w:szCs w:val="20"/>
              </w:rPr>
              <w:t>1.8</w:t>
            </w:r>
          </w:p>
        </w:tc>
        <w:tc>
          <w:tcPr>
            <w:tcW w:w="4612"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hanging="16"/>
              <w:rPr>
                <w:rFonts w:ascii="Times New Roman" w:hAnsi="Times New Roman"/>
                <w:sz w:val="20"/>
                <w:szCs w:val="20"/>
              </w:rPr>
            </w:pPr>
            <w:r w:rsidRPr="009C1950">
              <w:rPr>
                <w:rFonts w:ascii="Times New Roman" w:hAnsi="Times New Roman"/>
                <w:sz w:val="20"/>
                <w:szCs w:val="20"/>
              </w:rPr>
              <w:t>Средний балл единого государственного экзамена выпускников 11 класса по русскому языку</w:t>
            </w:r>
          </w:p>
        </w:tc>
        <w:tc>
          <w:tcPr>
            <w:tcW w:w="2268" w:type="dxa"/>
            <w:tcBorders>
              <w:top w:val="outset" w:sz="6" w:space="0" w:color="auto"/>
              <w:left w:val="outset" w:sz="6" w:space="0" w:color="auto"/>
              <w:bottom w:val="outset" w:sz="6" w:space="0" w:color="auto"/>
              <w:right w:val="outset" w:sz="6" w:space="0" w:color="auto"/>
            </w:tcBorders>
            <w:hideMark/>
          </w:tcPr>
          <w:p w:rsidR="00595E81" w:rsidRPr="009C1950" w:rsidRDefault="009C1950" w:rsidP="00530A79">
            <w:pPr>
              <w:tabs>
                <w:tab w:val="left" w:pos="2103"/>
              </w:tabs>
              <w:spacing w:before="100" w:beforeAutospacing="1" w:after="100" w:afterAutospacing="1"/>
              <w:ind w:right="141" w:firstLine="5"/>
              <w:jc w:val="center"/>
              <w:rPr>
                <w:rFonts w:ascii="Times New Roman" w:hAnsi="Times New Roman"/>
                <w:sz w:val="20"/>
                <w:szCs w:val="20"/>
              </w:rPr>
            </w:pPr>
            <w:r w:rsidRPr="009C1950">
              <w:rPr>
                <w:rFonts w:ascii="Times New Roman" w:hAnsi="Times New Roman"/>
                <w:sz w:val="20"/>
                <w:szCs w:val="20"/>
              </w:rPr>
              <w:t>73 балла</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firstLine="1224"/>
              <w:jc w:val="both"/>
              <w:rPr>
                <w:rFonts w:ascii="Times New Roman" w:hAnsi="Times New Roman"/>
                <w:sz w:val="20"/>
                <w:szCs w:val="20"/>
              </w:rPr>
            </w:pPr>
            <w:r w:rsidRPr="009C1950">
              <w:rPr>
                <w:rFonts w:ascii="Times New Roman" w:hAnsi="Times New Roman"/>
                <w:sz w:val="20"/>
                <w:szCs w:val="20"/>
              </w:rPr>
              <w:t>1.9</w:t>
            </w:r>
          </w:p>
        </w:tc>
        <w:tc>
          <w:tcPr>
            <w:tcW w:w="4612" w:type="dxa"/>
            <w:tcBorders>
              <w:top w:val="outset" w:sz="6" w:space="0" w:color="auto"/>
              <w:left w:val="outset" w:sz="6" w:space="0" w:color="auto"/>
              <w:bottom w:val="outset" w:sz="6" w:space="0" w:color="auto"/>
              <w:right w:val="outset" w:sz="6" w:space="0" w:color="auto"/>
            </w:tcBorders>
            <w:hideMark/>
          </w:tcPr>
          <w:p w:rsidR="00595E81" w:rsidRPr="009C1950" w:rsidRDefault="00595E81" w:rsidP="009C1950">
            <w:pPr>
              <w:spacing w:before="100" w:beforeAutospacing="1" w:after="100" w:afterAutospacing="1"/>
              <w:ind w:left="397" w:right="397" w:hanging="16"/>
              <w:contextualSpacing/>
              <w:rPr>
                <w:rFonts w:ascii="Times New Roman" w:hAnsi="Times New Roman"/>
                <w:sz w:val="20"/>
                <w:szCs w:val="20"/>
              </w:rPr>
            </w:pPr>
            <w:r w:rsidRPr="009C1950">
              <w:rPr>
                <w:rFonts w:ascii="Times New Roman" w:hAnsi="Times New Roman"/>
                <w:sz w:val="20"/>
                <w:szCs w:val="20"/>
              </w:rPr>
              <w:t>Средний балл единого государственного экзамена выпускников 11 класса по математике</w:t>
            </w:r>
          </w:p>
        </w:tc>
        <w:tc>
          <w:tcPr>
            <w:tcW w:w="2268" w:type="dxa"/>
            <w:tcBorders>
              <w:top w:val="outset" w:sz="6" w:space="0" w:color="auto"/>
              <w:left w:val="outset" w:sz="6" w:space="0" w:color="auto"/>
              <w:bottom w:val="outset" w:sz="6" w:space="0" w:color="auto"/>
              <w:right w:val="outset" w:sz="6" w:space="0" w:color="auto"/>
            </w:tcBorders>
            <w:hideMark/>
          </w:tcPr>
          <w:p w:rsidR="00595E81" w:rsidRPr="009C1950" w:rsidRDefault="009C1950" w:rsidP="009C1950">
            <w:pPr>
              <w:tabs>
                <w:tab w:val="left" w:pos="2103"/>
              </w:tabs>
              <w:spacing w:before="100" w:beforeAutospacing="1" w:after="100" w:afterAutospacing="1"/>
              <w:ind w:right="142" w:firstLine="5"/>
              <w:contextualSpacing/>
              <w:jc w:val="center"/>
              <w:rPr>
                <w:rFonts w:ascii="Times New Roman" w:hAnsi="Times New Roman"/>
                <w:sz w:val="20"/>
                <w:szCs w:val="20"/>
              </w:rPr>
            </w:pPr>
            <w:r w:rsidRPr="009C1950">
              <w:rPr>
                <w:rFonts w:ascii="Times New Roman" w:hAnsi="Times New Roman"/>
                <w:sz w:val="20"/>
                <w:szCs w:val="20"/>
              </w:rPr>
              <w:t xml:space="preserve">55 </w:t>
            </w:r>
            <w:r w:rsidR="00595E81" w:rsidRPr="009C1950">
              <w:rPr>
                <w:rFonts w:ascii="Times New Roman" w:hAnsi="Times New Roman"/>
                <w:sz w:val="20"/>
                <w:szCs w:val="20"/>
              </w:rPr>
              <w:t>баллов  (профильный уровень)</w:t>
            </w:r>
          </w:p>
          <w:p w:rsidR="009C1950" w:rsidRPr="009C1950" w:rsidRDefault="009C1950" w:rsidP="009C1950">
            <w:pPr>
              <w:tabs>
                <w:tab w:val="left" w:pos="2103"/>
              </w:tabs>
              <w:spacing w:before="100" w:beforeAutospacing="1" w:after="100" w:afterAutospacing="1"/>
              <w:ind w:right="142"/>
              <w:contextualSpacing/>
              <w:jc w:val="center"/>
              <w:rPr>
                <w:rFonts w:ascii="Times New Roman" w:hAnsi="Times New Roman"/>
                <w:sz w:val="20"/>
                <w:szCs w:val="20"/>
              </w:rPr>
            </w:pPr>
            <w:r w:rsidRPr="009C1950">
              <w:rPr>
                <w:rFonts w:ascii="Times New Roman" w:hAnsi="Times New Roman"/>
                <w:sz w:val="20"/>
                <w:szCs w:val="20"/>
              </w:rPr>
              <w:t>15,4 баллов</w:t>
            </w:r>
          </w:p>
          <w:p w:rsidR="009C1950" w:rsidRPr="009C1950" w:rsidRDefault="009C1950" w:rsidP="009C1950">
            <w:pPr>
              <w:tabs>
                <w:tab w:val="left" w:pos="2103"/>
              </w:tabs>
              <w:spacing w:before="100" w:beforeAutospacing="1" w:after="100" w:afterAutospacing="1"/>
              <w:ind w:right="142"/>
              <w:contextualSpacing/>
              <w:rPr>
                <w:rFonts w:ascii="Times New Roman" w:hAnsi="Times New Roman"/>
                <w:sz w:val="20"/>
                <w:szCs w:val="20"/>
              </w:rPr>
            </w:pPr>
            <w:r w:rsidRPr="009C1950">
              <w:rPr>
                <w:rFonts w:ascii="Times New Roman" w:hAnsi="Times New Roman"/>
                <w:sz w:val="20"/>
                <w:szCs w:val="20"/>
              </w:rPr>
              <w:t xml:space="preserve"> (базовый уровень)</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firstLine="1224"/>
              <w:jc w:val="both"/>
              <w:rPr>
                <w:rFonts w:ascii="Times New Roman" w:hAnsi="Times New Roman"/>
                <w:sz w:val="20"/>
                <w:szCs w:val="20"/>
              </w:rPr>
            </w:pPr>
            <w:r w:rsidRPr="009C1950">
              <w:rPr>
                <w:rFonts w:ascii="Times New Roman" w:hAnsi="Times New Roman"/>
                <w:sz w:val="20"/>
                <w:szCs w:val="20"/>
              </w:rPr>
              <w:t>1.10</w:t>
            </w:r>
          </w:p>
        </w:tc>
        <w:tc>
          <w:tcPr>
            <w:tcW w:w="4612"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hanging="16"/>
              <w:rPr>
                <w:rFonts w:ascii="Times New Roman" w:hAnsi="Times New Roman"/>
                <w:sz w:val="20"/>
                <w:szCs w:val="20"/>
              </w:rPr>
            </w:pPr>
            <w:r w:rsidRPr="009C1950">
              <w:rPr>
                <w:rFonts w:ascii="Times New Roman" w:hAnsi="Times New Roman"/>
                <w:sz w:val="20"/>
                <w:szCs w:val="20"/>
              </w:rPr>
              <w:t xml:space="preserve">Численность/удельный вес численности </w:t>
            </w:r>
            <w:r w:rsidRPr="009C1950">
              <w:rPr>
                <w:rFonts w:ascii="Times New Roman" w:hAnsi="Times New Roman"/>
                <w:sz w:val="20"/>
                <w:szCs w:val="20"/>
              </w:rPr>
              <w:lastRenderedPageBreak/>
              <w:t>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268" w:type="dxa"/>
            <w:tcBorders>
              <w:top w:val="outset" w:sz="6" w:space="0" w:color="auto"/>
              <w:left w:val="outset" w:sz="6" w:space="0" w:color="auto"/>
              <w:bottom w:val="outset" w:sz="6" w:space="0" w:color="auto"/>
              <w:right w:val="outset" w:sz="6" w:space="0" w:color="auto"/>
            </w:tcBorders>
            <w:hideMark/>
          </w:tcPr>
          <w:p w:rsidR="00595E81" w:rsidRPr="009C1950" w:rsidRDefault="009C1950" w:rsidP="00530A79">
            <w:pPr>
              <w:tabs>
                <w:tab w:val="left" w:pos="2103"/>
              </w:tabs>
              <w:spacing w:before="100" w:beforeAutospacing="1" w:after="100" w:afterAutospacing="1"/>
              <w:ind w:right="141" w:firstLine="5"/>
              <w:jc w:val="center"/>
              <w:rPr>
                <w:rFonts w:ascii="Times New Roman" w:hAnsi="Times New Roman"/>
                <w:sz w:val="20"/>
                <w:szCs w:val="20"/>
              </w:rPr>
            </w:pPr>
            <w:r w:rsidRPr="009C1950">
              <w:rPr>
                <w:rFonts w:ascii="Times New Roman" w:hAnsi="Times New Roman"/>
                <w:sz w:val="20"/>
                <w:szCs w:val="20"/>
              </w:rPr>
              <w:lastRenderedPageBreak/>
              <w:t>0/0</w:t>
            </w:r>
            <w:r w:rsidR="00595E81" w:rsidRPr="009C1950">
              <w:rPr>
                <w:rFonts w:ascii="Times New Roman" w:hAnsi="Times New Roman"/>
                <w:sz w:val="20"/>
                <w:szCs w:val="20"/>
              </w:rPr>
              <w:t>%</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firstLine="1224"/>
              <w:jc w:val="both"/>
              <w:rPr>
                <w:rFonts w:ascii="Times New Roman" w:hAnsi="Times New Roman"/>
                <w:sz w:val="20"/>
                <w:szCs w:val="20"/>
              </w:rPr>
            </w:pPr>
            <w:r w:rsidRPr="009C1950">
              <w:rPr>
                <w:rFonts w:ascii="Times New Roman" w:hAnsi="Times New Roman"/>
                <w:sz w:val="20"/>
                <w:szCs w:val="20"/>
              </w:rPr>
              <w:lastRenderedPageBreak/>
              <w:t>1.11</w:t>
            </w:r>
          </w:p>
        </w:tc>
        <w:tc>
          <w:tcPr>
            <w:tcW w:w="4612"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hanging="16"/>
              <w:rPr>
                <w:rFonts w:ascii="Times New Roman" w:hAnsi="Times New Roman"/>
                <w:sz w:val="20"/>
                <w:szCs w:val="20"/>
              </w:rPr>
            </w:pPr>
            <w:r w:rsidRPr="009C1950">
              <w:rPr>
                <w:rFonts w:ascii="Times New Roman" w:hAnsi="Times New Roman"/>
                <w:sz w:val="20"/>
                <w:szCs w:val="20"/>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268" w:type="dxa"/>
            <w:tcBorders>
              <w:top w:val="outset" w:sz="6" w:space="0" w:color="auto"/>
              <w:left w:val="outset" w:sz="6" w:space="0" w:color="auto"/>
              <w:bottom w:val="outset" w:sz="6" w:space="0" w:color="auto"/>
              <w:right w:val="outset" w:sz="6" w:space="0" w:color="auto"/>
            </w:tcBorders>
            <w:hideMark/>
          </w:tcPr>
          <w:p w:rsidR="00595E81" w:rsidRPr="009C1950" w:rsidRDefault="009C1950" w:rsidP="00530A79">
            <w:pPr>
              <w:tabs>
                <w:tab w:val="left" w:pos="2103"/>
              </w:tabs>
              <w:spacing w:before="100" w:beforeAutospacing="1" w:after="100" w:afterAutospacing="1"/>
              <w:ind w:right="141" w:firstLine="5"/>
              <w:jc w:val="center"/>
              <w:rPr>
                <w:rFonts w:ascii="Times New Roman" w:hAnsi="Times New Roman"/>
                <w:sz w:val="20"/>
                <w:szCs w:val="20"/>
              </w:rPr>
            </w:pPr>
            <w:r w:rsidRPr="009C1950">
              <w:rPr>
                <w:rFonts w:ascii="Times New Roman" w:hAnsi="Times New Roman"/>
                <w:sz w:val="20"/>
                <w:szCs w:val="20"/>
              </w:rPr>
              <w:t>0/0</w:t>
            </w:r>
            <w:r w:rsidR="00595E81" w:rsidRPr="009C1950">
              <w:rPr>
                <w:rFonts w:ascii="Times New Roman" w:hAnsi="Times New Roman"/>
                <w:sz w:val="20"/>
                <w:szCs w:val="20"/>
              </w:rPr>
              <w:t>%</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firstLine="1224"/>
              <w:jc w:val="both"/>
              <w:rPr>
                <w:rFonts w:ascii="Times New Roman" w:hAnsi="Times New Roman"/>
                <w:sz w:val="20"/>
                <w:szCs w:val="20"/>
              </w:rPr>
            </w:pPr>
            <w:r w:rsidRPr="009C1950">
              <w:rPr>
                <w:rFonts w:ascii="Times New Roman" w:hAnsi="Times New Roman"/>
                <w:sz w:val="20"/>
                <w:szCs w:val="20"/>
              </w:rPr>
              <w:t>1.12</w:t>
            </w:r>
          </w:p>
        </w:tc>
        <w:tc>
          <w:tcPr>
            <w:tcW w:w="4612"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hanging="16"/>
              <w:rPr>
                <w:rFonts w:ascii="Times New Roman" w:hAnsi="Times New Roman"/>
                <w:sz w:val="20"/>
                <w:szCs w:val="20"/>
              </w:rPr>
            </w:pPr>
            <w:r w:rsidRPr="009C1950">
              <w:rPr>
                <w:rFonts w:ascii="Times New Roman" w:hAnsi="Times New Roman"/>
                <w:sz w:val="20"/>
                <w:szCs w:val="20"/>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268"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9C1950">
              <w:rPr>
                <w:rFonts w:ascii="Times New Roman" w:hAnsi="Times New Roman"/>
                <w:sz w:val="20"/>
                <w:szCs w:val="20"/>
              </w:rPr>
              <w:t>0 человек/0 %</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firstLine="1224"/>
              <w:jc w:val="both"/>
              <w:rPr>
                <w:rFonts w:ascii="Times New Roman" w:hAnsi="Times New Roman"/>
                <w:sz w:val="20"/>
                <w:szCs w:val="20"/>
              </w:rPr>
            </w:pPr>
            <w:r w:rsidRPr="009C1950">
              <w:rPr>
                <w:rFonts w:ascii="Times New Roman" w:hAnsi="Times New Roman"/>
                <w:sz w:val="20"/>
                <w:szCs w:val="20"/>
              </w:rPr>
              <w:t>1.13</w:t>
            </w:r>
          </w:p>
        </w:tc>
        <w:tc>
          <w:tcPr>
            <w:tcW w:w="4612"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hanging="16"/>
              <w:rPr>
                <w:rFonts w:ascii="Times New Roman" w:hAnsi="Times New Roman"/>
                <w:sz w:val="20"/>
                <w:szCs w:val="20"/>
              </w:rPr>
            </w:pPr>
            <w:r w:rsidRPr="009C1950">
              <w:rPr>
                <w:rFonts w:ascii="Times New Roman" w:hAnsi="Times New Roman"/>
                <w:sz w:val="20"/>
                <w:szCs w:val="20"/>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268"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9C1950">
              <w:rPr>
                <w:rFonts w:ascii="Times New Roman" w:hAnsi="Times New Roman"/>
                <w:sz w:val="20"/>
                <w:szCs w:val="20"/>
              </w:rPr>
              <w:t>0 человек/ 0%</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firstLine="1224"/>
              <w:jc w:val="both"/>
              <w:rPr>
                <w:rFonts w:ascii="Times New Roman" w:hAnsi="Times New Roman"/>
                <w:sz w:val="20"/>
                <w:szCs w:val="20"/>
              </w:rPr>
            </w:pPr>
            <w:r w:rsidRPr="009C1950">
              <w:rPr>
                <w:rFonts w:ascii="Times New Roman" w:hAnsi="Times New Roman"/>
                <w:sz w:val="20"/>
                <w:szCs w:val="20"/>
              </w:rPr>
              <w:t>1.14</w:t>
            </w:r>
          </w:p>
        </w:tc>
        <w:tc>
          <w:tcPr>
            <w:tcW w:w="4612"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hanging="16"/>
              <w:rPr>
                <w:rFonts w:ascii="Times New Roman" w:hAnsi="Times New Roman"/>
                <w:sz w:val="20"/>
                <w:szCs w:val="20"/>
              </w:rPr>
            </w:pPr>
            <w:r w:rsidRPr="009C1950">
              <w:rPr>
                <w:rFonts w:ascii="Times New Roman" w:hAnsi="Times New Roman"/>
                <w:sz w:val="20"/>
                <w:szCs w:val="20"/>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268" w:type="dxa"/>
            <w:tcBorders>
              <w:top w:val="outset" w:sz="6" w:space="0" w:color="auto"/>
              <w:left w:val="outset" w:sz="6" w:space="0" w:color="auto"/>
              <w:bottom w:val="outset" w:sz="6" w:space="0" w:color="auto"/>
              <w:right w:val="outset" w:sz="6" w:space="0" w:color="auto"/>
            </w:tcBorders>
            <w:hideMark/>
          </w:tcPr>
          <w:p w:rsidR="00595E81" w:rsidRPr="009C1950" w:rsidRDefault="009C1950" w:rsidP="00530A79">
            <w:pPr>
              <w:tabs>
                <w:tab w:val="left" w:pos="2103"/>
              </w:tabs>
              <w:spacing w:before="100" w:beforeAutospacing="1" w:after="100" w:afterAutospacing="1"/>
              <w:ind w:right="141" w:firstLine="5"/>
              <w:jc w:val="center"/>
              <w:rPr>
                <w:rFonts w:ascii="Times New Roman" w:hAnsi="Times New Roman"/>
                <w:sz w:val="20"/>
                <w:szCs w:val="20"/>
              </w:rPr>
            </w:pPr>
            <w:r w:rsidRPr="009C1950">
              <w:rPr>
                <w:rFonts w:ascii="Times New Roman" w:hAnsi="Times New Roman"/>
                <w:sz w:val="20"/>
                <w:szCs w:val="20"/>
              </w:rPr>
              <w:t>0/0</w:t>
            </w:r>
            <w:r w:rsidR="00595E81" w:rsidRPr="009C1950">
              <w:rPr>
                <w:rFonts w:ascii="Times New Roman" w:hAnsi="Times New Roman"/>
                <w:sz w:val="20"/>
                <w:szCs w:val="20"/>
              </w:rPr>
              <w:t>%</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firstLine="1224"/>
              <w:jc w:val="both"/>
              <w:rPr>
                <w:rFonts w:ascii="Times New Roman" w:hAnsi="Times New Roman"/>
                <w:sz w:val="20"/>
                <w:szCs w:val="20"/>
              </w:rPr>
            </w:pPr>
            <w:r w:rsidRPr="009C1950">
              <w:rPr>
                <w:rFonts w:ascii="Times New Roman" w:hAnsi="Times New Roman"/>
                <w:sz w:val="20"/>
                <w:szCs w:val="20"/>
              </w:rPr>
              <w:t>1.15</w:t>
            </w:r>
          </w:p>
        </w:tc>
        <w:tc>
          <w:tcPr>
            <w:tcW w:w="4612"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hanging="16"/>
              <w:rPr>
                <w:rFonts w:ascii="Times New Roman" w:hAnsi="Times New Roman"/>
                <w:sz w:val="20"/>
                <w:szCs w:val="20"/>
              </w:rPr>
            </w:pPr>
            <w:r w:rsidRPr="009C1950">
              <w:rPr>
                <w:rFonts w:ascii="Times New Roman" w:hAnsi="Times New Roman"/>
                <w:sz w:val="20"/>
                <w:szCs w:val="20"/>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268"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9C1950">
              <w:rPr>
                <w:rFonts w:ascii="Times New Roman" w:hAnsi="Times New Roman"/>
                <w:sz w:val="20"/>
                <w:szCs w:val="20"/>
              </w:rPr>
              <w:t>0 человек/0 %</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firstLine="1224"/>
              <w:jc w:val="both"/>
              <w:rPr>
                <w:rFonts w:ascii="Times New Roman" w:hAnsi="Times New Roman"/>
                <w:sz w:val="20"/>
                <w:szCs w:val="20"/>
              </w:rPr>
            </w:pPr>
            <w:r w:rsidRPr="009C1950">
              <w:rPr>
                <w:rFonts w:ascii="Times New Roman" w:hAnsi="Times New Roman"/>
                <w:sz w:val="20"/>
                <w:szCs w:val="20"/>
              </w:rPr>
              <w:t>1.16</w:t>
            </w:r>
          </w:p>
        </w:tc>
        <w:tc>
          <w:tcPr>
            <w:tcW w:w="4612"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hanging="16"/>
              <w:rPr>
                <w:rFonts w:ascii="Times New Roman" w:hAnsi="Times New Roman"/>
                <w:sz w:val="20"/>
                <w:szCs w:val="20"/>
              </w:rPr>
            </w:pPr>
            <w:r w:rsidRPr="009C1950">
              <w:rPr>
                <w:rFonts w:ascii="Times New Roman" w:hAnsi="Times New Roman"/>
                <w:sz w:val="20"/>
                <w:szCs w:val="20"/>
              </w:rPr>
              <w:t xml:space="preserve">Численность/удельный вес численности выпускников 9 класса, получивших </w:t>
            </w:r>
            <w:r w:rsidRPr="009C1950">
              <w:rPr>
                <w:rFonts w:ascii="Times New Roman" w:hAnsi="Times New Roman"/>
                <w:sz w:val="20"/>
                <w:szCs w:val="20"/>
              </w:rPr>
              <w:lastRenderedPageBreak/>
              <w:t>аттестаты об основном общем образовании с отличием, в общей численности выпускников 9 класса</w:t>
            </w:r>
          </w:p>
        </w:tc>
        <w:tc>
          <w:tcPr>
            <w:tcW w:w="2268" w:type="dxa"/>
            <w:tcBorders>
              <w:top w:val="outset" w:sz="6" w:space="0" w:color="auto"/>
              <w:left w:val="outset" w:sz="6" w:space="0" w:color="auto"/>
              <w:bottom w:val="outset" w:sz="6" w:space="0" w:color="auto"/>
              <w:right w:val="outset" w:sz="6" w:space="0" w:color="auto"/>
            </w:tcBorders>
            <w:hideMark/>
          </w:tcPr>
          <w:p w:rsidR="00595E81" w:rsidRPr="009C1950" w:rsidRDefault="009C1950" w:rsidP="00530A79">
            <w:pPr>
              <w:tabs>
                <w:tab w:val="left" w:pos="2103"/>
              </w:tabs>
              <w:spacing w:before="100" w:beforeAutospacing="1" w:after="100" w:afterAutospacing="1"/>
              <w:ind w:right="141" w:firstLine="5"/>
              <w:jc w:val="center"/>
              <w:rPr>
                <w:rFonts w:ascii="Times New Roman" w:hAnsi="Times New Roman"/>
                <w:sz w:val="20"/>
                <w:szCs w:val="20"/>
              </w:rPr>
            </w:pPr>
            <w:r w:rsidRPr="009C1950">
              <w:rPr>
                <w:rFonts w:ascii="Times New Roman" w:hAnsi="Times New Roman"/>
                <w:sz w:val="20"/>
                <w:szCs w:val="20"/>
              </w:rPr>
              <w:lastRenderedPageBreak/>
              <w:t>4</w:t>
            </w:r>
            <w:r w:rsidR="00595E81" w:rsidRPr="009C1950">
              <w:rPr>
                <w:rFonts w:ascii="Times New Roman" w:hAnsi="Times New Roman"/>
                <w:sz w:val="20"/>
                <w:szCs w:val="20"/>
              </w:rPr>
              <w:t xml:space="preserve"> человек</w:t>
            </w:r>
            <w:r w:rsidRPr="009C1950">
              <w:rPr>
                <w:rFonts w:ascii="Times New Roman" w:hAnsi="Times New Roman"/>
                <w:sz w:val="20"/>
                <w:szCs w:val="20"/>
              </w:rPr>
              <w:t>а/ 2,5</w:t>
            </w:r>
            <w:r w:rsidR="00595E81" w:rsidRPr="009C1950">
              <w:rPr>
                <w:rFonts w:ascii="Times New Roman" w:hAnsi="Times New Roman"/>
                <w:sz w:val="20"/>
                <w:szCs w:val="20"/>
              </w:rPr>
              <w:t xml:space="preserve"> %</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firstLine="1224"/>
              <w:jc w:val="both"/>
              <w:rPr>
                <w:rFonts w:ascii="Times New Roman" w:hAnsi="Times New Roman"/>
                <w:sz w:val="20"/>
                <w:szCs w:val="20"/>
              </w:rPr>
            </w:pPr>
            <w:r w:rsidRPr="009C1950">
              <w:rPr>
                <w:rFonts w:ascii="Times New Roman" w:hAnsi="Times New Roman"/>
                <w:sz w:val="20"/>
                <w:szCs w:val="20"/>
              </w:rPr>
              <w:lastRenderedPageBreak/>
              <w:t>1.17</w:t>
            </w:r>
          </w:p>
        </w:tc>
        <w:tc>
          <w:tcPr>
            <w:tcW w:w="4612"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hanging="16"/>
              <w:rPr>
                <w:rFonts w:ascii="Times New Roman" w:hAnsi="Times New Roman"/>
                <w:sz w:val="20"/>
                <w:szCs w:val="20"/>
              </w:rPr>
            </w:pPr>
            <w:r w:rsidRPr="009C1950">
              <w:rPr>
                <w:rFonts w:ascii="Times New Roman" w:hAnsi="Times New Roman"/>
                <w:sz w:val="20"/>
                <w:szCs w:val="20"/>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268" w:type="dxa"/>
            <w:tcBorders>
              <w:top w:val="outset" w:sz="6" w:space="0" w:color="auto"/>
              <w:left w:val="outset" w:sz="6" w:space="0" w:color="auto"/>
              <w:bottom w:val="outset" w:sz="6" w:space="0" w:color="auto"/>
              <w:right w:val="outset" w:sz="6" w:space="0" w:color="auto"/>
            </w:tcBorders>
            <w:hideMark/>
          </w:tcPr>
          <w:p w:rsidR="00595E81" w:rsidRPr="009C1950" w:rsidRDefault="009C1950" w:rsidP="00530A79">
            <w:pPr>
              <w:tabs>
                <w:tab w:val="left" w:pos="2103"/>
              </w:tabs>
              <w:spacing w:before="100" w:beforeAutospacing="1" w:after="100" w:afterAutospacing="1"/>
              <w:ind w:right="141" w:firstLine="5"/>
              <w:jc w:val="center"/>
              <w:rPr>
                <w:rFonts w:ascii="Times New Roman" w:hAnsi="Times New Roman"/>
                <w:sz w:val="20"/>
                <w:szCs w:val="20"/>
              </w:rPr>
            </w:pPr>
            <w:r w:rsidRPr="009C1950">
              <w:rPr>
                <w:rFonts w:ascii="Times New Roman" w:hAnsi="Times New Roman"/>
                <w:sz w:val="20"/>
                <w:szCs w:val="20"/>
              </w:rPr>
              <w:t>2</w:t>
            </w:r>
            <w:r w:rsidR="00595E81" w:rsidRPr="009C1950">
              <w:rPr>
                <w:rFonts w:ascii="Times New Roman" w:hAnsi="Times New Roman"/>
                <w:sz w:val="20"/>
                <w:szCs w:val="20"/>
              </w:rPr>
              <w:t xml:space="preserve"> человек</w:t>
            </w:r>
            <w:r w:rsidRPr="009C1950">
              <w:rPr>
                <w:rFonts w:ascii="Times New Roman" w:hAnsi="Times New Roman"/>
                <w:sz w:val="20"/>
                <w:szCs w:val="20"/>
              </w:rPr>
              <w:t>а/ 7,1</w:t>
            </w:r>
            <w:r w:rsidR="00595E81" w:rsidRPr="009C1950">
              <w:rPr>
                <w:rFonts w:ascii="Times New Roman" w:hAnsi="Times New Roman"/>
                <w:sz w:val="20"/>
                <w:szCs w:val="20"/>
              </w:rPr>
              <w:t xml:space="preserve"> %</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firstLine="1224"/>
              <w:jc w:val="both"/>
              <w:rPr>
                <w:rFonts w:ascii="Times New Roman" w:hAnsi="Times New Roman"/>
                <w:sz w:val="20"/>
                <w:szCs w:val="20"/>
              </w:rPr>
            </w:pPr>
            <w:r w:rsidRPr="00012520">
              <w:rPr>
                <w:rFonts w:ascii="Times New Roman" w:hAnsi="Times New Roman"/>
                <w:sz w:val="20"/>
                <w:szCs w:val="20"/>
              </w:rPr>
              <w:t>1.18</w:t>
            </w:r>
          </w:p>
        </w:tc>
        <w:tc>
          <w:tcPr>
            <w:tcW w:w="4612"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hanging="16"/>
              <w:rPr>
                <w:rFonts w:ascii="Times New Roman" w:hAnsi="Times New Roman"/>
                <w:sz w:val="20"/>
                <w:szCs w:val="20"/>
              </w:rPr>
            </w:pPr>
            <w:r w:rsidRPr="00012520">
              <w:rPr>
                <w:rFonts w:ascii="Times New Roman" w:hAnsi="Times New Roman"/>
                <w:sz w:val="20"/>
                <w:szCs w:val="20"/>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268"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012520">
              <w:rPr>
                <w:rFonts w:ascii="Times New Roman" w:hAnsi="Times New Roman"/>
                <w:sz w:val="20"/>
                <w:szCs w:val="20"/>
              </w:rPr>
              <w:t>824 человека/45%</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firstLine="1224"/>
              <w:jc w:val="both"/>
              <w:rPr>
                <w:rFonts w:ascii="Times New Roman" w:hAnsi="Times New Roman"/>
                <w:sz w:val="20"/>
                <w:szCs w:val="20"/>
              </w:rPr>
            </w:pPr>
            <w:r w:rsidRPr="00012520">
              <w:rPr>
                <w:rFonts w:ascii="Times New Roman" w:hAnsi="Times New Roman"/>
                <w:sz w:val="20"/>
                <w:szCs w:val="20"/>
              </w:rPr>
              <w:t>1.19</w:t>
            </w:r>
          </w:p>
        </w:tc>
        <w:tc>
          <w:tcPr>
            <w:tcW w:w="4612"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hanging="16"/>
              <w:rPr>
                <w:rFonts w:ascii="Times New Roman" w:hAnsi="Times New Roman"/>
                <w:sz w:val="20"/>
                <w:szCs w:val="20"/>
              </w:rPr>
            </w:pPr>
            <w:r w:rsidRPr="00012520">
              <w:rPr>
                <w:rFonts w:ascii="Times New Roman" w:hAnsi="Times New Roman"/>
                <w:sz w:val="20"/>
                <w:szCs w:val="20"/>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268"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012520">
              <w:rPr>
                <w:rFonts w:ascii="Times New Roman" w:hAnsi="Times New Roman"/>
                <w:sz w:val="20"/>
                <w:szCs w:val="20"/>
              </w:rPr>
              <w:t>316 человек/17%</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firstLine="1224"/>
              <w:jc w:val="both"/>
              <w:rPr>
                <w:rFonts w:ascii="Times New Roman" w:hAnsi="Times New Roman"/>
                <w:sz w:val="20"/>
                <w:szCs w:val="20"/>
              </w:rPr>
            </w:pPr>
            <w:r w:rsidRPr="00012520">
              <w:rPr>
                <w:rFonts w:ascii="Times New Roman" w:hAnsi="Times New Roman"/>
                <w:sz w:val="20"/>
                <w:szCs w:val="20"/>
              </w:rPr>
              <w:t>1.19.1</w:t>
            </w:r>
          </w:p>
        </w:tc>
        <w:tc>
          <w:tcPr>
            <w:tcW w:w="4612"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hanging="16"/>
              <w:rPr>
                <w:rFonts w:ascii="Times New Roman" w:hAnsi="Times New Roman"/>
                <w:sz w:val="20"/>
                <w:szCs w:val="20"/>
              </w:rPr>
            </w:pPr>
            <w:r w:rsidRPr="00012520">
              <w:rPr>
                <w:rFonts w:ascii="Times New Roman" w:hAnsi="Times New Roman"/>
                <w:sz w:val="20"/>
                <w:szCs w:val="20"/>
              </w:rPr>
              <w:t>Регионального уровня</w:t>
            </w:r>
          </w:p>
        </w:tc>
        <w:tc>
          <w:tcPr>
            <w:tcW w:w="2268"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012520">
              <w:rPr>
                <w:rFonts w:ascii="Times New Roman" w:hAnsi="Times New Roman"/>
                <w:sz w:val="20"/>
                <w:szCs w:val="20"/>
              </w:rPr>
              <w:t>13 человек/1%</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firstLine="1224"/>
              <w:jc w:val="both"/>
              <w:rPr>
                <w:rFonts w:ascii="Times New Roman" w:hAnsi="Times New Roman"/>
                <w:sz w:val="20"/>
                <w:szCs w:val="20"/>
              </w:rPr>
            </w:pPr>
            <w:r w:rsidRPr="00012520">
              <w:rPr>
                <w:rFonts w:ascii="Times New Roman" w:hAnsi="Times New Roman"/>
                <w:sz w:val="20"/>
                <w:szCs w:val="20"/>
              </w:rPr>
              <w:t>1.19.2</w:t>
            </w:r>
          </w:p>
        </w:tc>
        <w:tc>
          <w:tcPr>
            <w:tcW w:w="4612"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hanging="16"/>
              <w:rPr>
                <w:rFonts w:ascii="Times New Roman" w:hAnsi="Times New Roman"/>
                <w:sz w:val="20"/>
                <w:szCs w:val="20"/>
              </w:rPr>
            </w:pPr>
            <w:r w:rsidRPr="00012520">
              <w:rPr>
                <w:rFonts w:ascii="Times New Roman" w:hAnsi="Times New Roman"/>
                <w:sz w:val="20"/>
                <w:szCs w:val="20"/>
              </w:rPr>
              <w:t>Федерального уровня</w:t>
            </w:r>
          </w:p>
        </w:tc>
        <w:tc>
          <w:tcPr>
            <w:tcW w:w="2268"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012520">
              <w:rPr>
                <w:rFonts w:ascii="Times New Roman" w:hAnsi="Times New Roman"/>
                <w:sz w:val="20"/>
                <w:szCs w:val="20"/>
              </w:rPr>
              <w:t>13 человек/1%</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firstLine="1224"/>
              <w:jc w:val="both"/>
              <w:rPr>
                <w:rFonts w:ascii="Times New Roman" w:hAnsi="Times New Roman"/>
                <w:sz w:val="20"/>
                <w:szCs w:val="20"/>
              </w:rPr>
            </w:pPr>
            <w:r w:rsidRPr="00012520">
              <w:rPr>
                <w:rFonts w:ascii="Times New Roman" w:hAnsi="Times New Roman"/>
                <w:sz w:val="20"/>
                <w:szCs w:val="20"/>
              </w:rPr>
              <w:t>1.19.3</w:t>
            </w:r>
          </w:p>
        </w:tc>
        <w:tc>
          <w:tcPr>
            <w:tcW w:w="4612"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hanging="16"/>
              <w:rPr>
                <w:rFonts w:ascii="Times New Roman" w:hAnsi="Times New Roman"/>
                <w:sz w:val="20"/>
                <w:szCs w:val="20"/>
              </w:rPr>
            </w:pPr>
            <w:r w:rsidRPr="00012520">
              <w:rPr>
                <w:rFonts w:ascii="Times New Roman" w:hAnsi="Times New Roman"/>
                <w:sz w:val="20"/>
                <w:szCs w:val="20"/>
              </w:rPr>
              <w:t>Международного уровня</w:t>
            </w:r>
          </w:p>
        </w:tc>
        <w:tc>
          <w:tcPr>
            <w:tcW w:w="2268"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012520">
              <w:rPr>
                <w:rFonts w:ascii="Times New Roman" w:hAnsi="Times New Roman"/>
                <w:sz w:val="20"/>
                <w:szCs w:val="20"/>
              </w:rPr>
              <w:t>9 человек/0,7%</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firstLine="1224"/>
              <w:jc w:val="both"/>
              <w:rPr>
                <w:rFonts w:ascii="Times New Roman" w:hAnsi="Times New Roman"/>
                <w:sz w:val="20"/>
                <w:szCs w:val="20"/>
              </w:rPr>
            </w:pPr>
            <w:r w:rsidRPr="009C1950">
              <w:rPr>
                <w:rFonts w:ascii="Times New Roman" w:hAnsi="Times New Roman"/>
                <w:sz w:val="20"/>
                <w:szCs w:val="20"/>
              </w:rPr>
              <w:t>1.20</w:t>
            </w:r>
          </w:p>
        </w:tc>
        <w:tc>
          <w:tcPr>
            <w:tcW w:w="4612"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hanging="16"/>
              <w:rPr>
                <w:rFonts w:ascii="Times New Roman" w:hAnsi="Times New Roman"/>
                <w:sz w:val="20"/>
                <w:szCs w:val="20"/>
              </w:rPr>
            </w:pPr>
            <w:r w:rsidRPr="009C1950">
              <w:rPr>
                <w:rFonts w:ascii="Times New Roman" w:hAnsi="Times New Roman"/>
                <w:sz w:val="20"/>
                <w:szCs w:val="20"/>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268"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9C1950">
              <w:rPr>
                <w:rFonts w:ascii="Times New Roman" w:hAnsi="Times New Roman"/>
                <w:sz w:val="20"/>
                <w:szCs w:val="20"/>
              </w:rPr>
              <w:t>0 человек/ 0%</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firstLine="1224"/>
              <w:jc w:val="both"/>
              <w:rPr>
                <w:rFonts w:ascii="Times New Roman" w:hAnsi="Times New Roman"/>
                <w:sz w:val="20"/>
                <w:szCs w:val="20"/>
              </w:rPr>
            </w:pPr>
            <w:r w:rsidRPr="009C1950">
              <w:rPr>
                <w:rFonts w:ascii="Times New Roman" w:hAnsi="Times New Roman"/>
                <w:sz w:val="20"/>
                <w:szCs w:val="20"/>
              </w:rPr>
              <w:t>1.21</w:t>
            </w:r>
          </w:p>
        </w:tc>
        <w:tc>
          <w:tcPr>
            <w:tcW w:w="4612"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hanging="16"/>
              <w:rPr>
                <w:rFonts w:ascii="Times New Roman" w:hAnsi="Times New Roman"/>
                <w:sz w:val="20"/>
                <w:szCs w:val="20"/>
              </w:rPr>
            </w:pPr>
            <w:r w:rsidRPr="009C1950">
              <w:rPr>
                <w:rFonts w:ascii="Times New Roman" w:hAnsi="Times New Roman"/>
                <w:sz w:val="20"/>
                <w:szCs w:val="20"/>
              </w:rPr>
              <w:t>Численность/удельный вес численности учащихся, получающих образование в рамках профильного обучения, в общей численности учащихся</w:t>
            </w:r>
          </w:p>
        </w:tc>
        <w:tc>
          <w:tcPr>
            <w:tcW w:w="2268" w:type="dxa"/>
            <w:tcBorders>
              <w:top w:val="outset" w:sz="6" w:space="0" w:color="auto"/>
              <w:left w:val="outset" w:sz="6" w:space="0" w:color="auto"/>
              <w:bottom w:val="outset" w:sz="6" w:space="0" w:color="auto"/>
              <w:right w:val="outset" w:sz="6" w:space="0" w:color="auto"/>
            </w:tcBorders>
            <w:hideMark/>
          </w:tcPr>
          <w:p w:rsidR="00595E81" w:rsidRPr="009C1950" w:rsidRDefault="009C1950" w:rsidP="00530A79">
            <w:pPr>
              <w:tabs>
                <w:tab w:val="left" w:pos="2103"/>
              </w:tabs>
              <w:spacing w:before="100" w:beforeAutospacing="1" w:after="100" w:afterAutospacing="1"/>
              <w:ind w:right="141" w:firstLine="5"/>
              <w:jc w:val="center"/>
              <w:rPr>
                <w:rFonts w:ascii="Times New Roman" w:hAnsi="Times New Roman"/>
                <w:sz w:val="20"/>
                <w:szCs w:val="20"/>
              </w:rPr>
            </w:pPr>
            <w:r w:rsidRPr="009C1950">
              <w:rPr>
                <w:rFonts w:ascii="Times New Roman" w:hAnsi="Times New Roman"/>
                <w:sz w:val="20"/>
                <w:szCs w:val="20"/>
              </w:rPr>
              <w:t>42</w:t>
            </w:r>
            <w:r w:rsidR="00595E81" w:rsidRPr="009C1950">
              <w:rPr>
                <w:rFonts w:ascii="Times New Roman" w:hAnsi="Times New Roman"/>
                <w:sz w:val="20"/>
                <w:szCs w:val="20"/>
              </w:rPr>
              <w:t xml:space="preserve"> человек</w:t>
            </w:r>
            <w:r w:rsidRPr="009C1950">
              <w:rPr>
                <w:rFonts w:ascii="Times New Roman" w:hAnsi="Times New Roman"/>
                <w:sz w:val="20"/>
                <w:szCs w:val="20"/>
              </w:rPr>
              <w:t>а</w:t>
            </w:r>
            <w:r w:rsidR="00595E81" w:rsidRPr="009C1950">
              <w:rPr>
                <w:rFonts w:ascii="Times New Roman" w:hAnsi="Times New Roman"/>
                <w:sz w:val="20"/>
                <w:szCs w:val="20"/>
              </w:rPr>
              <w:t>/</w:t>
            </w:r>
            <w:r w:rsidRPr="009C1950">
              <w:rPr>
                <w:rFonts w:ascii="Times New Roman" w:hAnsi="Times New Roman"/>
                <w:sz w:val="20"/>
                <w:szCs w:val="20"/>
              </w:rPr>
              <w:t xml:space="preserve"> 2,2</w:t>
            </w:r>
            <w:r w:rsidR="00595E81" w:rsidRPr="009C1950">
              <w:rPr>
                <w:rFonts w:ascii="Times New Roman" w:hAnsi="Times New Roman"/>
                <w:sz w:val="20"/>
                <w:szCs w:val="20"/>
              </w:rPr>
              <w:t>%</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firstLine="1224"/>
              <w:jc w:val="both"/>
              <w:rPr>
                <w:rFonts w:ascii="Times New Roman" w:hAnsi="Times New Roman"/>
                <w:sz w:val="20"/>
                <w:szCs w:val="20"/>
              </w:rPr>
            </w:pPr>
            <w:r w:rsidRPr="009C1950">
              <w:rPr>
                <w:rFonts w:ascii="Times New Roman" w:hAnsi="Times New Roman"/>
                <w:sz w:val="20"/>
                <w:szCs w:val="20"/>
              </w:rPr>
              <w:t>1.22</w:t>
            </w:r>
          </w:p>
        </w:tc>
        <w:tc>
          <w:tcPr>
            <w:tcW w:w="4612"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hanging="16"/>
              <w:rPr>
                <w:rFonts w:ascii="Times New Roman" w:hAnsi="Times New Roman"/>
                <w:sz w:val="20"/>
                <w:szCs w:val="20"/>
              </w:rPr>
            </w:pPr>
            <w:r w:rsidRPr="009C1950">
              <w:rPr>
                <w:rFonts w:ascii="Times New Roman" w:hAnsi="Times New Roman"/>
                <w:sz w:val="20"/>
                <w:szCs w:val="20"/>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268"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9C1950">
              <w:rPr>
                <w:rFonts w:ascii="Times New Roman" w:hAnsi="Times New Roman"/>
                <w:sz w:val="20"/>
                <w:szCs w:val="20"/>
              </w:rPr>
              <w:t>0 человек/ 0%</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firstLine="1224"/>
              <w:jc w:val="both"/>
              <w:rPr>
                <w:rFonts w:ascii="Times New Roman" w:hAnsi="Times New Roman"/>
                <w:sz w:val="20"/>
                <w:szCs w:val="20"/>
              </w:rPr>
            </w:pPr>
            <w:r w:rsidRPr="009C1950">
              <w:rPr>
                <w:rFonts w:ascii="Times New Roman" w:hAnsi="Times New Roman"/>
                <w:sz w:val="20"/>
                <w:szCs w:val="20"/>
              </w:rPr>
              <w:t>1.23</w:t>
            </w:r>
          </w:p>
        </w:tc>
        <w:tc>
          <w:tcPr>
            <w:tcW w:w="4612"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hanging="16"/>
              <w:rPr>
                <w:rFonts w:ascii="Times New Roman" w:hAnsi="Times New Roman"/>
                <w:sz w:val="20"/>
                <w:szCs w:val="20"/>
              </w:rPr>
            </w:pPr>
            <w:r w:rsidRPr="009C1950">
              <w:rPr>
                <w:rFonts w:ascii="Times New Roman" w:hAnsi="Times New Roman"/>
                <w:sz w:val="20"/>
                <w:szCs w:val="20"/>
              </w:rPr>
              <w:t xml:space="preserve">Численность/удельный вес численности учащихся в рамках сетевой формы </w:t>
            </w:r>
            <w:r w:rsidRPr="009C1950">
              <w:rPr>
                <w:rFonts w:ascii="Times New Roman" w:hAnsi="Times New Roman"/>
                <w:sz w:val="20"/>
                <w:szCs w:val="20"/>
              </w:rPr>
              <w:lastRenderedPageBreak/>
              <w:t>реализации образовательных программ, в общей численности учащихся</w:t>
            </w:r>
          </w:p>
        </w:tc>
        <w:tc>
          <w:tcPr>
            <w:tcW w:w="2268"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9C1950">
              <w:rPr>
                <w:rFonts w:ascii="Times New Roman" w:hAnsi="Times New Roman"/>
                <w:sz w:val="20"/>
                <w:szCs w:val="20"/>
              </w:rPr>
              <w:lastRenderedPageBreak/>
              <w:t>0 человек/ 0 %</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firstLine="1224"/>
              <w:jc w:val="both"/>
              <w:rPr>
                <w:rFonts w:ascii="Times New Roman" w:hAnsi="Times New Roman"/>
                <w:sz w:val="20"/>
                <w:szCs w:val="20"/>
              </w:rPr>
            </w:pPr>
            <w:bookmarkStart w:id="3" w:name="_GoBack" w:colFirst="0" w:colLast="2"/>
            <w:r w:rsidRPr="00012520">
              <w:rPr>
                <w:rFonts w:ascii="Times New Roman" w:hAnsi="Times New Roman"/>
                <w:sz w:val="20"/>
                <w:szCs w:val="20"/>
              </w:rPr>
              <w:lastRenderedPageBreak/>
              <w:t>1.24</w:t>
            </w:r>
          </w:p>
        </w:tc>
        <w:tc>
          <w:tcPr>
            <w:tcW w:w="4612"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hanging="16"/>
              <w:rPr>
                <w:rFonts w:ascii="Times New Roman" w:hAnsi="Times New Roman"/>
                <w:sz w:val="20"/>
                <w:szCs w:val="20"/>
              </w:rPr>
            </w:pPr>
            <w:r w:rsidRPr="00012520">
              <w:rPr>
                <w:rFonts w:ascii="Times New Roman" w:hAnsi="Times New Roman"/>
                <w:sz w:val="20"/>
                <w:szCs w:val="20"/>
              </w:rPr>
              <w:t>Общая численность педагогических работников, в том числе:</w:t>
            </w:r>
          </w:p>
        </w:tc>
        <w:tc>
          <w:tcPr>
            <w:tcW w:w="2268"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012520">
              <w:rPr>
                <w:rFonts w:ascii="Times New Roman" w:hAnsi="Times New Roman"/>
                <w:sz w:val="20"/>
                <w:szCs w:val="20"/>
              </w:rPr>
              <w:t>84 человека</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firstLine="1224"/>
              <w:jc w:val="both"/>
              <w:rPr>
                <w:rFonts w:ascii="Times New Roman" w:hAnsi="Times New Roman"/>
                <w:sz w:val="20"/>
                <w:szCs w:val="20"/>
              </w:rPr>
            </w:pPr>
            <w:r w:rsidRPr="00012520">
              <w:rPr>
                <w:rFonts w:ascii="Times New Roman" w:hAnsi="Times New Roman"/>
                <w:sz w:val="20"/>
                <w:szCs w:val="20"/>
              </w:rPr>
              <w:t>1.25</w:t>
            </w:r>
          </w:p>
        </w:tc>
        <w:tc>
          <w:tcPr>
            <w:tcW w:w="4612"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hanging="16"/>
              <w:rPr>
                <w:rFonts w:ascii="Times New Roman" w:hAnsi="Times New Roman"/>
                <w:sz w:val="20"/>
                <w:szCs w:val="20"/>
              </w:rPr>
            </w:pPr>
            <w:r w:rsidRPr="00012520">
              <w:rPr>
                <w:rFonts w:ascii="Times New Roman" w:hAnsi="Times New Roman"/>
                <w:sz w:val="20"/>
                <w:szCs w:val="20"/>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268"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012520">
              <w:rPr>
                <w:rFonts w:ascii="Times New Roman" w:hAnsi="Times New Roman"/>
                <w:sz w:val="20"/>
                <w:szCs w:val="20"/>
              </w:rPr>
              <w:t>72 человека/86%</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firstLine="1224"/>
              <w:jc w:val="both"/>
              <w:rPr>
                <w:rFonts w:ascii="Times New Roman" w:hAnsi="Times New Roman"/>
                <w:sz w:val="20"/>
                <w:szCs w:val="20"/>
              </w:rPr>
            </w:pPr>
            <w:r w:rsidRPr="00012520">
              <w:rPr>
                <w:rFonts w:ascii="Times New Roman" w:hAnsi="Times New Roman"/>
                <w:sz w:val="20"/>
                <w:szCs w:val="20"/>
              </w:rPr>
              <w:t>1.26</w:t>
            </w:r>
          </w:p>
        </w:tc>
        <w:tc>
          <w:tcPr>
            <w:tcW w:w="4612"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hanging="16"/>
              <w:rPr>
                <w:rFonts w:ascii="Times New Roman" w:hAnsi="Times New Roman"/>
                <w:sz w:val="20"/>
                <w:szCs w:val="20"/>
              </w:rPr>
            </w:pPr>
            <w:r w:rsidRPr="00012520">
              <w:rPr>
                <w:rFonts w:ascii="Times New Roman" w:hAnsi="Times New Roman"/>
                <w:sz w:val="20"/>
                <w:szCs w:val="20"/>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268"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012520">
              <w:rPr>
                <w:rFonts w:ascii="Times New Roman" w:hAnsi="Times New Roman"/>
                <w:sz w:val="20"/>
                <w:szCs w:val="20"/>
              </w:rPr>
              <w:t>72 человека/86%</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firstLine="1224"/>
              <w:jc w:val="both"/>
              <w:rPr>
                <w:rFonts w:ascii="Times New Roman" w:hAnsi="Times New Roman"/>
                <w:sz w:val="20"/>
                <w:szCs w:val="20"/>
              </w:rPr>
            </w:pPr>
            <w:r w:rsidRPr="00012520">
              <w:rPr>
                <w:rFonts w:ascii="Times New Roman" w:hAnsi="Times New Roman"/>
                <w:sz w:val="20"/>
                <w:szCs w:val="20"/>
              </w:rPr>
              <w:t>1.27</w:t>
            </w:r>
          </w:p>
        </w:tc>
        <w:tc>
          <w:tcPr>
            <w:tcW w:w="4612"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hanging="16"/>
              <w:rPr>
                <w:rFonts w:ascii="Times New Roman" w:hAnsi="Times New Roman"/>
                <w:sz w:val="20"/>
                <w:szCs w:val="20"/>
              </w:rPr>
            </w:pPr>
            <w:r w:rsidRPr="00012520">
              <w:rPr>
                <w:rFonts w:ascii="Times New Roman" w:hAnsi="Times New Roman"/>
                <w:sz w:val="20"/>
                <w:szCs w:val="20"/>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268"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012520">
              <w:rPr>
                <w:rFonts w:ascii="Times New Roman" w:hAnsi="Times New Roman"/>
                <w:sz w:val="20"/>
                <w:szCs w:val="20"/>
              </w:rPr>
              <w:t>12 человек/ 14%</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firstLine="1224"/>
              <w:jc w:val="both"/>
              <w:rPr>
                <w:rFonts w:ascii="Times New Roman" w:hAnsi="Times New Roman"/>
                <w:sz w:val="20"/>
                <w:szCs w:val="20"/>
              </w:rPr>
            </w:pPr>
            <w:r w:rsidRPr="00012520">
              <w:rPr>
                <w:rFonts w:ascii="Times New Roman" w:hAnsi="Times New Roman"/>
                <w:sz w:val="20"/>
                <w:szCs w:val="20"/>
              </w:rPr>
              <w:t>1.28</w:t>
            </w:r>
          </w:p>
        </w:tc>
        <w:tc>
          <w:tcPr>
            <w:tcW w:w="4612"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hanging="16"/>
              <w:rPr>
                <w:rFonts w:ascii="Times New Roman" w:hAnsi="Times New Roman"/>
                <w:sz w:val="20"/>
                <w:szCs w:val="20"/>
              </w:rPr>
            </w:pPr>
            <w:r w:rsidRPr="00012520">
              <w:rPr>
                <w:rFonts w:ascii="Times New Roman" w:hAnsi="Times New Roman"/>
                <w:sz w:val="20"/>
                <w:szCs w:val="20"/>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268"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012520">
              <w:rPr>
                <w:rFonts w:ascii="Times New Roman" w:hAnsi="Times New Roman"/>
                <w:sz w:val="20"/>
                <w:szCs w:val="20"/>
              </w:rPr>
              <w:t>12 человек/ 14%</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firstLine="1224"/>
              <w:jc w:val="both"/>
              <w:rPr>
                <w:rFonts w:ascii="Times New Roman" w:hAnsi="Times New Roman"/>
                <w:sz w:val="20"/>
                <w:szCs w:val="20"/>
              </w:rPr>
            </w:pPr>
            <w:r w:rsidRPr="00012520">
              <w:rPr>
                <w:rFonts w:ascii="Times New Roman" w:hAnsi="Times New Roman"/>
                <w:sz w:val="20"/>
                <w:szCs w:val="20"/>
              </w:rPr>
              <w:t>1.29</w:t>
            </w:r>
          </w:p>
        </w:tc>
        <w:tc>
          <w:tcPr>
            <w:tcW w:w="4612"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hanging="16"/>
              <w:rPr>
                <w:rFonts w:ascii="Times New Roman" w:hAnsi="Times New Roman"/>
                <w:sz w:val="20"/>
                <w:szCs w:val="20"/>
              </w:rPr>
            </w:pPr>
            <w:r w:rsidRPr="00012520">
              <w:rPr>
                <w:rFonts w:ascii="Times New Roman" w:hAnsi="Times New Roman"/>
                <w:sz w:val="20"/>
                <w:szCs w:val="20"/>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268"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012520">
              <w:rPr>
                <w:rFonts w:ascii="Times New Roman" w:hAnsi="Times New Roman"/>
                <w:sz w:val="20"/>
                <w:szCs w:val="20"/>
              </w:rPr>
              <w:t>71 человек/84,5%</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firstLine="1224"/>
              <w:jc w:val="both"/>
              <w:rPr>
                <w:rFonts w:ascii="Times New Roman" w:hAnsi="Times New Roman"/>
                <w:sz w:val="20"/>
                <w:szCs w:val="20"/>
              </w:rPr>
            </w:pPr>
            <w:r w:rsidRPr="00012520">
              <w:rPr>
                <w:rFonts w:ascii="Times New Roman" w:hAnsi="Times New Roman"/>
                <w:sz w:val="20"/>
                <w:szCs w:val="20"/>
              </w:rPr>
              <w:t>1.29.1</w:t>
            </w:r>
          </w:p>
        </w:tc>
        <w:tc>
          <w:tcPr>
            <w:tcW w:w="4612"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hanging="16"/>
              <w:rPr>
                <w:rFonts w:ascii="Times New Roman" w:hAnsi="Times New Roman"/>
                <w:sz w:val="20"/>
                <w:szCs w:val="20"/>
              </w:rPr>
            </w:pPr>
            <w:r w:rsidRPr="00012520">
              <w:rPr>
                <w:rFonts w:ascii="Times New Roman" w:hAnsi="Times New Roman"/>
                <w:sz w:val="20"/>
                <w:szCs w:val="20"/>
              </w:rPr>
              <w:t>Высшая</w:t>
            </w:r>
          </w:p>
        </w:tc>
        <w:tc>
          <w:tcPr>
            <w:tcW w:w="2268"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012520">
              <w:rPr>
                <w:rFonts w:ascii="Times New Roman" w:hAnsi="Times New Roman"/>
                <w:sz w:val="20"/>
                <w:szCs w:val="20"/>
              </w:rPr>
              <w:t>18 человек/21%</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firstLine="1224"/>
              <w:jc w:val="both"/>
              <w:rPr>
                <w:rFonts w:ascii="Times New Roman" w:hAnsi="Times New Roman"/>
                <w:sz w:val="20"/>
                <w:szCs w:val="20"/>
              </w:rPr>
            </w:pPr>
            <w:r w:rsidRPr="00012520">
              <w:rPr>
                <w:rFonts w:ascii="Times New Roman" w:hAnsi="Times New Roman"/>
                <w:sz w:val="20"/>
                <w:szCs w:val="20"/>
              </w:rPr>
              <w:t>1.29.2</w:t>
            </w:r>
          </w:p>
        </w:tc>
        <w:tc>
          <w:tcPr>
            <w:tcW w:w="4612"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hanging="16"/>
              <w:rPr>
                <w:rFonts w:ascii="Times New Roman" w:hAnsi="Times New Roman"/>
                <w:sz w:val="20"/>
                <w:szCs w:val="20"/>
              </w:rPr>
            </w:pPr>
            <w:r w:rsidRPr="00012520">
              <w:rPr>
                <w:rFonts w:ascii="Times New Roman" w:hAnsi="Times New Roman"/>
                <w:sz w:val="20"/>
                <w:szCs w:val="20"/>
              </w:rPr>
              <w:t>Первая</w:t>
            </w:r>
          </w:p>
        </w:tc>
        <w:tc>
          <w:tcPr>
            <w:tcW w:w="2268"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012520">
              <w:rPr>
                <w:rFonts w:ascii="Times New Roman" w:hAnsi="Times New Roman"/>
                <w:sz w:val="20"/>
                <w:szCs w:val="20"/>
              </w:rPr>
              <w:t>53 человека/63%</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firstLine="1224"/>
              <w:jc w:val="both"/>
              <w:rPr>
                <w:rFonts w:ascii="Times New Roman" w:hAnsi="Times New Roman"/>
                <w:sz w:val="20"/>
                <w:szCs w:val="20"/>
              </w:rPr>
            </w:pPr>
            <w:r w:rsidRPr="00012520">
              <w:rPr>
                <w:rFonts w:ascii="Times New Roman" w:hAnsi="Times New Roman"/>
                <w:sz w:val="20"/>
                <w:szCs w:val="20"/>
              </w:rPr>
              <w:t>1.30</w:t>
            </w:r>
          </w:p>
        </w:tc>
        <w:tc>
          <w:tcPr>
            <w:tcW w:w="4612"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hanging="16"/>
              <w:rPr>
                <w:rFonts w:ascii="Times New Roman" w:hAnsi="Times New Roman"/>
                <w:sz w:val="20"/>
                <w:szCs w:val="20"/>
              </w:rPr>
            </w:pPr>
            <w:r w:rsidRPr="00012520">
              <w:rPr>
                <w:rFonts w:ascii="Times New Roman" w:hAnsi="Times New Roman"/>
                <w:sz w:val="20"/>
                <w:szCs w:val="20"/>
              </w:rPr>
              <w:t xml:space="preserve">Численность/удельный вес численности педагогических работников в общей численности педагогических работников, </w:t>
            </w:r>
            <w:r w:rsidRPr="00012520">
              <w:rPr>
                <w:rFonts w:ascii="Times New Roman" w:hAnsi="Times New Roman"/>
                <w:sz w:val="20"/>
                <w:szCs w:val="20"/>
              </w:rPr>
              <w:lastRenderedPageBreak/>
              <w:t>педагогический стаж работы которых составляет:</w:t>
            </w:r>
          </w:p>
        </w:tc>
        <w:tc>
          <w:tcPr>
            <w:tcW w:w="2268"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012520">
              <w:rPr>
                <w:rFonts w:ascii="Times New Roman" w:hAnsi="Times New Roman"/>
                <w:sz w:val="20"/>
                <w:szCs w:val="20"/>
              </w:rPr>
              <w:lastRenderedPageBreak/>
              <w:t>человек/%</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firstLine="1224"/>
              <w:jc w:val="both"/>
              <w:rPr>
                <w:rFonts w:ascii="Times New Roman" w:hAnsi="Times New Roman"/>
                <w:sz w:val="20"/>
                <w:szCs w:val="20"/>
              </w:rPr>
            </w:pPr>
            <w:r w:rsidRPr="00012520">
              <w:rPr>
                <w:rFonts w:ascii="Times New Roman" w:hAnsi="Times New Roman"/>
                <w:sz w:val="20"/>
                <w:szCs w:val="20"/>
              </w:rPr>
              <w:lastRenderedPageBreak/>
              <w:t>1.30.1</w:t>
            </w:r>
          </w:p>
        </w:tc>
        <w:tc>
          <w:tcPr>
            <w:tcW w:w="4612"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hanging="16"/>
              <w:rPr>
                <w:rFonts w:ascii="Times New Roman" w:hAnsi="Times New Roman"/>
                <w:sz w:val="20"/>
                <w:szCs w:val="20"/>
              </w:rPr>
            </w:pPr>
            <w:r w:rsidRPr="00012520">
              <w:rPr>
                <w:rFonts w:ascii="Times New Roman" w:hAnsi="Times New Roman"/>
                <w:sz w:val="20"/>
                <w:szCs w:val="20"/>
              </w:rPr>
              <w:t>До 5 лет</w:t>
            </w:r>
          </w:p>
        </w:tc>
        <w:tc>
          <w:tcPr>
            <w:tcW w:w="2268"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012520">
              <w:rPr>
                <w:rFonts w:ascii="Times New Roman" w:hAnsi="Times New Roman"/>
                <w:sz w:val="20"/>
                <w:szCs w:val="20"/>
              </w:rPr>
              <w:t>16 человек/ 19%</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firstLine="1224"/>
              <w:jc w:val="both"/>
              <w:rPr>
                <w:rFonts w:ascii="Times New Roman" w:hAnsi="Times New Roman"/>
                <w:sz w:val="20"/>
                <w:szCs w:val="20"/>
              </w:rPr>
            </w:pPr>
            <w:r w:rsidRPr="00012520">
              <w:rPr>
                <w:rFonts w:ascii="Times New Roman" w:hAnsi="Times New Roman"/>
                <w:sz w:val="20"/>
                <w:szCs w:val="20"/>
              </w:rPr>
              <w:t>1.30.2</w:t>
            </w:r>
          </w:p>
        </w:tc>
        <w:tc>
          <w:tcPr>
            <w:tcW w:w="4612"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hanging="16"/>
              <w:rPr>
                <w:rFonts w:ascii="Times New Roman" w:hAnsi="Times New Roman"/>
                <w:sz w:val="20"/>
                <w:szCs w:val="20"/>
              </w:rPr>
            </w:pPr>
            <w:r w:rsidRPr="00012520">
              <w:rPr>
                <w:rFonts w:ascii="Times New Roman" w:hAnsi="Times New Roman"/>
                <w:sz w:val="20"/>
                <w:szCs w:val="20"/>
              </w:rPr>
              <w:t>Свыше 30 лет</w:t>
            </w:r>
          </w:p>
        </w:tc>
        <w:tc>
          <w:tcPr>
            <w:tcW w:w="2268"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012520">
              <w:rPr>
                <w:rFonts w:ascii="Times New Roman" w:hAnsi="Times New Roman"/>
                <w:sz w:val="20"/>
                <w:szCs w:val="20"/>
              </w:rPr>
              <w:t>34 человека/ 40%</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firstLine="1224"/>
              <w:jc w:val="both"/>
              <w:rPr>
                <w:rFonts w:ascii="Times New Roman" w:hAnsi="Times New Roman"/>
                <w:sz w:val="20"/>
                <w:szCs w:val="20"/>
              </w:rPr>
            </w:pPr>
            <w:r w:rsidRPr="00012520">
              <w:rPr>
                <w:rFonts w:ascii="Times New Roman" w:hAnsi="Times New Roman"/>
                <w:sz w:val="20"/>
                <w:szCs w:val="20"/>
              </w:rPr>
              <w:t>1.31</w:t>
            </w:r>
          </w:p>
        </w:tc>
        <w:tc>
          <w:tcPr>
            <w:tcW w:w="4612"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hanging="16"/>
              <w:rPr>
                <w:rFonts w:ascii="Times New Roman" w:hAnsi="Times New Roman"/>
                <w:sz w:val="20"/>
                <w:szCs w:val="20"/>
              </w:rPr>
            </w:pPr>
            <w:r w:rsidRPr="00012520">
              <w:rPr>
                <w:rFonts w:ascii="Times New Roman" w:hAnsi="Times New Roman"/>
                <w:sz w:val="20"/>
                <w:szCs w:val="20"/>
              </w:rPr>
              <w:t>Численность/удельный вес численности педагогических работников в общей численности педагогических работников в возрасте до 30 лет</w:t>
            </w:r>
          </w:p>
        </w:tc>
        <w:tc>
          <w:tcPr>
            <w:tcW w:w="2268"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012520">
              <w:rPr>
                <w:rFonts w:ascii="Times New Roman" w:hAnsi="Times New Roman"/>
                <w:sz w:val="20"/>
                <w:szCs w:val="20"/>
              </w:rPr>
              <w:t>15 человек/ 18%</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firstLine="1224"/>
              <w:jc w:val="both"/>
              <w:rPr>
                <w:rFonts w:ascii="Times New Roman" w:hAnsi="Times New Roman"/>
                <w:sz w:val="20"/>
                <w:szCs w:val="20"/>
              </w:rPr>
            </w:pPr>
            <w:r w:rsidRPr="00012520">
              <w:rPr>
                <w:rFonts w:ascii="Times New Roman" w:hAnsi="Times New Roman"/>
                <w:sz w:val="20"/>
                <w:szCs w:val="20"/>
              </w:rPr>
              <w:t>1.32</w:t>
            </w:r>
          </w:p>
        </w:tc>
        <w:tc>
          <w:tcPr>
            <w:tcW w:w="4612"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hanging="16"/>
              <w:rPr>
                <w:rFonts w:ascii="Times New Roman" w:hAnsi="Times New Roman"/>
                <w:sz w:val="20"/>
                <w:szCs w:val="20"/>
              </w:rPr>
            </w:pPr>
            <w:r w:rsidRPr="00012520">
              <w:rPr>
                <w:rFonts w:ascii="Times New Roman" w:hAnsi="Times New Roman"/>
                <w:sz w:val="20"/>
                <w:szCs w:val="20"/>
              </w:rPr>
              <w:t>Численность/удельный вес численности педагогических работников в общей численности педагогических работников в возрасте от 55 лет</w:t>
            </w:r>
          </w:p>
        </w:tc>
        <w:tc>
          <w:tcPr>
            <w:tcW w:w="2268"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012520">
              <w:rPr>
                <w:rFonts w:ascii="Times New Roman" w:hAnsi="Times New Roman"/>
                <w:sz w:val="20"/>
                <w:szCs w:val="20"/>
              </w:rPr>
              <w:t>27 человек/32%</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firstLine="1224"/>
              <w:jc w:val="both"/>
              <w:rPr>
                <w:rFonts w:ascii="Times New Roman" w:hAnsi="Times New Roman"/>
                <w:sz w:val="20"/>
                <w:szCs w:val="20"/>
              </w:rPr>
            </w:pPr>
            <w:r w:rsidRPr="00012520">
              <w:rPr>
                <w:rFonts w:ascii="Times New Roman" w:hAnsi="Times New Roman"/>
                <w:sz w:val="20"/>
                <w:szCs w:val="20"/>
              </w:rPr>
              <w:t>1.33</w:t>
            </w:r>
          </w:p>
        </w:tc>
        <w:tc>
          <w:tcPr>
            <w:tcW w:w="4612"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hanging="16"/>
              <w:rPr>
                <w:rFonts w:ascii="Times New Roman" w:hAnsi="Times New Roman"/>
                <w:sz w:val="20"/>
                <w:szCs w:val="20"/>
              </w:rPr>
            </w:pPr>
            <w:r w:rsidRPr="00012520">
              <w:rPr>
                <w:rFonts w:ascii="Times New Roman" w:hAnsi="Times New Roman"/>
                <w:sz w:val="20"/>
                <w:szCs w:val="20"/>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268"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012520">
              <w:rPr>
                <w:rFonts w:ascii="Times New Roman" w:hAnsi="Times New Roman"/>
                <w:sz w:val="20"/>
                <w:szCs w:val="20"/>
              </w:rPr>
              <w:t>84 человека /100%</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firstLine="1224"/>
              <w:jc w:val="both"/>
              <w:rPr>
                <w:rFonts w:ascii="Times New Roman" w:hAnsi="Times New Roman"/>
                <w:sz w:val="20"/>
                <w:szCs w:val="20"/>
              </w:rPr>
            </w:pPr>
            <w:r w:rsidRPr="00012520">
              <w:rPr>
                <w:rFonts w:ascii="Times New Roman" w:hAnsi="Times New Roman"/>
                <w:sz w:val="20"/>
                <w:szCs w:val="20"/>
              </w:rPr>
              <w:t>1.34</w:t>
            </w:r>
          </w:p>
        </w:tc>
        <w:tc>
          <w:tcPr>
            <w:tcW w:w="4612"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spacing w:before="100" w:beforeAutospacing="1" w:after="100" w:afterAutospacing="1"/>
              <w:ind w:left="397" w:right="397" w:hanging="16"/>
              <w:rPr>
                <w:rFonts w:ascii="Times New Roman" w:hAnsi="Times New Roman"/>
                <w:sz w:val="20"/>
                <w:szCs w:val="20"/>
              </w:rPr>
            </w:pPr>
            <w:r w:rsidRPr="00012520">
              <w:rPr>
                <w:rFonts w:ascii="Times New Roman" w:hAnsi="Times New Roman"/>
                <w:sz w:val="20"/>
                <w:szCs w:val="20"/>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268" w:type="dxa"/>
            <w:tcBorders>
              <w:top w:val="outset" w:sz="6" w:space="0" w:color="auto"/>
              <w:left w:val="outset" w:sz="6" w:space="0" w:color="auto"/>
              <w:bottom w:val="outset" w:sz="6" w:space="0" w:color="auto"/>
              <w:right w:val="outset" w:sz="6" w:space="0" w:color="auto"/>
            </w:tcBorders>
            <w:hideMark/>
          </w:tcPr>
          <w:p w:rsidR="00595E81" w:rsidRPr="0001252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012520">
              <w:rPr>
                <w:rFonts w:ascii="Times New Roman" w:hAnsi="Times New Roman"/>
                <w:sz w:val="20"/>
                <w:szCs w:val="20"/>
              </w:rPr>
              <w:t>84 человека/100%</w:t>
            </w:r>
          </w:p>
        </w:tc>
      </w:tr>
      <w:bookmarkEnd w:id="3"/>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jc w:val="center"/>
              <w:outlineLvl w:val="0"/>
              <w:rPr>
                <w:rFonts w:ascii="Times New Roman" w:hAnsi="Times New Roman"/>
                <w:b/>
                <w:bCs/>
                <w:kern w:val="36"/>
                <w:sz w:val="20"/>
                <w:szCs w:val="20"/>
              </w:rPr>
            </w:pPr>
            <w:r w:rsidRPr="009C1950">
              <w:rPr>
                <w:rFonts w:ascii="Times New Roman" w:hAnsi="Times New Roman"/>
                <w:b/>
                <w:bCs/>
                <w:kern w:val="36"/>
                <w:sz w:val="20"/>
                <w:szCs w:val="20"/>
              </w:rPr>
              <w:t>2.</w:t>
            </w:r>
          </w:p>
        </w:tc>
        <w:tc>
          <w:tcPr>
            <w:tcW w:w="4612"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hanging="16"/>
              <w:rPr>
                <w:rFonts w:ascii="Times New Roman" w:hAnsi="Times New Roman"/>
                <w:sz w:val="20"/>
                <w:szCs w:val="20"/>
              </w:rPr>
            </w:pPr>
            <w:r w:rsidRPr="009C1950">
              <w:rPr>
                <w:rFonts w:ascii="Times New Roman" w:hAnsi="Times New Roman"/>
                <w:b/>
                <w:bCs/>
                <w:sz w:val="20"/>
                <w:szCs w:val="20"/>
              </w:rPr>
              <w:t>Инфраструктура</w:t>
            </w:r>
          </w:p>
        </w:tc>
        <w:tc>
          <w:tcPr>
            <w:tcW w:w="2268"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tabs>
                <w:tab w:val="left" w:pos="916"/>
                <w:tab w:val="left" w:pos="210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1" w:firstLine="5"/>
              <w:jc w:val="center"/>
              <w:rPr>
                <w:rFonts w:ascii="Times New Roman" w:hAnsi="Times New Roman"/>
                <w:sz w:val="20"/>
                <w:szCs w:val="20"/>
              </w:rPr>
            </w:pP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firstLine="1224"/>
              <w:jc w:val="both"/>
              <w:rPr>
                <w:rFonts w:ascii="Times New Roman" w:hAnsi="Times New Roman"/>
                <w:sz w:val="20"/>
                <w:szCs w:val="20"/>
              </w:rPr>
            </w:pPr>
            <w:r w:rsidRPr="009C1950">
              <w:rPr>
                <w:rFonts w:ascii="Times New Roman" w:hAnsi="Times New Roman"/>
                <w:sz w:val="20"/>
                <w:szCs w:val="20"/>
              </w:rPr>
              <w:t>2.1</w:t>
            </w:r>
          </w:p>
        </w:tc>
        <w:tc>
          <w:tcPr>
            <w:tcW w:w="4612"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hanging="16"/>
              <w:rPr>
                <w:rFonts w:ascii="Times New Roman" w:hAnsi="Times New Roman"/>
                <w:sz w:val="20"/>
                <w:szCs w:val="20"/>
              </w:rPr>
            </w:pPr>
            <w:r w:rsidRPr="009C1950">
              <w:rPr>
                <w:rFonts w:ascii="Times New Roman" w:hAnsi="Times New Roman"/>
                <w:sz w:val="20"/>
                <w:szCs w:val="20"/>
              </w:rPr>
              <w:t>Количество компьютеров в расчете на одного учащегося</w:t>
            </w:r>
          </w:p>
        </w:tc>
        <w:tc>
          <w:tcPr>
            <w:tcW w:w="2268"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9C1950">
              <w:rPr>
                <w:rFonts w:ascii="Times New Roman" w:hAnsi="Times New Roman"/>
                <w:sz w:val="20"/>
                <w:szCs w:val="20"/>
              </w:rPr>
              <w:t>0,14 единиц</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firstLine="1224"/>
              <w:jc w:val="both"/>
              <w:rPr>
                <w:rFonts w:ascii="Times New Roman" w:hAnsi="Times New Roman"/>
                <w:sz w:val="20"/>
                <w:szCs w:val="20"/>
              </w:rPr>
            </w:pPr>
            <w:r w:rsidRPr="009C1950">
              <w:rPr>
                <w:rFonts w:ascii="Times New Roman" w:hAnsi="Times New Roman"/>
                <w:sz w:val="20"/>
                <w:szCs w:val="20"/>
              </w:rPr>
              <w:lastRenderedPageBreak/>
              <w:t>2.2</w:t>
            </w:r>
          </w:p>
        </w:tc>
        <w:tc>
          <w:tcPr>
            <w:tcW w:w="4612"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hanging="16"/>
              <w:rPr>
                <w:rFonts w:ascii="Times New Roman" w:hAnsi="Times New Roman"/>
                <w:sz w:val="20"/>
                <w:szCs w:val="20"/>
              </w:rPr>
            </w:pPr>
            <w:r w:rsidRPr="009C1950">
              <w:rPr>
                <w:rFonts w:ascii="Times New Roman" w:hAnsi="Times New Roman"/>
                <w:sz w:val="20"/>
                <w:szCs w:val="20"/>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268"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9C1950">
              <w:rPr>
                <w:rFonts w:ascii="Times New Roman" w:hAnsi="Times New Roman"/>
                <w:sz w:val="20"/>
                <w:szCs w:val="20"/>
              </w:rPr>
              <w:t>14 единиц</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firstLine="1224"/>
              <w:jc w:val="both"/>
              <w:rPr>
                <w:rFonts w:ascii="Times New Roman" w:hAnsi="Times New Roman"/>
                <w:sz w:val="20"/>
                <w:szCs w:val="20"/>
              </w:rPr>
            </w:pPr>
            <w:r w:rsidRPr="009C1950">
              <w:rPr>
                <w:rFonts w:ascii="Times New Roman" w:hAnsi="Times New Roman"/>
                <w:sz w:val="20"/>
                <w:szCs w:val="20"/>
              </w:rPr>
              <w:t>2.3</w:t>
            </w:r>
          </w:p>
        </w:tc>
        <w:tc>
          <w:tcPr>
            <w:tcW w:w="4612"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hanging="16"/>
              <w:rPr>
                <w:rFonts w:ascii="Times New Roman" w:hAnsi="Times New Roman"/>
                <w:sz w:val="20"/>
                <w:szCs w:val="20"/>
              </w:rPr>
            </w:pPr>
            <w:r w:rsidRPr="009C1950">
              <w:rPr>
                <w:rFonts w:ascii="Times New Roman" w:hAnsi="Times New Roman"/>
                <w:sz w:val="20"/>
                <w:szCs w:val="20"/>
              </w:rPr>
              <w:t>Наличие в образовательной организации системы электронного документооборота</w:t>
            </w:r>
          </w:p>
        </w:tc>
        <w:tc>
          <w:tcPr>
            <w:tcW w:w="2268"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9C1950">
              <w:rPr>
                <w:rFonts w:ascii="Times New Roman" w:hAnsi="Times New Roman"/>
                <w:sz w:val="20"/>
                <w:szCs w:val="20"/>
              </w:rPr>
              <w:t>да</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firstLine="1224"/>
              <w:jc w:val="both"/>
              <w:rPr>
                <w:rFonts w:ascii="Times New Roman" w:hAnsi="Times New Roman"/>
                <w:sz w:val="20"/>
                <w:szCs w:val="20"/>
              </w:rPr>
            </w:pPr>
            <w:r w:rsidRPr="009C1950">
              <w:rPr>
                <w:rFonts w:ascii="Times New Roman" w:hAnsi="Times New Roman"/>
                <w:sz w:val="20"/>
                <w:szCs w:val="20"/>
              </w:rPr>
              <w:t>2.4</w:t>
            </w:r>
          </w:p>
        </w:tc>
        <w:tc>
          <w:tcPr>
            <w:tcW w:w="4612"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hanging="16"/>
              <w:rPr>
                <w:rFonts w:ascii="Times New Roman" w:hAnsi="Times New Roman"/>
                <w:sz w:val="20"/>
                <w:szCs w:val="20"/>
              </w:rPr>
            </w:pPr>
            <w:r w:rsidRPr="009C1950">
              <w:rPr>
                <w:rFonts w:ascii="Times New Roman" w:hAnsi="Times New Roman"/>
                <w:sz w:val="20"/>
                <w:szCs w:val="20"/>
              </w:rPr>
              <w:t>Наличие читального зала библиотеки, в том числе:</w:t>
            </w:r>
          </w:p>
        </w:tc>
        <w:tc>
          <w:tcPr>
            <w:tcW w:w="2268"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9C1950">
              <w:rPr>
                <w:rFonts w:ascii="Times New Roman" w:hAnsi="Times New Roman"/>
                <w:sz w:val="20"/>
                <w:szCs w:val="20"/>
              </w:rPr>
              <w:t>да</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firstLine="1224"/>
              <w:jc w:val="both"/>
              <w:rPr>
                <w:rFonts w:ascii="Times New Roman" w:hAnsi="Times New Roman"/>
                <w:sz w:val="20"/>
                <w:szCs w:val="20"/>
              </w:rPr>
            </w:pPr>
            <w:r w:rsidRPr="009C1950">
              <w:rPr>
                <w:rFonts w:ascii="Times New Roman" w:hAnsi="Times New Roman"/>
                <w:sz w:val="20"/>
                <w:szCs w:val="20"/>
              </w:rPr>
              <w:t>2.4.1</w:t>
            </w:r>
          </w:p>
        </w:tc>
        <w:tc>
          <w:tcPr>
            <w:tcW w:w="4612"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hanging="16"/>
              <w:rPr>
                <w:rFonts w:ascii="Times New Roman" w:hAnsi="Times New Roman"/>
                <w:sz w:val="20"/>
                <w:szCs w:val="20"/>
              </w:rPr>
            </w:pPr>
            <w:r w:rsidRPr="009C1950">
              <w:rPr>
                <w:rFonts w:ascii="Times New Roman" w:hAnsi="Times New Roman"/>
                <w:sz w:val="20"/>
                <w:szCs w:val="20"/>
              </w:rPr>
              <w:t>С обеспечением возможности работы на стационарных компьютерах или использования переносных компьютеров</w:t>
            </w:r>
          </w:p>
        </w:tc>
        <w:tc>
          <w:tcPr>
            <w:tcW w:w="2268"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9C1950">
              <w:rPr>
                <w:rFonts w:ascii="Times New Roman" w:hAnsi="Times New Roman"/>
                <w:sz w:val="20"/>
                <w:szCs w:val="20"/>
              </w:rPr>
              <w:t>да</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firstLine="1224"/>
              <w:jc w:val="both"/>
              <w:rPr>
                <w:rFonts w:ascii="Times New Roman" w:hAnsi="Times New Roman"/>
                <w:sz w:val="20"/>
                <w:szCs w:val="20"/>
              </w:rPr>
            </w:pPr>
            <w:r w:rsidRPr="009C1950">
              <w:rPr>
                <w:rFonts w:ascii="Times New Roman" w:hAnsi="Times New Roman"/>
                <w:sz w:val="20"/>
                <w:szCs w:val="20"/>
              </w:rPr>
              <w:t>2.4.2</w:t>
            </w:r>
          </w:p>
        </w:tc>
        <w:tc>
          <w:tcPr>
            <w:tcW w:w="4612"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hanging="16"/>
              <w:rPr>
                <w:rFonts w:ascii="Times New Roman" w:hAnsi="Times New Roman"/>
                <w:sz w:val="20"/>
                <w:szCs w:val="20"/>
              </w:rPr>
            </w:pPr>
            <w:r w:rsidRPr="009C1950">
              <w:rPr>
                <w:rFonts w:ascii="Times New Roman" w:hAnsi="Times New Roman"/>
                <w:sz w:val="20"/>
                <w:szCs w:val="20"/>
              </w:rPr>
              <w:t xml:space="preserve">С </w:t>
            </w:r>
            <w:proofErr w:type="spellStart"/>
            <w:r w:rsidRPr="009C1950">
              <w:rPr>
                <w:rFonts w:ascii="Times New Roman" w:hAnsi="Times New Roman"/>
                <w:sz w:val="20"/>
                <w:szCs w:val="20"/>
              </w:rPr>
              <w:t>медиатекой</w:t>
            </w:r>
            <w:proofErr w:type="spellEnd"/>
          </w:p>
        </w:tc>
        <w:tc>
          <w:tcPr>
            <w:tcW w:w="2268"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9C1950">
              <w:rPr>
                <w:rFonts w:ascii="Times New Roman" w:hAnsi="Times New Roman"/>
                <w:sz w:val="20"/>
                <w:szCs w:val="20"/>
              </w:rPr>
              <w:t>да</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firstLine="1224"/>
              <w:jc w:val="both"/>
              <w:rPr>
                <w:rFonts w:ascii="Times New Roman" w:hAnsi="Times New Roman"/>
                <w:sz w:val="20"/>
                <w:szCs w:val="20"/>
              </w:rPr>
            </w:pPr>
            <w:r w:rsidRPr="009C1950">
              <w:rPr>
                <w:rFonts w:ascii="Times New Roman" w:hAnsi="Times New Roman"/>
                <w:sz w:val="20"/>
                <w:szCs w:val="20"/>
              </w:rPr>
              <w:t>2.4.3</w:t>
            </w:r>
          </w:p>
        </w:tc>
        <w:tc>
          <w:tcPr>
            <w:tcW w:w="4612"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hanging="16"/>
              <w:rPr>
                <w:rFonts w:ascii="Times New Roman" w:hAnsi="Times New Roman"/>
                <w:sz w:val="20"/>
                <w:szCs w:val="20"/>
              </w:rPr>
            </w:pPr>
            <w:r w:rsidRPr="009C1950">
              <w:rPr>
                <w:rFonts w:ascii="Times New Roman" w:hAnsi="Times New Roman"/>
                <w:sz w:val="20"/>
                <w:szCs w:val="20"/>
              </w:rPr>
              <w:t>Оснащенного средствами сканирования и распознавания текстов</w:t>
            </w:r>
          </w:p>
        </w:tc>
        <w:tc>
          <w:tcPr>
            <w:tcW w:w="2268"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9C1950">
              <w:rPr>
                <w:rFonts w:ascii="Times New Roman" w:hAnsi="Times New Roman"/>
                <w:sz w:val="20"/>
                <w:szCs w:val="20"/>
              </w:rPr>
              <w:t>да</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firstLine="1224"/>
              <w:jc w:val="both"/>
              <w:rPr>
                <w:rFonts w:ascii="Times New Roman" w:hAnsi="Times New Roman"/>
                <w:sz w:val="20"/>
                <w:szCs w:val="20"/>
              </w:rPr>
            </w:pPr>
            <w:r w:rsidRPr="009C1950">
              <w:rPr>
                <w:rFonts w:ascii="Times New Roman" w:hAnsi="Times New Roman"/>
                <w:sz w:val="20"/>
                <w:szCs w:val="20"/>
              </w:rPr>
              <w:t>2.4.4</w:t>
            </w:r>
          </w:p>
        </w:tc>
        <w:tc>
          <w:tcPr>
            <w:tcW w:w="4612"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hanging="16"/>
              <w:rPr>
                <w:rFonts w:ascii="Times New Roman" w:hAnsi="Times New Roman"/>
                <w:sz w:val="20"/>
                <w:szCs w:val="20"/>
              </w:rPr>
            </w:pPr>
            <w:r w:rsidRPr="009C1950">
              <w:rPr>
                <w:rFonts w:ascii="Times New Roman" w:hAnsi="Times New Roman"/>
                <w:sz w:val="20"/>
                <w:szCs w:val="20"/>
              </w:rPr>
              <w:t>С выходом в Интернет с компьютеров, расположенных в помещении библиотеки</w:t>
            </w:r>
          </w:p>
        </w:tc>
        <w:tc>
          <w:tcPr>
            <w:tcW w:w="2268"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9C1950">
              <w:rPr>
                <w:rFonts w:ascii="Times New Roman" w:hAnsi="Times New Roman"/>
                <w:sz w:val="20"/>
                <w:szCs w:val="20"/>
              </w:rPr>
              <w:t>да</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firstLine="1224"/>
              <w:jc w:val="both"/>
              <w:rPr>
                <w:rFonts w:ascii="Times New Roman" w:hAnsi="Times New Roman"/>
                <w:sz w:val="20"/>
                <w:szCs w:val="20"/>
              </w:rPr>
            </w:pPr>
            <w:r w:rsidRPr="009C1950">
              <w:rPr>
                <w:rFonts w:ascii="Times New Roman" w:hAnsi="Times New Roman"/>
                <w:sz w:val="20"/>
                <w:szCs w:val="20"/>
              </w:rPr>
              <w:t>2.4.5</w:t>
            </w:r>
          </w:p>
        </w:tc>
        <w:tc>
          <w:tcPr>
            <w:tcW w:w="4612"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hanging="16"/>
              <w:rPr>
                <w:rFonts w:ascii="Times New Roman" w:hAnsi="Times New Roman"/>
                <w:sz w:val="20"/>
                <w:szCs w:val="20"/>
              </w:rPr>
            </w:pPr>
            <w:r w:rsidRPr="009C1950">
              <w:rPr>
                <w:rFonts w:ascii="Times New Roman" w:hAnsi="Times New Roman"/>
                <w:sz w:val="20"/>
                <w:szCs w:val="20"/>
              </w:rPr>
              <w:t>С контролируемой распечаткой бумажных материалов</w:t>
            </w:r>
          </w:p>
        </w:tc>
        <w:tc>
          <w:tcPr>
            <w:tcW w:w="2268"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tabs>
                <w:tab w:val="left" w:pos="2103"/>
              </w:tabs>
              <w:spacing w:before="100" w:beforeAutospacing="1" w:after="100" w:afterAutospacing="1"/>
              <w:ind w:right="141" w:firstLine="5"/>
              <w:jc w:val="center"/>
              <w:rPr>
                <w:rFonts w:ascii="Times New Roman" w:hAnsi="Times New Roman"/>
                <w:sz w:val="20"/>
                <w:szCs w:val="20"/>
              </w:rPr>
            </w:pPr>
            <w:r w:rsidRPr="009C1950">
              <w:rPr>
                <w:rFonts w:ascii="Times New Roman" w:hAnsi="Times New Roman"/>
                <w:sz w:val="20"/>
                <w:szCs w:val="20"/>
              </w:rPr>
              <w:t>да</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firstLine="1224"/>
              <w:jc w:val="both"/>
              <w:rPr>
                <w:rFonts w:ascii="Times New Roman" w:hAnsi="Times New Roman"/>
                <w:sz w:val="20"/>
                <w:szCs w:val="20"/>
              </w:rPr>
            </w:pPr>
            <w:r w:rsidRPr="009C1950">
              <w:rPr>
                <w:rFonts w:ascii="Times New Roman" w:hAnsi="Times New Roman"/>
                <w:sz w:val="20"/>
                <w:szCs w:val="20"/>
              </w:rPr>
              <w:t>2.5</w:t>
            </w:r>
          </w:p>
        </w:tc>
        <w:tc>
          <w:tcPr>
            <w:tcW w:w="4612"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hanging="16"/>
              <w:rPr>
                <w:rFonts w:ascii="Times New Roman" w:hAnsi="Times New Roman"/>
                <w:sz w:val="20"/>
                <w:szCs w:val="20"/>
              </w:rPr>
            </w:pPr>
            <w:r w:rsidRPr="009C1950">
              <w:rPr>
                <w:rFonts w:ascii="Times New Roman" w:hAnsi="Times New Roman"/>
                <w:sz w:val="20"/>
                <w:szCs w:val="20"/>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268" w:type="dxa"/>
            <w:tcBorders>
              <w:top w:val="outset" w:sz="6" w:space="0" w:color="auto"/>
              <w:left w:val="outset" w:sz="6" w:space="0" w:color="auto"/>
              <w:bottom w:val="outset" w:sz="6" w:space="0" w:color="auto"/>
              <w:right w:val="outset" w:sz="6" w:space="0" w:color="auto"/>
            </w:tcBorders>
            <w:hideMark/>
          </w:tcPr>
          <w:p w:rsidR="00595E81" w:rsidRPr="009C1950" w:rsidRDefault="00595E81" w:rsidP="00D9180B">
            <w:pPr>
              <w:tabs>
                <w:tab w:val="left" w:pos="2103"/>
              </w:tabs>
              <w:spacing w:before="100" w:beforeAutospacing="1" w:after="100" w:afterAutospacing="1"/>
              <w:ind w:right="141" w:firstLine="5"/>
              <w:jc w:val="center"/>
              <w:rPr>
                <w:rFonts w:ascii="Times New Roman" w:hAnsi="Times New Roman"/>
                <w:sz w:val="20"/>
                <w:szCs w:val="20"/>
              </w:rPr>
            </w:pPr>
            <w:r w:rsidRPr="009C1950">
              <w:rPr>
                <w:rFonts w:ascii="Times New Roman" w:hAnsi="Times New Roman"/>
                <w:sz w:val="20"/>
                <w:szCs w:val="20"/>
              </w:rPr>
              <w:t>18</w:t>
            </w:r>
            <w:r w:rsidR="009C1950" w:rsidRPr="009C1950">
              <w:rPr>
                <w:rFonts w:ascii="Times New Roman" w:hAnsi="Times New Roman"/>
                <w:sz w:val="20"/>
                <w:szCs w:val="20"/>
              </w:rPr>
              <w:t>95</w:t>
            </w:r>
            <w:r w:rsidRPr="009C1950">
              <w:rPr>
                <w:rFonts w:ascii="Times New Roman" w:hAnsi="Times New Roman"/>
                <w:sz w:val="20"/>
                <w:szCs w:val="20"/>
              </w:rPr>
              <w:t xml:space="preserve"> человек/ 100 %</w:t>
            </w:r>
          </w:p>
        </w:tc>
      </w:tr>
      <w:tr w:rsidR="00595E81" w:rsidRPr="00C83794" w:rsidTr="00530A79">
        <w:trPr>
          <w:tblCellSpacing w:w="15" w:type="dxa"/>
          <w:jc w:val="center"/>
        </w:trPr>
        <w:tc>
          <w:tcPr>
            <w:tcW w:w="2579"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firstLine="1224"/>
              <w:jc w:val="both"/>
              <w:rPr>
                <w:rFonts w:ascii="Times New Roman" w:hAnsi="Times New Roman"/>
                <w:sz w:val="20"/>
                <w:szCs w:val="20"/>
              </w:rPr>
            </w:pPr>
            <w:r w:rsidRPr="009C1950">
              <w:rPr>
                <w:rFonts w:ascii="Times New Roman" w:hAnsi="Times New Roman"/>
                <w:sz w:val="20"/>
                <w:szCs w:val="20"/>
              </w:rPr>
              <w:t>2.6</w:t>
            </w:r>
          </w:p>
        </w:tc>
        <w:tc>
          <w:tcPr>
            <w:tcW w:w="4612" w:type="dxa"/>
            <w:tcBorders>
              <w:top w:val="outset" w:sz="6" w:space="0" w:color="auto"/>
              <w:left w:val="outset" w:sz="6" w:space="0" w:color="auto"/>
              <w:bottom w:val="outset" w:sz="6" w:space="0" w:color="auto"/>
              <w:right w:val="outset" w:sz="6" w:space="0" w:color="auto"/>
            </w:tcBorders>
            <w:hideMark/>
          </w:tcPr>
          <w:p w:rsidR="00595E81" w:rsidRPr="009C1950" w:rsidRDefault="00595E81" w:rsidP="00530A79">
            <w:pPr>
              <w:spacing w:before="100" w:beforeAutospacing="1" w:after="100" w:afterAutospacing="1"/>
              <w:ind w:left="397" w:right="397" w:hanging="16"/>
              <w:rPr>
                <w:rFonts w:ascii="Times New Roman" w:hAnsi="Times New Roman"/>
                <w:sz w:val="20"/>
                <w:szCs w:val="20"/>
              </w:rPr>
            </w:pPr>
            <w:r w:rsidRPr="009C1950">
              <w:rPr>
                <w:rFonts w:ascii="Times New Roman" w:hAnsi="Times New Roman"/>
                <w:sz w:val="20"/>
                <w:szCs w:val="20"/>
              </w:rPr>
              <w:t>Общая площадь помещений, в которых осуществляется образовательная деятельность, в расчете на одного учащегося</w:t>
            </w:r>
          </w:p>
        </w:tc>
        <w:tc>
          <w:tcPr>
            <w:tcW w:w="2268" w:type="dxa"/>
            <w:tcBorders>
              <w:top w:val="outset" w:sz="6" w:space="0" w:color="auto"/>
              <w:left w:val="outset" w:sz="6" w:space="0" w:color="auto"/>
              <w:bottom w:val="outset" w:sz="6" w:space="0" w:color="auto"/>
              <w:right w:val="outset" w:sz="6" w:space="0" w:color="auto"/>
            </w:tcBorders>
            <w:hideMark/>
          </w:tcPr>
          <w:p w:rsidR="00595E81" w:rsidRPr="009C1950" w:rsidRDefault="009C1950" w:rsidP="00530A79">
            <w:pPr>
              <w:tabs>
                <w:tab w:val="left" w:pos="2103"/>
              </w:tabs>
              <w:spacing w:before="100" w:beforeAutospacing="1" w:after="100" w:afterAutospacing="1"/>
              <w:ind w:right="141" w:firstLine="5"/>
              <w:jc w:val="center"/>
              <w:rPr>
                <w:rFonts w:ascii="Times New Roman" w:hAnsi="Times New Roman"/>
                <w:sz w:val="20"/>
                <w:szCs w:val="20"/>
              </w:rPr>
            </w:pPr>
            <w:r w:rsidRPr="009C1950">
              <w:rPr>
                <w:rFonts w:ascii="Times New Roman" w:hAnsi="Times New Roman"/>
                <w:sz w:val="20"/>
                <w:szCs w:val="20"/>
              </w:rPr>
              <w:t xml:space="preserve">7389 </w:t>
            </w:r>
            <w:proofErr w:type="spellStart"/>
            <w:r w:rsidRPr="009C1950">
              <w:rPr>
                <w:rFonts w:ascii="Times New Roman" w:hAnsi="Times New Roman"/>
                <w:sz w:val="20"/>
                <w:szCs w:val="20"/>
              </w:rPr>
              <w:t>кв</w:t>
            </w:r>
            <w:proofErr w:type="gramStart"/>
            <w:r w:rsidRPr="009C1950">
              <w:rPr>
                <w:rFonts w:ascii="Times New Roman" w:hAnsi="Times New Roman"/>
                <w:sz w:val="20"/>
                <w:szCs w:val="20"/>
              </w:rPr>
              <w:t>.м</w:t>
            </w:r>
            <w:proofErr w:type="spellEnd"/>
            <w:proofErr w:type="gramEnd"/>
            <w:r w:rsidRPr="009C1950">
              <w:rPr>
                <w:rFonts w:ascii="Times New Roman" w:hAnsi="Times New Roman"/>
                <w:sz w:val="20"/>
                <w:szCs w:val="20"/>
              </w:rPr>
              <w:t xml:space="preserve"> / 3,90</w:t>
            </w:r>
            <w:r w:rsidR="00595E81" w:rsidRPr="009C1950">
              <w:rPr>
                <w:rFonts w:ascii="Times New Roman" w:hAnsi="Times New Roman"/>
                <w:sz w:val="20"/>
                <w:szCs w:val="20"/>
              </w:rPr>
              <w:t xml:space="preserve"> </w:t>
            </w:r>
            <w:proofErr w:type="spellStart"/>
            <w:r w:rsidR="00595E81" w:rsidRPr="009C1950">
              <w:rPr>
                <w:rFonts w:ascii="Times New Roman" w:hAnsi="Times New Roman"/>
                <w:sz w:val="20"/>
                <w:szCs w:val="20"/>
              </w:rPr>
              <w:t>кв.м</w:t>
            </w:r>
            <w:proofErr w:type="spellEnd"/>
          </w:p>
        </w:tc>
      </w:tr>
    </w:tbl>
    <w:p w:rsidR="00595E81" w:rsidRPr="00C83794" w:rsidRDefault="00595E81" w:rsidP="00595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FF0000"/>
          <w:sz w:val="20"/>
          <w:szCs w:val="20"/>
        </w:rPr>
      </w:pPr>
      <w:r w:rsidRPr="00C83794">
        <w:rPr>
          <w:rFonts w:ascii="Courier New" w:hAnsi="Courier New" w:cs="Courier New"/>
          <w:color w:val="FF0000"/>
          <w:sz w:val="20"/>
          <w:szCs w:val="20"/>
        </w:rPr>
        <w:t> </w:t>
      </w:r>
    </w:p>
    <w:p w:rsidR="00595E81" w:rsidRPr="00C83794" w:rsidRDefault="00595E81" w:rsidP="00595E81">
      <w:pPr>
        <w:pStyle w:val="Default"/>
        <w:jc w:val="center"/>
        <w:rPr>
          <w:b/>
          <w:color w:val="FF0000"/>
        </w:rPr>
      </w:pPr>
    </w:p>
    <w:p w:rsidR="00C401DB" w:rsidRPr="00C83794" w:rsidRDefault="00C401DB" w:rsidP="0042483B">
      <w:pPr>
        <w:spacing w:after="0" w:line="240" w:lineRule="auto"/>
        <w:ind w:left="-360"/>
        <w:jc w:val="center"/>
        <w:rPr>
          <w:rFonts w:ascii="Times New Roman" w:hAnsi="Times New Roman"/>
          <w:b/>
          <w:color w:val="FF0000"/>
          <w:sz w:val="24"/>
          <w:szCs w:val="24"/>
        </w:rPr>
      </w:pPr>
    </w:p>
    <w:sectPr w:rsidR="00C401DB" w:rsidRPr="00C83794" w:rsidSect="009D7F9C">
      <w:footerReference w:type="even" r:id="rId26"/>
      <w:footerReference w:type="default" r:id="rId27"/>
      <w:pgSz w:w="16838" w:h="11906" w:orient="landscape"/>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9AC" w:rsidRDefault="00C679AC" w:rsidP="00F2191B">
      <w:pPr>
        <w:spacing w:after="0" w:line="240" w:lineRule="auto"/>
      </w:pPr>
      <w:r>
        <w:separator/>
      </w:r>
    </w:p>
  </w:endnote>
  <w:endnote w:type="continuationSeparator" w:id="0">
    <w:p w:rsidR="00C679AC" w:rsidRDefault="00C679AC" w:rsidP="00F21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 w:name="AR PL SungtiL GB">
    <w:charset w:val="00"/>
    <w:family w:val="roman"/>
    <w:pitch w:val="default"/>
  </w:font>
  <w:font w:name="TimesNewRomanPSMT">
    <w:altName w:val="Times New Roman"/>
    <w:panose1 w:val="00000000000000000000"/>
    <w:charset w:val="00"/>
    <w:family w:val="roman"/>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518" w:rsidRDefault="000E0518" w:rsidP="0042483B">
    <w:pPr>
      <w:pStyle w:val="af3"/>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0E0518" w:rsidRDefault="000E0518" w:rsidP="0042483B">
    <w:pPr>
      <w:pStyle w:val="af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518" w:rsidRDefault="000E0518" w:rsidP="0042483B">
    <w:pPr>
      <w:pStyle w:val="af3"/>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012520">
      <w:rPr>
        <w:rStyle w:val="af2"/>
        <w:noProof/>
      </w:rPr>
      <w:t>107</w:t>
    </w:r>
    <w:r>
      <w:rPr>
        <w:rStyle w:val="af2"/>
      </w:rPr>
      <w:fldChar w:fldCharType="end"/>
    </w:r>
  </w:p>
  <w:p w:rsidR="000E0518" w:rsidRDefault="000E0518" w:rsidP="0042483B">
    <w:pPr>
      <w:pStyle w:val="a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9AC" w:rsidRDefault="00C679AC" w:rsidP="00F2191B">
      <w:pPr>
        <w:spacing w:after="0" w:line="240" w:lineRule="auto"/>
      </w:pPr>
      <w:r>
        <w:separator/>
      </w:r>
    </w:p>
  </w:footnote>
  <w:footnote w:type="continuationSeparator" w:id="0">
    <w:p w:rsidR="00C679AC" w:rsidRDefault="00C679AC" w:rsidP="00F219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10"/>
    <w:multiLevelType w:val="singleLevel"/>
    <w:tmpl w:val="00000010"/>
    <w:name w:val="WW8Num16"/>
    <w:lvl w:ilvl="0">
      <w:start w:val="1"/>
      <w:numFmt w:val="bullet"/>
      <w:lvlText w:val="-"/>
      <w:lvlJc w:val="left"/>
      <w:pPr>
        <w:tabs>
          <w:tab w:val="num" w:pos="360"/>
        </w:tabs>
        <w:ind w:left="360" w:hanging="360"/>
      </w:pPr>
      <w:rPr>
        <w:rFonts w:ascii="Times New Roman" w:hAnsi="Times New Roman"/>
      </w:rPr>
    </w:lvl>
  </w:abstractNum>
  <w:abstractNum w:abstractNumId="2">
    <w:nsid w:val="0000030A"/>
    <w:multiLevelType w:val="hybridMultilevel"/>
    <w:tmpl w:val="98F44B3C"/>
    <w:lvl w:ilvl="0" w:tplc="8F064996">
      <w:start w:val="1"/>
      <w:numFmt w:val="bullet"/>
      <w:lvlText w:val=""/>
      <w:lvlJc w:val="left"/>
    </w:lvl>
    <w:lvl w:ilvl="1" w:tplc="4FEA2D54">
      <w:numFmt w:val="decimal"/>
      <w:lvlText w:val=""/>
      <w:lvlJc w:val="left"/>
    </w:lvl>
    <w:lvl w:ilvl="2" w:tplc="6F102F00">
      <w:numFmt w:val="decimal"/>
      <w:lvlText w:val=""/>
      <w:lvlJc w:val="left"/>
    </w:lvl>
    <w:lvl w:ilvl="3" w:tplc="59884502">
      <w:numFmt w:val="decimal"/>
      <w:lvlText w:val=""/>
      <w:lvlJc w:val="left"/>
    </w:lvl>
    <w:lvl w:ilvl="4" w:tplc="CBBC839C">
      <w:numFmt w:val="decimal"/>
      <w:lvlText w:val=""/>
      <w:lvlJc w:val="left"/>
    </w:lvl>
    <w:lvl w:ilvl="5" w:tplc="6B9C9AF4">
      <w:numFmt w:val="decimal"/>
      <w:lvlText w:val=""/>
      <w:lvlJc w:val="left"/>
    </w:lvl>
    <w:lvl w:ilvl="6" w:tplc="FDAA0FD2">
      <w:numFmt w:val="decimal"/>
      <w:lvlText w:val=""/>
      <w:lvlJc w:val="left"/>
    </w:lvl>
    <w:lvl w:ilvl="7" w:tplc="3ACAB886">
      <w:numFmt w:val="decimal"/>
      <w:lvlText w:val=""/>
      <w:lvlJc w:val="left"/>
    </w:lvl>
    <w:lvl w:ilvl="8" w:tplc="7D98D488">
      <w:numFmt w:val="decimal"/>
      <w:lvlText w:val=""/>
      <w:lvlJc w:val="left"/>
    </w:lvl>
  </w:abstractNum>
  <w:abstractNum w:abstractNumId="3">
    <w:nsid w:val="0000301C"/>
    <w:multiLevelType w:val="hybridMultilevel"/>
    <w:tmpl w:val="1B2A638E"/>
    <w:lvl w:ilvl="0" w:tplc="A7E48406">
      <w:start w:val="1"/>
      <w:numFmt w:val="bullet"/>
      <w:lvlText w:val="и"/>
      <w:lvlJc w:val="left"/>
    </w:lvl>
    <w:lvl w:ilvl="1" w:tplc="48E4D2E8">
      <w:start w:val="1"/>
      <w:numFmt w:val="bullet"/>
      <w:lvlText w:val=""/>
      <w:lvlJc w:val="left"/>
    </w:lvl>
    <w:lvl w:ilvl="2" w:tplc="9B92DF1A">
      <w:numFmt w:val="decimal"/>
      <w:lvlText w:val="%3."/>
      <w:lvlJc w:val="left"/>
    </w:lvl>
    <w:lvl w:ilvl="3" w:tplc="810C274E">
      <w:start w:val="2"/>
      <w:numFmt w:val="decimal"/>
      <w:lvlText w:val="%4."/>
      <w:lvlJc w:val="left"/>
    </w:lvl>
    <w:lvl w:ilvl="4" w:tplc="56543596">
      <w:start w:val="1"/>
      <w:numFmt w:val="bullet"/>
      <w:lvlText w:val="В"/>
      <w:lvlJc w:val="left"/>
    </w:lvl>
    <w:lvl w:ilvl="5" w:tplc="4D3A32D0">
      <w:numFmt w:val="decimal"/>
      <w:lvlText w:val=""/>
      <w:lvlJc w:val="left"/>
    </w:lvl>
    <w:lvl w:ilvl="6" w:tplc="BFCECD32">
      <w:numFmt w:val="decimal"/>
      <w:lvlText w:val=""/>
      <w:lvlJc w:val="left"/>
    </w:lvl>
    <w:lvl w:ilvl="7" w:tplc="8F3EA354">
      <w:numFmt w:val="decimal"/>
      <w:lvlText w:val=""/>
      <w:lvlJc w:val="left"/>
    </w:lvl>
    <w:lvl w:ilvl="8" w:tplc="736C72F0">
      <w:numFmt w:val="decimal"/>
      <w:lvlText w:val=""/>
      <w:lvlJc w:val="left"/>
    </w:lvl>
  </w:abstractNum>
  <w:abstractNum w:abstractNumId="4">
    <w:nsid w:val="044C1452"/>
    <w:multiLevelType w:val="hybridMultilevel"/>
    <w:tmpl w:val="CE8079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B76293"/>
    <w:multiLevelType w:val="hybridMultilevel"/>
    <w:tmpl w:val="F8C8BE60"/>
    <w:lvl w:ilvl="0" w:tplc="0F18707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0B027561"/>
    <w:multiLevelType w:val="hybridMultilevel"/>
    <w:tmpl w:val="35E027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1E3F5F"/>
    <w:multiLevelType w:val="hybridMultilevel"/>
    <w:tmpl w:val="2B8E36EE"/>
    <w:lvl w:ilvl="0" w:tplc="D2C43B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A365D0"/>
    <w:multiLevelType w:val="hybridMultilevel"/>
    <w:tmpl w:val="2D66FBA0"/>
    <w:lvl w:ilvl="0" w:tplc="D2C43B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C92FF9"/>
    <w:multiLevelType w:val="hybridMultilevel"/>
    <w:tmpl w:val="50F684A8"/>
    <w:lvl w:ilvl="0" w:tplc="0419000F">
      <w:start w:val="1"/>
      <w:numFmt w:val="decimal"/>
      <w:lvlText w:val="%1."/>
      <w:lvlJc w:val="left"/>
      <w:pPr>
        <w:ind w:left="294" w:hanging="360"/>
      </w:p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0">
    <w:nsid w:val="115654AF"/>
    <w:multiLevelType w:val="hybridMultilevel"/>
    <w:tmpl w:val="21DA1C50"/>
    <w:lvl w:ilvl="0" w:tplc="D2C43B0E">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1">
    <w:nsid w:val="13FD0EC7"/>
    <w:multiLevelType w:val="hybridMultilevel"/>
    <w:tmpl w:val="7A127B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661DAA"/>
    <w:multiLevelType w:val="hybridMultilevel"/>
    <w:tmpl w:val="95FC53FC"/>
    <w:lvl w:ilvl="0" w:tplc="D2C43B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69D7DDE"/>
    <w:multiLevelType w:val="multilevel"/>
    <w:tmpl w:val="30FA45C6"/>
    <w:lvl w:ilvl="0">
      <w:start w:val="1"/>
      <w:numFmt w:val="decimal"/>
      <w:lvlText w:val="%1."/>
      <w:lvlJc w:val="left"/>
      <w:pPr>
        <w:ind w:left="840" w:hanging="360"/>
      </w:pPr>
      <w:rPr>
        <w:rFonts w:hint="default"/>
      </w:rPr>
    </w:lvl>
    <w:lvl w:ilvl="1">
      <w:start w:val="1"/>
      <w:numFmt w:val="decimal"/>
      <w:isLgl/>
      <w:lvlText w:val="%1.%2."/>
      <w:lvlJc w:val="left"/>
      <w:pPr>
        <w:ind w:left="120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360" w:hanging="1080"/>
      </w:pPr>
      <w:rPr>
        <w:rFonts w:hint="default"/>
      </w:rPr>
    </w:lvl>
    <w:lvl w:ilvl="6">
      <w:start w:val="1"/>
      <w:numFmt w:val="decimal"/>
      <w:isLgl/>
      <w:lvlText w:val="%1.%2.%3.%4.%5.%6.%7."/>
      <w:lvlJc w:val="left"/>
      <w:pPr>
        <w:ind w:left="4080" w:hanging="1440"/>
      </w:pPr>
      <w:rPr>
        <w:rFonts w:hint="default"/>
      </w:rPr>
    </w:lvl>
    <w:lvl w:ilvl="7">
      <w:start w:val="1"/>
      <w:numFmt w:val="decimal"/>
      <w:isLgl/>
      <w:lvlText w:val="%1.%2.%3.%4.%5.%6.%7.%8."/>
      <w:lvlJc w:val="left"/>
      <w:pPr>
        <w:ind w:left="4440" w:hanging="1440"/>
      </w:pPr>
      <w:rPr>
        <w:rFonts w:hint="default"/>
      </w:rPr>
    </w:lvl>
    <w:lvl w:ilvl="8">
      <w:start w:val="1"/>
      <w:numFmt w:val="decimal"/>
      <w:isLgl/>
      <w:lvlText w:val="%1.%2.%3.%4.%5.%6.%7.%8.%9."/>
      <w:lvlJc w:val="left"/>
      <w:pPr>
        <w:ind w:left="5160" w:hanging="1800"/>
      </w:pPr>
      <w:rPr>
        <w:rFonts w:hint="default"/>
      </w:rPr>
    </w:lvl>
  </w:abstractNum>
  <w:abstractNum w:abstractNumId="15">
    <w:nsid w:val="27FA6EED"/>
    <w:multiLevelType w:val="hybridMultilevel"/>
    <w:tmpl w:val="E8129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AD08C9"/>
    <w:multiLevelType w:val="hybridMultilevel"/>
    <w:tmpl w:val="7BAE2914"/>
    <w:lvl w:ilvl="0" w:tplc="D2C43B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B22C70"/>
    <w:multiLevelType w:val="hybridMultilevel"/>
    <w:tmpl w:val="080AA6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CBA5967"/>
    <w:multiLevelType w:val="hybridMultilevel"/>
    <w:tmpl w:val="018CA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CCA6125"/>
    <w:multiLevelType w:val="hybridMultilevel"/>
    <w:tmpl w:val="89DAE490"/>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840162B"/>
    <w:multiLevelType w:val="hybridMultilevel"/>
    <w:tmpl w:val="35E027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EAF64DC"/>
    <w:multiLevelType w:val="hybridMultilevel"/>
    <w:tmpl w:val="33B617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943545"/>
    <w:multiLevelType w:val="hybridMultilevel"/>
    <w:tmpl w:val="10C268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DFF1876"/>
    <w:multiLevelType w:val="hybridMultilevel"/>
    <w:tmpl w:val="499AF204"/>
    <w:lvl w:ilvl="0" w:tplc="A16E84F4">
      <w:start w:val="1"/>
      <w:numFmt w:val="decimal"/>
      <w:lvlText w:val="%1"/>
      <w:lvlJc w:val="left"/>
      <w:pPr>
        <w:ind w:left="1302" w:hanging="360"/>
      </w:pPr>
      <w:rPr>
        <w:u w:val="singl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F0A15A1"/>
    <w:multiLevelType w:val="hybridMultilevel"/>
    <w:tmpl w:val="E4427982"/>
    <w:lvl w:ilvl="0" w:tplc="729C2D8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9046E65"/>
    <w:multiLevelType w:val="hybridMultilevel"/>
    <w:tmpl w:val="F014CFC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93C5027"/>
    <w:multiLevelType w:val="hybridMultilevel"/>
    <w:tmpl w:val="7A127B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CB86066"/>
    <w:multiLevelType w:val="hybridMultilevel"/>
    <w:tmpl w:val="EBF4A1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5"/>
  </w:num>
  <w:num w:numId="3">
    <w:abstractNumId w:val="0"/>
  </w:num>
  <w:num w:numId="4">
    <w:abstractNumId w:val="16"/>
  </w:num>
  <w:num w:numId="5">
    <w:abstractNumId w:val="8"/>
  </w:num>
  <w:num w:numId="6">
    <w:abstractNumId w:val="22"/>
  </w:num>
  <w:num w:numId="7">
    <w:abstractNumId w:val="26"/>
  </w:num>
  <w:num w:numId="8">
    <w:abstractNumId w:val="19"/>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14"/>
  </w:num>
  <w:num w:numId="12">
    <w:abstractNumId w:val="24"/>
  </w:num>
  <w:num w:numId="13">
    <w:abstractNumId w:val="10"/>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4"/>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7"/>
  </w:num>
  <w:num w:numId="20">
    <w:abstractNumId w:val="18"/>
  </w:num>
  <w:num w:numId="21">
    <w:abstractNumId w:val="6"/>
  </w:num>
  <w:num w:numId="22">
    <w:abstractNumId w:val="2"/>
  </w:num>
  <w:num w:numId="23">
    <w:abstractNumId w:val="3"/>
  </w:num>
  <w:num w:numId="24">
    <w:abstractNumId w:val="25"/>
  </w:num>
  <w:num w:numId="25">
    <w:abstractNumId w:val="9"/>
  </w:num>
  <w:num w:numId="26">
    <w:abstractNumId w:val="11"/>
  </w:num>
  <w:num w:numId="27">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7F1"/>
    <w:rsid w:val="000046D9"/>
    <w:rsid w:val="00012520"/>
    <w:rsid w:val="000152D6"/>
    <w:rsid w:val="00015754"/>
    <w:rsid w:val="00022051"/>
    <w:rsid w:val="00025BB0"/>
    <w:rsid w:val="00035070"/>
    <w:rsid w:val="00036225"/>
    <w:rsid w:val="00042A1F"/>
    <w:rsid w:val="00051FDE"/>
    <w:rsid w:val="000B1BA9"/>
    <w:rsid w:val="000B62B0"/>
    <w:rsid w:val="000D1F5A"/>
    <w:rsid w:val="000D4981"/>
    <w:rsid w:val="000E0518"/>
    <w:rsid w:val="000F0084"/>
    <w:rsid w:val="00114760"/>
    <w:rsid w:val="00130054"/>
    <w:rsid w:val="001400D2"/>
    <w:rsid w:val="00142210"/>
    <w:rsid w:val="0014774A"/>
    <w:rsid w:val="001514C8"/>
    <w:rsid w:val="00151E8D"/>
    <w:rsid w:val="0015389F"/>
    <w:rsid w:val="001563EB"/>
    <w:rsid w:val="00164D38"/>
    <w:rsid w:val="00170894"/>
    <w:rsid w:val="00182982"/>
    <w:rsid w:val="00186A39"/>
    <w:rsid w:val="00192C4C"/>
    <w:rsid w:val="001A0680"/>
    <w:rsid w:val="001B433F"/>
    <w:rsid w:val="001B56ED"/>
    <w:rsid w:val="001B599D"/>
    <w:rsid w:val="001C0A62"/>
    <w:rsid w:val="001C0F1A"/>
    <w:rsid w:val="001C1772"/>
    <w:rsid w:val="001C286B"/>
    <w:rsid w:val="001C6DD5"/>
    <w:rsid w:val="001D0FF0"/>
    <w:rsid w:val="001D2078"/>
    <w:rsid w:val="001D6D8E"/>
    <w:rsid w:val="001E5EAD"/>
    <w:rsid w:val="00207A56"/>
    <w:rsid w:val="0021455E"/>
    <w:rsid w:val="00225EDD"/>
    <w:rsid w:val="00232925"/>
    <w:rsid w:val="002366DB"/>
    <w:rsid w:val="00250A53"/>
    <w:rsid w:val="00254A69"/>
    <w:rsid w:val="00254DFD"/>
    <w:rsid w:val="002569C1"/>
    <w:rsid w:val="002574A7"/>
    <w:rsid w:val="002802C0"/>
    <w:rsid w:val="00280473"/>
    <w:rsid w:val="002827AE"/>
    <w:rsid w:val="0029764F"/>
    <w:rsid w:val="00297D16"/>
    <w:rsid w:val="002A35C5"/>
    <w:rsid w:val="002A519E"/>
    <w:rsid w:val="002B4A3B"/>
    <w:rsid w:val="002D1D53"/>
    <w:rsid w:val="002D5CB9"/>
    <w:rsid w:val="002F3EAD"/>
    <w:rsid w:val="002F3F26"/>
    <w:rsid w:val="00322BBE"/>
    <w:rsid w:val="00326197"/>
    <w:rsid w:val="00341F09"/>
    <w:rsid w:val="003434A3"/>
    <w:rsid w:val="00354A54"/>
    <w:rsid w:val="003645F3"/>
    <w:rsid w:val="00367013"/>
    <w:rsid w:val="00384F54"/>
    <w:rsid w:val="0038695B"/>
    <w:rsid w:val="00393BCD"/>
    <w:rsid w:val="003A0189"/>
    <w:rsid w:val="003A4107"/>
    <w:rsid w:val="003C3002"/>
    <w:rsid w:val="003C6E97"/>
    <w:rsid w:val="003D3200"/>
    <w:rsid w:val="003E6DF5"/>
    <w:rsid w:val="003F25F0"/>
    <w:rsid w:val="003F26D4"/>
    <w:rsid w:val="003F33C2"/>
    <w:rsid w:val="003F5A12"/>
    <w:rsid w:val="0040083D"/>
    <w:rsid w:val="0040559F"/>
    <w:rsid w:val="0042070E"/>
    <w:rsid w:val="0042483B"/>
    <w:rsid w:val="00432E42"/>
    <w:rsid w:val="00436FD7"/>
    <w:rsid w:val="00452672"/>
    <w:rsid w:val="0047458A"/>
    <w:rsid w:val="00487716"/>
    <w:rsid w:val="00496A88"/>
    <w:rsid w:val="004A1894"/>
    <w:rsid w:val="004A3D46"/>
    <w:rsid w:val="004B7112"/>
    <w:rsid w:val="004B7313"/>
    <w:rsid w:val="004C7070"/>
    <w:rsid w:val="004D0CF6"/>
    <w:rsid w:val="004D2077"/>
    <w:rsid w:val="004D39E1"/>
    <w:rsid w:val="004E0570"/>
    <w:rsid w:val="004F4CFA"/>
    <w:rsid w:val="004F4DFA"/>
    <w:rsid w:val="0050158C"/>
    <w:rsid w:val="00502D02"/>
    <w:rsid w:val="00505DF9"/>
    <w:rsid w:val="00510731"/>
    <w:rsid w:val="005114EF"/>
    <w:rsid w:val="00530781"/>
    <w:rsid w:val="00530A79"/>
    <w:rsid w:val="0053611C"/>
    <w:rsid w:val="005718C0"/>
    <w:rsid w:val="00573AEC"/>
    <w:rsid w:val="00580AF8"/>
    <w:rsid w:val="0058214A"/>
    <w:rsid w:val="00595E81"/>
    <w:rsid w:val="00595F79"/>
    <w:rsid w:val="00596C65"/>
    <w:rsid w:val="005A172B"/>
    <w:rsid w:val="005B0BE1"/>
    <w:rsid w:val="005C3C92"/>
    <w:rsid w:val="005D5702"/>
    <w:rsid w:val="005E066C"/>
    <w:rsid w:val="005E2C90"/>
    <w:rsid w:val="005E3B3C"/>
    <w:rsid w:val="005F61AC"/>
    <w:rsid w:val="005F6F4A"/>
    <w:rsid w:val="0061638B"/>
    <w:rsid w:val="00625759"/>
    <w:rsid w:val="0062741D"/>
    <w:rsid w:val="0063230E"/>
    <w:rsid w:val="006406B1"/>
    <w:rsid w:val="0064394A"/>
    <w:rsid w:val="00662210"/>
    <w:rsid w:val="0066768B"/>
    <w:rsid w:val="00693060"/>
    <w:rsid w:val="006954CD"/>
    <w:rsid w:val="00695897"/>
    <w:rsid w:val="006D0FF5"/>
    <w:rsid w:val="006D45D5"/>
    <w:rsid w:val="006E0297"/>
    <w:rsid w:val="006E46A7"/>
    <w:rsid w:val="0070265F"/>
    <w:rsid w:val="00711107"/>
    <w:rsid w:val="00711760"/>
    <w:rsid w:val="00712BB6"/>
    <w:rsid w:val="007142FB"/>
    <w:rsid w:val="00744F64"/>
    <w:rsid w:val="00750B12"/>
    <w:rsid w:val="0077050F"/>
    <w:rsid w:val="0077381B"/>
    <w:rsid w:val="00777E02"/>
    <w:rsid w:val="00794FC2"/>
    <w:rsid w:val="007A5A6B"/>
    <w:rsid w:val="007B3940"/>
    <w:rsid w:val="007C79B0"/>
    <w:rsid w:val="007E3DF0"/>
    <w:rsid w:val="007F5B4A"/>
    <w:rsid w:val="00804258"/>
    <w:rsid w:val="00804E93"/>
    <w:rsid w:val="00805968"/>
    <w:rsid w:val="0080692F"/>
    <w:rsid w:val="008077B0"/>
    <w:rsid w:val="00812977"/>
    <w:rsid w:val="00835411"/>
    <w:rsid w:val="0084051C"/>
    <w:rsid w:val="0085397F"/>
    <w:rsid w:val="00862807"/>
    <w:rsid w:val="00863D41"/>
    <w:rsid w:val="008763AF"/>
    <w:rsid w:val="00884E91"/>
    <w:rsid w:val="00892878"/>
    <w:rsid w:val="00894ED5"/>
    <w:rsid w:val="008A0D6A"/>
    <w:rsid w:val="008A1D21"/>
    <w:rsid w:val="008B037A"/>
    <w:rsid w:val="008B2F9A"/>
    <w:rsid w:val="008C591E"/>
    <w:rsid w:val="008D5305"/>
    <w:rsid w:val="008E0C52"/>
    <w:rsid w:val="008E4998"/>
    <w:rsid w:val="008F326D"/>
    <w:rsid w:val="009004E8"/>
    <w:rsid w:val="00917B0F"/>
    <w:rsid w:val="00924B3F"/>
    <w:rsid w:val="00932D06"/>
    <w:rsid w:val="0093584D"/>
    <w:rsid w:val="00945FF4"/>
    <w:rsid w:val="0094753E"/>
    <w:rsid w:val="0095479E"/>
    <w:rsid w:val="00961FF7"/>
    <w:rsid w:val="0097284C"/>
    <w:rsid w:val="009739F9"/>
    <w:rsid w:val="00973C2C"/>
    <w:rsid w:val="00982A73"/>
    <w:rsid w:val="00997A28"/>
    <w:rsid w:val="009A4A4A"/>
    <w:rsid w:val="009B2FD3"/>
    <w:rsid w:val="009C0523"/>
    <w:rsid w:val="009C1950"/>
    <w:rsid w:val="009C2D4A"/>
    <w:rsid w:val="009C676E"/>
    <w:rsid w:val="009D1A0D"/>
    <w:rsid w:val="009D1D19"/>
    <w:rsid w:val="009D23E9"/>
    <w:rsid w:val="009D6C0C"/>
    <w:rsid w:val="009D7F9C"/>
    <w:rsid w:val="009E1570"/>
    <w:rsid w:val="00A0724A"/>
    <w:rsid w:val="00A20526"/>
    <w:rsid w:val="00A30917"/>
    <w:rsid w:val="00A315B5"/>
    <w:rsid w:val="00A34E40"/>
    <w:rsid w:val="00A3613A"/>
    <w:rsid w:val="00A40A71"/>
    <w:rsid w:val="00A478A4"/>
    <w:rsid w:val="00A61E8E"/>
    <w:rsid w:val="00A721C0"/>
    <w:rsid w:val="00A72BBC"/>
    <w:rsid w:val="00A95478"/>
    <w:rsid w:val="00AB1B1A"/>
    <w:rsid w:val="00AB44D9"/>
    <w:rsid w:val="00AC6CB8"/>
    <w:rsid w:val="00AD4094"/>
    <w:rsid w:val="00AE1484"/>
    <w:rsid w:val="00AE1E10"/>
    <w:rsid w:val="00AE2995"/>
    <w:rsid w:val="00AF1369"/>
    <w:rsid w:val="00AF744B"/>
    <w:rsid w:val="00B16474"/>
    <w:rsid w:val="00B174A9"/>
    <w:rsid w:val="00B505D9"/>
    <w:rsid w:val="00B506A4"/>
    <w:rsid w:val="00B53008"/>
    <w:rsid w:val="00B53741"/>
    <w:rsid w:val="00B6795D"/>
    <w:rsid w:val="00B8410E"/>
    <w:rsid w:val="00BA4653"/>
    <w:rsid w:val="00BA7B41"/>
    <w:rsid w:val="00BB248B"/>
    <w:rsid w:val="00BC1960"/>
    <w:rsid w:val="00BD312F"/>
    <w:rsid w:val="00BD38C2"/>
    <w:rsid w:val="00BD4FC1"/>
    <w:rsid w:val="00C0786A"/>
    <w:rsid w:val="00C1159B"/>
    <w:rsid w:val="00C169A0"/>
    <w:rsid w:val="00C17058"/>
    <w:rsid w:val="00C401DB"/>
    <w:rsid w:val="00C50E2A"/>
    <w:rsid w:val="00C536E8"/>
    <w:rsid w:val="00C5767F"/>
    <w:rsid w:val="00C67323"/>
    <w:rsid w:val="00C679AC"/>
    <w:rsid w:val="00C83794"/>
    <w:rsid w:val="00C84236"/>
    <w:rsid w:val="00C863DA"/>
    <w:rsid w:val="00CB15C0"/>
    <w:rsid w:val="00CC1466"/>
    <w:rsid w:val="00CC4455"/>
    <w:rsid w:val="00CD0613"/>
    <w:rsid w:val="00CD0670"/>
    <w:rsid w:val="00CF4D1F"/>
    <w:rsid w:val="00CF74D7"/>
    <w:rsid w:val="00CF7C45"/>
    <w:rsid w:val="00D11917"/>
    <w:rsid w:val="00D15847"/>
    <w:rsid w:val="00D4211B"/>
    <w:rsid w:val="00D42B0A"/>
    <w:rsid w:val="00D43829"/>
    <w:rsid w:val="00D62704"/>
    <w:rsid w:val="00D62F22"/>
    <w:rsid w:val="00D660AB"/>
    <w:rsid w:val="00D7005E"/>
    <w:rsid w:val="00D73B06"/>
    <w:rsid w:val="00D843ED"/>
    <w:rsid w:val="00D9180B"/>
    <w:rsid w:val="00DA09F6"/>
    <w:rsid w:val="00DA280A"/>
    <w:rsid w:val="00DB2AA0"/>
    <w:rsid w:val="00DD58F3"/>
    <w:rsid w:val="00DD7EC4"/>
    <w:rsid w:val="00DE1C5D"/>
    <w:rsid w:val="00DF139F"/>
    <w:rsid w:val="00DF4535"/>
    <w:rsid w:val="00E05493"/>
    <w:rsid w:val="00E109B5"/>
    <w:rsid w:val="00E2229A"/>
    <w:rsid w:val="00E343BE"/>
    <w:rsid w:val="00E4129E"/>
    <w:rsid w:val="00E56B1C"/>
    <w:rsid w:val="00E56F61"/>
    <w:rsid w:val="00E6174A"/>
    <w:rsid w:val="00E750B1"/>
    <w:rsid w:val="00E84F31"/>
    <w:rsid w:val="00E94D70"/>
    <w:rsid w:val="00E958DF"/>
    <w:rsid w:val="00E97C8F"/>
    <w:rsid w:val="00EA1716"/>
    <w:rsid w:val="00EA3D85"/>
    <w:rsid w:val="00ED0CD3"/>
    <w:rsid w:val="00EE4A28"/>
    <w:rsid w:val="00EE5020"/>
    <w:rsid w:val="00EF31B8"/>
    <w:rsid w:val="00EF3259"/>
    <w:rsid w:val="00EF6445"/>
    <w:rsid w:val="00F0456B"/>
    <w:rsid w:val="00F137D6"/>
    <w:rsid w:val="00F16D78"/>
    <w:rsid w:val="00F2191B"/>
    <w:rsid w:val="00F273A1"/>
    <w:rsid w:val="00F27A45"/>
    <w:rsid w:val="00F44B40"/>
    <w:rsid w:val="00F468C5"/>
    <w:rsid w:val="00F54E67"/>
    <w:rsid w:val="00F55124"/>
    <w:rsid w:val="00F56ACA"/>
    <w:rsid w:val="00F6791F"/>
    <w:rsid w:val="00F70CA7"/>
    <w:rsid w:val="00F85286"/>
    <w:rsid w:val="00FA00BF"/>
    <w:rsid w:val="00FA6C11"/>
    <w:rsid w:val="00FB6175"/>
    <w:rsid w:val="00FB6A23"/>
    <w:rsid w:val="00FB6C5C"/>
    <w:rsid w:val="00FC2D88"/>
    <w:rsid w:val="00FC6456"/>
    <w:rsid w:val="00FC67F1"/>
    <w:rsid w:val="00FC6D29"/>
    <w:rsid w:val="00FE1585"/>
    <w:rsid w:val="00FE3C5B"/>
    <w:rsid w:val="00FF27C8"/>
    <w:rsid w:val="00FF7F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4D1F"/>
    <w:pPr>
      <w:spacing w:after="160" w:line="259" w:lineRule="auto"/>
    </w:pPr>
    <w:rPr>
      <w:rFonts w:ascii="Calibri" w:eastAsia="Calibri" w:hAnsi="Calibri" w:cs="Times New Roman"/>
    </w:rPr>
  </w:style>
  <w:style w:type="paragraph" w:styleId="1">
    <w:name w:val="heading 1"/>
    <w:basedOn w:val="a"/>
    <w:next w:val="a"/>
    <w:link w:val="10"/>
    <w:qFormat/>
    <w:rsid w:val="00BB248B"/>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semiHidden/>
    <w:unhideWhenUsed/>
    <w:qFormat/>
    <w:rsid w:val="00EA3D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8">
    <w:name w:val="heading 8"/>
    <w:basedOn w:val="a"/>
    <w:next w:val="a"/>
    <w:link w:val="80"/>
    <w:qFormat/>
    <w:rsid w:val="00BB248B"/>
    <w:pPr>
      <w:spacing w:before="240" w:after="60" w:line="240" w:lineRule="auto"/>
      <w:outlineLvl w:val="7"/>
    </w:pPr>
    <w:rPr>
      <w:rFonts w:ascii="Times New Roman" w:eastAsia="Times New Roman" w:hAnsi="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rsid w:val="00CF4D1F"/>
    <w:pPr>
      <w:suppressAutoHyphens/>
      <w:spacing w:after="0" w:line="240" w:lineRule="auto"/>
      <w:jc w:val="both"/>
    </w:pPr>
    <w:rPr>
      <w:rFonts w:ascii="Arial" w:eastAsia="Times New Roman" w:hAnsi="Arial"/>
      <w:sz w:val="24"/>
      <w:szCs w:val="20"/>
      <w:lang w:eastAsia="ar-SA"/>
    </w:rPr>
  </w:style>
  <w:style w:type="paragraph" w:customStyle="1" w:styleId="Default">
    <w:name w:val="Default"/>
    <w:rsid w:val="00CF4D1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3">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
    <w:basedOn w:val="a"/>
    <w:link w:val="a4"/>
    <w:uiPriority w:val="99"/>
    <w:rsid w:val="00B53741"/>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0"/>
    <w:uiPriority w:val="22"/>
    <w:qFormat/>
    <w:rsid w:val="004D39E1"/>
    <w:rPr>
      <w:b/>
      <w:bCs/>
    </w:rPr>
  </w:style>
  <w:style w:type="paragraph" w:customStyle="1" w:styleId="a6">
    <w:name w:val="Таблицы (моноширинный)"/>
    <w:basedOn w:val="a"/>
    <w:next w:val="a"/>
    <w:rsid w:val="004D39E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a4">
    <w:name w:val="Обычный (веб) Знак"/>
    <w:aliases w:val="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link w:val="a3"/>
    <w:locked/>
    <w:rsid w:val="004D39E1"/>
    <w:rPr>
      <w:rFonts w:ascii="Times New Roman" w:eastAsia="Times New Roman" w:hAnsi="Times New Roman" w:cs="Times New Roman"/>
      <w:sz w:val="24"/>
      <w:szCs w:val="24"/>
      <w:lang w:eastAsia="ru-RU"/>
    </w:rPr>
  </w:style>
  <w:style w:type="character" w:customStyle="1" w:styleId="11">
    <w:name w:val="Знак Знак1"/>
    <w:rsid w:val="002F3EAD"/>
    <w:rPr>
      <w:rFonts w:ascii="Times New Roman" w:hAnsi="Times New Roman" w:cs="Times New Roman"/>
      <w:sz w:val="28"/>
      <w:szCs w:val="28"/>
      <w:shd w:val="clear" w:color="auto" w:fill="FFFFFF"/>
    </w:rPr>
  </w:style>
  <w:style w:type="paragraph" w:styleId="a7">
    <w:name w:val="No Spacing"/>
    <w:link w:val="a8"/>
    <w:uiPriority w:val="1"/>
    <w:qFormat/>
    <w:rsid w:val="009B2FD3"/>
    <w:pPr>
      <w:spacing w:after="0" w:line="240" w:lineRule="auto"/>
      <w:jc w:val="both"/>
    </w:pPr>
    <w:rPr>
      <w:rFonts w:ascii="Times New Roman" w:eastAsia="Calibri" w:hAnsi="Times New Roman" w:cs="Times New Roman"/>
      <w:sz w:val="28"/>
      <w:szCs w:val="28"/>
    </w:rPr>
  </w:style>
  <w:style w:type="paragraph" w:customStyle="1" w:styleId="22">
    <w:name w:val="Без интервала2"/>
    <w:rsid w:val="009B2FD3"/>
    <w:pPr>
      <w:spacing w:after="0" w:line="240" w:lineRule="auto"/>
      <w:jc w:val="both"/>
    </w:pPr>
    <w:rPr>
      <w:rFonts w:ascii="Times New Roman" w:eastAsia="Times New Roman" w:hAnsi="Times New Roman" w:cs="Times New Roman"/>
      <w:sz w:val="28"/>
      <w:szCs w:val="28"/>
    </w:rPr>
  </w:style>
  <w:style w:type="paragraph" w:styleId="a9">
    <w:name w:val="List Paragraph"/>
    <w:basedOn w:val="a"/>
    <w:link w:val="aa"/>
    <w:uiPriority w:val="34"/>
    <w:qFormat/>
    <w:rsid w:val="00DD7EC4"/>
    <w:pPr>
      <w:spacing w:after="0" w:line="240" w:lineRule="auto"/>
      <w:ind w:left="720"/>
      <w:contextualSpacing/>
    </w:pPr>
    <w:rPr>
      <w:rFonts w:ascii="Times New Roman" w:eastAsia="Times New Roman" w:hAnsi="Times New Roman"/>
      <w:sz w:val="24"/>
      <w:szCs w:val="24"/>
      <w:lang w:eastAsia="ru-RU"/>
    </w:rPr>
  </w:style>
  <w:style w:type="character" w:customStyle="1" w:styleId="apple-converted-space">
    <w:name w:val="apple-converted-space"/>
    <w:rsid w:val="00DD7EC4"/>
  </w:style>
  <w:style w:type="paragraph" w:customStyle="1" w:styleId="c3">
    <w:name w:val="c3"/>
    <w:basedOn w:val="a"/>
    <w:rsid w:val="00DD7EC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rsid w:val="00DD7EC4"/>
  </w:style>
  <w:style w:type="table" w:styleId="ab">
    <w:name w:val="Table Grid"/>
    <w:basedOn w:val="a1"/>
    <w:rsid w:val="00384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b"/>
    <w:uiPriority w:val="59"/>
    <w:rsid w:val="00384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Абзац списка Знак"/>
    <w:link w:val="a9"/>
    <w:uiPriority w:val="34"/>
    <w:locked/>
    <w:rsid w:val="0047458A"/>
    <w:rPr>
      <w:rFonts w:ascii="Times New Roman" w:eastAsia="Times New Roman" w:hAnsi="Times New Roman" w:cs="Times New Roman"/>
      <w:sz w:val="24"/>
      <w:szCs w:val="24"/>
      <w:lang w:eastAsia="ru-RU"/>
    </w:rPr>
  </w:style>
  <w:style w:type="character" w:customStyle="1" w:styleId="36">
    <w:name w:val="Основной текст (3)6"/>
    <w:rsid w:val="0047458A"/>
    <w:rPr>
      <w:rFonts w:ascii="Times New Roman" w:hAnsi="Times New Roman" w:cs="Times New Roman"/>
      <w:spacing w:val="0"/>
      <w:sz w:val="19"/>
      <w:szCs w:val="19"/>
    </w:rPr>
  </w:style>
  <w:style w:type="character" w:customStyle="1" w:styleId="35">
    <w:name w:val="Основной текст (3)5"/>
    <w:rsid w:val="0047458A"/>
    <w:rPr>
      <w:rFonts w:ascii="Times New Roman" w:hAnsi="Times New Roman" w:cs="Times New Roman"/>
      <w:spacing w:val="0"/>
      <w:sz w:val="19"/>
      <w:szCs w:val="19"/>
    </w:rPr>
  </w:style>
  <w:style w:type="character" w:customStyle="1" w:styleId="34">
    <w:name w:val="Основной текст (3)4"/>
    <w:rsid w:val="0047458A"/>
    <w:rPr>
      <w:rFonts w:ascii="Times New Roman" w:hAnsi="Times New Roman" w:cs="Times New Roman"/>
      <w:spacing w:val="0"/>
      <w:sz w:val="19"/>
      <w:szCs w:val="19"/>
    </w:rPr>
  </w:style>
  <w:style w:type="character" w:customStyle="1" w:styleId="33">
    <w:name w:val="Основной текст (3)3"/>
    <w:rsid w:val="0047458A"/>
    <w:rPr>
      <w:rFonts w:ascii="Times New Roman" w:hAnsi="Times New Roman" w:cs="Times New Roman"/>
      <w:spacing w:val="0"/>
      <w:sz w:val="19"/>
      <w:szCs w:val="19"/>
    </w:rPr>
  </w:style>
  <w:style w:type="character" w:customStyle="1" w:styleId="32">
    <w:name w:val="Основной текст (3)2"/>
    <w:rsid w:val="0047458A"/>
    <w:rPr>
      <w:rFonts w:ascii="Times New Roman" w:hAnsi="Times New Roman" w:cs="Times New Roman"/>
      <w:spacing w:val="0"/>
      <w:sz w:val="19"/>
      <w:szCs w:val="19"/>
    </w:rPr>
  </w:style>
  <w:style w:type="character" w:styleId="ac">
    <w:name w:val="Hyperlink"/>
    <w:basedOn w:val="a0"/>
    <w:uiPriority w:val="99"/>
    <w:unhideWhenUsed/>
    <w:rsid w:val="00E109B5"/>
    <w:rPr>
      <w:color w:val="0000FF"/>
      <w:u w:val="single"/>
    </w:rPr>
  </w:style>
  <w:style w:type="character" w:styleId="ad">
    <w:name w:val="Emphasis"/>
    <w:basedOn w:val="a0"/>
    <w:uiPriority w:val="20"/>
    <w:qFormat/>
    <w:rsid w:val="00E109B5"/>
    <w:rPr>
      <w:i/>
      <w:iCs/>
    </w:rPr>
  </w:style>
  <w:style w:type="paragraph" w:customStyle="1" w:styleId="msonormalbullet2gif">
    <w:name w:val="msonormalbullet2.gif"/>
    <w:basedOn w:val="a"/>
    <w:rsid w:val="002A519E"/>
    <w:pPr>
      <w:spacing w:before="100" w:beforeAutospacing="1" w:after="119" w:line="240" w:lineRule="auto"/>
    </w:pPr>
    <w:rPr>
      <w:rFonts w:ascii="Times New Roman" w:hAnsi="Times New Roman"/>
      <w:sz w:val="24"/>
      <w:szCs w:val="24"/>
      <w:lang w:eastAsia="ru-RU"/>
    </w:rPr>
  </w:style>
  <w:style w:type="paragraph" w:customStyle="1" w:styleId="ConsPlusNormal">
    <w:name w:val="ConsPlusNormal"/>
    <w:rsid w:val="00D73B06"/>
    <w:pPr>
      <w:widowControl w:val="0"/>
      <w:autoSpaceDE w:val="0"/>
      <w:autoSpaceDN w:val="0"/>
      <w:spacing w:after="0" w:line="240" w:lineRule="auto"/>
    </w:pPr>
    <w:rPr>
      <w:rFonts w:ascii="Calibri" w:eastAsia="Times New Roman" w:hAnsi="Calibri" w:cs="Calibri"/>
      <w:szCs w:val="20"/>
      <w:lang w:eastAsia="ru-RU"/>
    </w:rPr>
  </w:style>
  <w:style w:type="paragraph" w:customStyle="1" w:styleId="31">
    <w:name w:val="Основной текст 31"/>
    <w:basedOn w:val="a"/>
    <w:rsid w:val="00D73B06"/>
    <w:pPr>
      <w:widowControl w:val="0"/>
      <w:suppressAutoHyphens/>
      <w:autoSpaceDE w:val="0"/>
      <w:spacing w:after="0" w:line="240" w:lineRule="auto"/>
    </w:pPr>
    <w:rPr>
      <w:rFonts w:ascii="Arial" w:eastAsia="Lucida Sans Unicode" w:hAnsi="Arial" w:cs="Mangal"/>
      <w:kern w:val="1"/>
      <w:sz w:val="20"/>
      <w:szCs w:val="24"/>
      <w:lang w:eastAsia="hi-IN" w:bidi="hi-IN"/>
    </w:rPr>
  </w:style>
  <w:style w:type="paragraph" w:styleId="ae">
    <w:name w:val="Body Text"/>
    <w:basedOn w:val="a"/>
    <w:link w:val="af"/>
    <w:rsid w:val="00D73B06"/>
    <w:pPr>
      <w:widowControl w:val="0"/>
      <w:suppressAutoHyphens/>
      <w:spacing w:after="120" w:line="240" w:lineRule="auto"/>
    </w:pPr>
    <w:rPr>
      <w:rFonts w:ascii="Arial" w:eastAsia="Lucida Sans Unicode" w:hAnsi="Arial" w:cs="Mangal"/>
      <w:kern w:val="1"/>
      <w:sz w:val="20"/>
      <w:szCs w:val="24"/>
      <w:lang w:eastAsia="hi-IN" w:bidi="hi-IN"/>
    </w:rPr>
  </w:style>
  <w:style w:type="character" w:customStyle="1" w:styleId="af">
    <w:name w:val="Основной текст Знак"/>
    <w:basedOn w:val="a0"/>
    <w:link w:val="ae"/>
    <w:rsid w:val="00D73B06"/>
    <w:rPr>
      <w:rFonts w:ascii="Arial" w:eastAsia="Lucida Sans Unicode" w:hAnsi="Arial" w:cs="Mangal"/>
      <w:kern w:val="1"/>
      <w:sz w:val="20"/>
      <w:szCs w:val="24"/>
      <w:lang w:eastAsia="hi-IN" w:bidi="hi-IN"/>
    </w:rPr>
  </w:style>
  <w:style w:type="paragraph" w:customStyle="1" w:styleId="ConsPlusTitle">
    <w:name w:val="ConsPlusTitle"/>
    <w:rsid w:val="00D73B0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dash041e0431044b0447043d044b0439char1">
    <w:name w:val="dash041e_0431_044b_0447_043d_044b_0439__char1"/>
    <w:rsid w:val="00D73B06"/>
    <w:rPr>
      <w:rFonts w:ascii="Times New Roman" w:hAnsi="Times New Roman" w:cs="Times New Roman" w:hint="default"/>
      <w:strike w:val="0"/>
      <w:dstrike w:val="0"/>
      <w:sz w:val="24"/>
      <w:szCs w:val="24"/>
      <w:u w:val="none"/>
      <w:effect w:val="none"/>
    </w:rPr>
  </w:style>
  <w:style w:type="character" w:customStyle="1" w:styleId="a8">
    <w:name w:val="Без интервала Знак"/>
    <w:link w:val="a7"/>
    <w:uiPriority w:val="1"/>
    <w:rsid w:val="00D73B06"/>
    <w:rPr>
      <w:rFonts w:ascii="Times New Roman" w:eastAsia="Calibri" w:hAnsi="Times New Roman" w:cs="Times New Roman"/>
      <w:sz w:val="28"/>
      <w:szCs w:val="28"/>
    </w:rPr>
  </w:style>
  <w:style w:type="paragraph" w:customStyle="1" w:styleId="12">
    <w:name w:val="Без интервала1"/>
    <w:aliases w:val="основа"/>
    <w:qFormat/>
    <w:rsid w:val="007142FB"/>
    <w:pPr>
      <w:spacing w:after="0" w:line="240" w:lineRule="auto"/>
      <w:ind w:firstLine="709"/>
    </w:pPr>
    <w:rPr>
      <w:rFonts w:ascii="Times New Roman" w:eastAsia="Times New Roman" w:hAnsi="Times New Roman" w:cs="Times New Roman"/>
      <w:sz w:val="28"/>
      <w:lang w:eastAsia="ru-RU"/>
    </w:rPr>
  </w:style>
  <w:style w:type="character" w:customStyle="1" w:styleId="Zag11">
    <w:name w:val="Zag_11"/>
    <w:uiPriority w:val="99"/>
    <w:rsid w:val="007142FB"/>
  </w:style>
  <w:style w:type="paragraph" w:styleId="af0">
    <w:name w:val="footnote text"/>
    <w:basedOn w:val="a"/>
    <w:link w:val="af1"/>
    <w:rsid w:val="00FE1585"/>
    <w:pPr>
      <w:spacing w:after="0" w:line="240" w:lineRule="auto"/>
    </w:pPr>
    <w:rPr>
      <w:rFonts w:ascii="Times New Roman" w:eastAsia="Times New Roman" w:hAnsi="Times New Roman"/>
      <w:sz w:val="20"/>
      <w:szCs w:val="20"/>
      <w:lang w:eastAsia="ru-RU"/>
    </w:rPr>
  </w:style>
  <w:style w:type="character" w:customStyle="1" w:styleId="af1">
    <w:name w:val="Текст сноски Знак"/>
    <w:basedOn w:val="a0"/>
    <w:link w:val="af0"/>
    <w:rsid w:val="00FE1585"/>
    <w:rPr>
      <w:rFonts w:ascii="Times New Roman" w:eastAsia="Times New Roman" w:hAnsi="Times New Roman" w:cs="Times New Roman"/>
      <w:sz w:val="20"/>
      <w:szCs w:val="20"/>
      <w:lang w:eastAsia="ru-RU"/>
    </w:rPr>
  </w:style>
  <w:style w:type="character" w:customStyle="1" w:styleId="highlight">
    <w:name w:val="highlight"/>
    <w:basedOn w:val="a0"/>
    <w:uiPriority w:val="99"/>
    <w:rsid w:val="00FE1585"/>
  </w:style>
  <w:style w:type="paragraph" w:customStyle="1" w:styleId="western">
    <w:name w:val="western"/>
    <w:basedOn w:val="a"/>
    <w:uiPriority w:val="99"/>
    <w:rsid w:val="00FE1585"/>
    <w:pPr>
      <w:spacing w:before="100" w:beforeAutospacing="1" w:after="115" w:line="240" w:lineRule="auto"/>
    </w:pPr>
    <w:rPr>
      <w:rFonts w:ascii="Times New Roman" w:eastAsia="Times New Roman" w:hAnsi="Times New Roman"/>
      <w:color w:val="000000"/>
      <w:sz w:val="24"/>
      <w:szCs w:val="24"/>
      <w:lang w:eastAsia="ru-RU"/>
    </w:rPr>
  </w:style>
  <w:style w:type="character" w:customStyle="1" w:styleId="10">
    <w:name w:val="Заголовок 1 Знак"/>
    <w:basedOn w:val="a0"/>
    <w:link w:val="1"/>
    <w:rsid w:val="00BB248B"/>
    <w:rPr>
      <w:rFonts w:ascii="Arial" w:eastAsia="Times New Roman" w:hAnsi="Arial" w:cs="Arial"/>
      <w:b/>
      <w:bCs/>
      <w:kern w:val="32"/>
      <w:sz w:val="32"/>
      <w:szCs w:val="32"/>
      <w:lang w:eastAsia="ru-RU"/>
    </w:rPr>
  </w:style>
  <w:style w:type="character" w:customStyle="1" w:styleId="80">
    <w:name w:val="Заголовок 8 Знак"/>
    <w:basedOn w:val="a0"/>
    <w:link w:val="8"/>
    <w:rsid w:val="00BB248B"/>
    <w:rPr>
      <w:rFonts w:ascii="Times New Roman" w:eastAsia="Times New Roman" w:hAnsi="Times New Roman" w:cs="Times New Roman"/>
      <w:i/>
      <w:iCs/>
      <w:sz w:val="24"/>
      <w:szCs w:val="24"/>
      <w:lang w:eastAsia="ru-RU"/>
    </w:rPr>
  </w:style>
  <w:style w:type="paragraph" w:customStyle="1" w:styleId="13">
    <w:name w:val="Стиль1"/>
    <w:rsid w:val="00BB248B"/>
    <w:pPr>
      <w:spacing w:after="0" w:line="240" w:lineRule="auto"/>
    </w:pPr>
    <w:rPr>
      <w:rFonts w:ascii="Times New Roman" w:eastAsia="Times New Roman" w:hAnsi="Times New Roman" w:cs="Times New Roman"/>
      <w:sz w:val="20"/>
      <w:szCs w:val="20"/>
      <w:lang w:eastAsia="ru-RU"/>
    </w:rPr>
  </w:style>
  <w:style w:type="character" w:styleId="af2">
    <w:name w:val="page number"/>
    <w:basedOn w:val="a0"/>
    <w:rsid w:val="00BB248B"/>
  </w:style>
  <w:style w:type="paragraph" w:styleId="af3">
    <w:name w:val="footer"/>
    <w:basedOn w:val="a"/>
    <w:link w:val="af4"/>
    <w:rsid w:val="00BB248B"/>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4">
    <w:name w:val="Нижний колонтитул Знак"/>
    <w:basedOn w:val="a0"/>
    <w:link w:val="af3"/>
    <w:rsid w:val="00BB248B"/>
    <w:rPr>
      <w:rFonts w:ascii="Times New Roman" w:eastAsia="Times New Roman" w:hAnsi="Times New Roman" w:cs="Times New Roman"/>
      <w:sz w:val="24"/>
      <w:szCs w:val="24"/>
      <w:lang w:eastAsia="ru-RU"/>
    </w:rPr>
  </w:style>
  <w:style w:type="paragraph" w:styleId="af5">
    <w:name w:val="header"/>
    <w:basedOn w:val="a"/>
    <w:link w:val="af6"/>
    <w:unhideWhenUsed/>
    <w:rsid w:val="00F2191B"/>
    <w:pPr>
      <w:tabs>
        <w:tab w:val="center" w:pos="4677"/>
        <w:tab w:val="right" w:pos="9355"/>
      </w:tabs>
      <w:spacing w:after="0" w:line="240" w:lineRule="auto"/>
    </w:pPr>
  </w:style>
  <w:style w:type="character" w:customStyle="1" w:styleId="af6">
    <w:name w:val="Верхний колонтитул Знак"/>
    <w:basedOn w:val="a0"/>
    <w:link w:val="af5"/>
    <w:rsid w:val="00F2191B"/>
    <w:rPr>
      <w:rFonts w:ascii="Calibri" w:eastAsia="Calibri" w:hAnsi="Calibri" w:cs="Times New Roman"/>
    </w:rPr>
  </w:style>
  <w:style w:type="paragraph" w:styleId="af7">
    <w:name w:val="Title"/>
    <w:basedOn w:val="a"/>
    <w:link w:val="af8"/>
    <w:qFormat/>
    <w:rsid w:val="00F2191B"/>
    <w:pPr>
      <w:spacing w:after="0" w:line="240" w:lineRule="auto"/>
      <w:jc w:val="center"/>
    </w:pPr>
    <w:rPr>
      <w:rFonts w:ascii="Times New Roman" w:eastAsia="Times New Roman" w:hAnsi="Times New Roman"/>
      <w:b/>
      <w:bCs/>
      <w:sz w:val="28"/>
      <w:szCs w:val="24"/>
      <w:lang w:eastAsia="ru-RU"/>
    </w:rPr>
  </w:style>
  <w:style w:type="character" w:customStyle="1" w:styleId="af8">
    <w:name w:val="Название Знак"/>
    <w:basedOn w:val="a0"/>
    <w:link w:val="af7"/>
    <w:rsid w:val="00F2191B"/>
    <w:rPr>
      <w:rFonts w:ascii="Times New Roman" w:eastAsia="Times New Roman" w:hAnsi="Times New Roman" w:cs="Times New Roman"/>
      <w:b/>
      <w:bCs/>
      <w:sz w:val="28"/>
      <w:szCs w:val="24"/>
      <w:lang w:eastAsia="ru-RU"/>
    </w:rPr>
  </w:style>
  <w:style w:type="paragraph" w:styleId="af9">
    <w:name w:val="List"/>
    <w:basedOn w:val="a"/>
    <w:rsid w:val="00F2191B"/>
    <w:pPr>
      <w:widowControl w:val="0"/>
      <w:suppressAutoHyphens/>
      <w:spacing w:after="120" w:line="240" w:lineRule="auto"/>
    </w:pPr>
    <w:rPr>
      <w:rFonts w:ascii="Arial" w:eastAsia="Lucida Sans Unicode" w:hAnsi="Arial" w:cs="Mangal"/>
      <w:kern w:val="1"/>
      <w:sz w:val="20"/>
      <w:szCs w:val="24"/>
      <w:lang w:eastAsia="hi-IN" w:bidi="hi-IN"/>
    </w:rPr>
  </w:style>
  <w:style w:type="paragraph" w:styleId="afa">
    <w:name w:val="Balloon Text"/>
    <w:basedOn w:val="a"/>
    <w:link w:val="afb"/>
    <w:uiPriority w:val="99"/>
    <w:semiHidden/>
    <w:unhideWhenUsed/>
    <w:rsid w:val="002D5CB9"/>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2D5CB9"/>
    <w:rPr>
      <w:rFonts w:ascii="Tahoma" w:eastAsia="Calibri" w:hAnsi="Tahoma" w:cs="Tahoma"/>
      <w:sz w:val="16"/>
      <w:szCs w:val="16"/>
    </w:rPr>
  </w:style>
  <w:style w:type="character" w:customStyle="1" w:styleId="20">
    <w:name w:val="Заголовок 2 Знак"/>
    <w:basedOn w:val="a0"/>
    <w:link w:val="2"/>
    <w:uiPriority w:val="9"/>
    <w:semiHidden/>
    <w:rsid w:val="00EA3D85"/>
    <w:rPr>
      <w:rFonts w:asciiTheme="majorHAnsi" w:eastAsiaTheme="majorEastAsia" w:hAnsiTheme="majorHAnsi" w:cstheme="majorBidi"/>
      <w:b/>
      <w:bCs/>
      <w:color w:val="4F81BD" w:themeColor="accent1"/>
      <w:sz w:val="26"/>
      <w:szCs w:val="26"/>
    </w:rPr>
  </w:style>
  <w:style w:type="paragraph" w:customStyle="1" w:styleId="listparagraph">
    <w:name w:val="listparagraph"/>
    <w:basedOn w:val="a"/>
    <w:rsid w:val="006E0297"/>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4">
    <w:name w:val="Сетка таблицы1"/>
    <w:basedOn w:val="a1"/>
    <w:next w:val="ab"/>
    <w:uiPriority w:val="59"/>
    <w:rsid w:val="00804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b"/>
    <w:uiPriority w:val="39"/>
    <w:rsid w:val="00C673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b"/>
    <w:uiPriority w:val="59"/>
    <w:rsid w:val="00C673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
    <w:next w:val="a2"/>
    <w:semiHidden/>
    <w:rsid w:val="00744F64"/>
  </w:style>
  <w:style w:type="character" w:styleId="afc">
    <w:name w:val="footnote reference"/>
    <w:semiHidden/>
    <w:rsid w:val="00744F64"/>
    <w:rPr>
      <w:vertAlign w:val="superscript"/>
    </w:rPr>
  </w:style>
  <w:style w:type="paragraph" w:customStyle="1" w:styleId="16">
    <w:name w:val="Абзац списка1"/>
    <w:basedOn w:val="a"/>
    <w:rsid w:val="00744F64"/>
    <w:pPr>
      <w:spacing w:after="200" w:line="276" w:lineRule="auto"/>
      <w:ind w:left="720"/>
      <w:contextualSpacing/>
    </w:pPr>
    <w:rPr>
      <w:rFonts w:eastAsia="Times New Roman"/>
    </w:rPr>
  </w:style>
  <w:style w:type="table" w:customStyle="1" w:styleId="4">
    <w:name w:val="Сетка таблицы4"/>
    <w:basedOn w:val="a1"/>
    <w:next w:val="ab"/>
    <w:uiPriority w:val="59"/>
    <w:rsid w:val="00744F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8">
    <w:name w:val="c8"/>
    <w:rsid w:val="00744F64"/>
  </w:style>
  <w:style w:type="table" w:customStyle="1" w:styleId="210">
    <w:name w:val="Сетка таблицы21"/>
    <w:basedOn w:val="a1"/>
    <w:next w:val="ab"/>
    <w:uiPriority w:val="39"/>
    <w:rsid w:val="00130054"/>
    <w:pPr>
      <w:spacing w:after="0" w:line="240" w:lineRule="auto"/>
    </w:pPr>
    <w:rPr>
      <w:rFonts w:ascii="Calibri" w:eastAsia="Calibri"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d">
    <w:name w:val="Body Text Indent"/>
    <w:basedOn w:val="a"/>
    <w:link w:val="afe"/>
    <w:uiPriority w:val="99"/>
    <w:semiHidden/>
    <w:unhideWhenUsed/>
    <w:rsid w:val="004B7313"/>
    <w:pPr>
      <w:spacing w:after="120" w:line="240" w:lineRule="auto"/>
      <w:ind w:left="283"/>
    </w:pPr>
    <w:rPr>
      <w:rFonts w:ascii="Times New Roman" w:eastAsia="Times New Roman" w:hAnsi="Times New Roman"/>
      <w:sz w:val="24"/>
      <w:szCs w:val="24"/>
      <w:lang w:eastAsia="ru-RU"/>
    </w:rPr>
  </w:style>
  <w:style w:type="character" w:customStyle="1" w:styleId="afe">
    <w:name w:val="Основной текст с отступом Знак"/>
    <w:basedOn w:val="a0"/>
    <w:link w:val="afd"/>
    <w:uiPriority w:val="99"/>
    <w:semiHidden/>
    <w:rsid w:val="004B7313"/>
    <w:rPr>
      <w:rFonts w:ascii="Times New Roman" w:eastAsia="Times New Roman" w:hAnsi="Times New Roman" w:cs="Times New Roman"/>
      <w:sz w:val="24"/>
      <w:szCs w:val="24"/>
      <w:lang w:eastAsia="ru-RU"/>
    </w:rPr>
  </w:style>
  <w:style w:type="paragraph" w:styleId="24">
    <w:name w:val="Body Text Indent 2"/>
    <w:basedOn w:val="a"/>
    <w:link w:val="25"/>
    <w:uiPriority w:val="99"/>
    <w:unhideWhenUsed/>
    <w:rsid w:val="000E0518"/>
    <w:pPr>
      <w:spacing w:after="120" w:line="480" w:lineRule="auto"/>
      <w:ind w:left="283"/>
    </w:pPr>
    <w:rPr>
      <w:rFonts w:ascii="Times New Roman" w:eastAsia="Times New Roman" w:hAnsi="Times New Roman"/>
      <w:sz w:val="24"/>
      <w:szCs w:val="24"/>
      <w:lang w:eastAsia="ru-RU"/>
    </w:rPr>
  </w:style>
  <w:style w:type="character" w:customStyle="1" w:styleId="25">
    <w:name w:val="Основной текст с отступом 2 Знак"/>
    <w:basedOn w:val="a0"/>
    <w:link w:val="24"/>
    <w:uiPriority w:val="99"/>
    <w:rsid w:val="000E0518"/>
    <w:rPr>
      <w:rFonts w:ascii="Times New Roman" w:eastAsia="Times New Roman" w:hAnsi="Times New Roman" w:cs="Times New Roman"/>
      <w:sz w:val="24"/>
      <w:szCs w:val="24"/>
      <w:lang w:eastAsia="ru-RU"/>
    </w:rPr>
  </w:style>
  <w:style w:type="character" w:customStyle="1" w:styleId="c1">
    <w:name w:val="c1"/>
    <w:basedOn w:val="a0"/>
    <w:rsid w:val="000125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4D1F"/>
    <w:pPr>
      <w:spacing w:after="160" w:line="259" w:lineRule="auto"/>
    </w:pPr>
    <w:rPr>
      <w:rFonts w:ascii="Calibri" w:eastAsia="Calibri" w:hAnsi="Calibri" w:cs="Times New Roman"/>
    </w:rPr>
  </w:style>
  <w:style w:type="paragraph" w:styleId="1">
    <w:name w:val="heading 1"/>
    <w:basedOn w:val="a"/>
    <w:next w:val="a"/>
    <w:link w:val="10"/>
    <w:qFormat/>
    <w:rsid w:val="00BB248B"/>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semiHidden/>
    <w:unhideWhenUsed/>
    <w:qFormat/>
    <w:rsid w:val="00EA3D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8">
    <w:name w:val="heading 8"/>
    <w:basedOn w:val="a"/>
    <w:next w:val="a"/>
    <w:link w:val="80"/>
    <w:qFormat/>
    <w:rsid w:val="00BB248B"/>
    <w:pPr>
      <w:spacing w:before="240" w:after="60" w:line="240" w:lineRule="auto"/>
      <w:outlineLvl w:val="7"/>
    </w:pPr>
    <w:rPr>
      <w:rFonts w:ascii="Times New Roman" w:eastAsia="Times New Roman" w:hAnsi="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rsid w:val="00CF4D1F"/>
    <w:pPr>
      <w:suppressAutoHyphens/>
      <w:spacing w:after="0" w:line="240" w:lineRule="auto"/>
      <w:jc w:val="both"/>
    </w:pPr>
    <w:rPr>
      <w:rFonts w:ascii="Arial" w:eastAsia="Times New Roman" w:hAnsi="Arial"/>
      <w:sz w:val="24"/>
      <w:szCs w:val="20"/>
      <w:lang w:eastAsia="ar-SA"/>
    </w:rPr>
  </w:style>
  <w:style w:type="paragraph" w:customStyle="1" w:styleId="Default">
    <w:name w:val="Default"/>
    <w:rsid w:val="00CF4D1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3">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
    <w:basedOn w:val="a"/>
    <w:link w:val="a4"/>
    <w:uiPriority w:val="99"/>
    <w:rsid w:val="00B53741"/>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0"/>
    <w:uiPriority w:val="22"/>
    <w:qFormat/>
    <w:rsid w:val="004D39E1"/>
    <w:rPr>
      <w:b/>
      <w:bCs/>
    </w:rPr>
  </w:style>
  <w:style w:type="paragraph" w:customStyle="1" w:styleId="a6">
    <w:name w:val="Таблицы (моноширинный)"/>
    <w:basedOn w:val="a"/>
    <w:next w:val="a"/>
    <w:rsid w:val="004D39E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a4">
    <w:name w:val="Обычный (веб) Знак"/>
    <w:aliases w:val="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link w:val="a3"/>
    <w:locked/>
    <w:rsid w:val="004D39E1"/>
    <w:rPr>
      <w:rFonts w:ascii="Times New Roman" w:eastAsia="Times New Roman" w:hAnsi="Times New Roman" w:cs="Times New Roman"/>
      <w:sz w:val="24"/>
      <w:szCs w:val="24"/>
      <w:lang w:eastAsia="ru-RU"/>
    </w:rPr>
  </w:style>
  <w:style w:type="character" w:customStyle="1" w:styleId="11">
    <w:name w:val="Знак Знак1"/>
    <w:rsid w:val="002F3EAD"/>
    <w:rPr>
      <w:rFonts w:ascii="Times New Roman" w:hAnsi="Times New Roman" w:cs="Times New Roman"/>
      <w:sz w:val="28"/>
      <w:szCs w:val="28"/>
      <w:shd w:val="clear" w:color="auto" w:fill="FFFFFF"/>
    </w:rPr>
  </w:style>
  <w:style w:type="paragraph" w:styleId="a7">
    <w:name w:val="No Spacing"/>
    <w:link w:val="a8"/>
    <w:uiPriority w:val="1"/>
    <w:qFormat/>
    <w:rsid w:val="009B2FD3"/>
    <w:pPr>
      <w:spacing w:after="0" w:line="240" w:lineRule="auto"/>
      <w:jc w:val="both"/>
    </w:pPr>
    <w:rPr>
      <w:rFonts w:ascii="Times New Roman" w:eastAsia="Calibri" w:hAnsi="Times New Roman" w:cs="Times New Roman"/>
      <w:sz w:val="28"/>
      <w:szCs w:val="28"/>
    </w:rPr>
  </w:style>
  <w:style w:type="paragraph" w:customStyle="1" w:styleId="22">
    <w:name w:val="Без интервала2"/>
    <w:rsid w:val="009B2FD3"/>
    <w:pPr>
      <w:spacing w:after="0" w:line="240" w:lineRule="auto"/>
      <w:jc w:val="both"/>
    </w:pPr>
    <w:rPr>
      <w:rFonts w:ascii="Times New Roman" w:eastAsia="Times New Roman" w:hAnsi="Times New Roman" w:cs="Times New Roman"/>
      <w:sz w:val="28"/>
      <w:szCs w:val="28"/>
    </w:rPr>
  </w:style>
  <w:style w:type="paragraph" w:styleId="a9">
    <w:name w:val="List Paragraph"/>
    <w:basedOn w:val="a"/>
    <w:link w:val="aa"/>
    <w:uiPriority w:val="34"/>
    <w:qFormat/>
    <w:rsid w:val="00DD7EC4"/>
    <w:pPr>
      <w:spacing w:after="0" w:line="240" w:lineRule="auto"/>
      <w:ind w:left="720"/>
      <w:contextualSpacing/>
    </w:pPr>
    <w:rPr>
      <w:rFonts w:ascii="Times New Roman" w:eastAsia="Times New Roman" w:hAnsi="Times New Roman"/>
      <w:sz w:val="24"/>
      <w:szCs w:val="24"/>
      <w:lang w:eastAsia="ru-RU"/>
    </w:rPr>
  </w:style>
  <w:style w:type="character" w:customStyle="1" w:styleId="apple-converted-space">
    <w:name w:val="apple-converted-space"/>
    <w:rsid w:val="00DD7EC4"/>
  </w:style>
  <w:style w:type="paragraph" w:customStyle="1" w:styleId="c3">
    <w:name w:val="c3"/>
    <w:basedOn w:val="a"/>
    <w:rsid w:val="00DD7EC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rsid w:val="00DD7EC4"/>
  </w:style>
  <w:style w:type="table" w:styleId="ab">
    <w:name w:val="Table Grid"/>
    <w:basedOn w:val="a1"/>
    <w:rsid w:val="00384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b"/>
    <w:uiPriority w:val="59"/>
    <w:rsid w:val="00384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Абзац списка Знак"/>
    <w:link w:val="a9"/>
    <w:uiPriority w:val="34"/>
    <w:locked/>
    <w:rsid w:val="0047458A"/>
    <w:rPr>
      <w:rFonts w:ascii="Times New Roman" w:eastAsia="Times New Roman" w:hAnsi="Times New Roman" w:cs="Times New Roman"/>
      <w:sz w:val="24"/>
      <w:szCs w:val="24"/>
      <w:lang w:eastAsia="ru-RU"/>
    </w:rPr>
  </w:style>
  <w:style w:type="character" w:customStyle="1" w:styleId="36">
    <w:name w:val="Основной текст (3)6"/>
    <w:rsid w:val="0047458A"/>
    <w:rPr>
      <w:rFonts w:ascii="Times New Roman" w:hAnsi="Times New Roman" w:cs="Times New Roman"/>
      <w:spacing w:val="0"/>
      <w:sz w:val="19"/>
      <w:szCs w:val="19"/>
    </w:rPr>
  </w:style>
  <w:style w:type="character" w:customStyle="1" w:styleId="35">
    <w:name w:val="Основной текст (3)5"/>
    <w:rsid w:val="0047458A"/>
    <w:rPr>
      <w:rFonts w:ascii="Times New Roman" w:hAnsi="Times New Roman" w:cs="Times New Roman"/>
      <w:spacing w:val="0"/>
      <w:sz w:val="19"/>
      <w:szCs w:val="19"/>
    </w:rPr>
  </w:style>
  <w:style w:type="character" w:customStyle="1" w:styleId="34">
    <w:name w:val="Основной текст (3)4"/>
    <w:rsid w:val="0047458A"/>
    <w:rPr>
      <w:rFonts w:ascii="Times New Roman" w:hAnsi="Times New Roman" w:cs="Times New Roman"/>
      <w:spacing w:val="0"/>
      <w:sz w:val="19"/>
      <w:szCs w:val="19"/>
    </w:rPr>
  </w:style>
  <w:style w:type="character" w:customStyle="1" w:styleId="33">
    <w:name w:val="Основной текст (3)3"/>
    <w:rsid w:val="0047458A"/>
    <w:rPr>
      <w:rFonts w:ascii="Times New Roman" w:hAnsi="Times New Roman" w:cs="Times New Roman"/>
      <w:spacing w:val="0"/>
      <w:sz w:val="19"/>
      <w:szCs w:val="19"/>
    </w:rPr>
  </w:style>
  <w:style w:type="character" w:customStyle="1" w:styleId="32">
    <w:name w:val="Основной текст (3)2"/>
    <w:rsid w:val="0047458A"/>
    <w:rPr>
      <w:rFonts w:ascii="Times New Roman" w:hAnsi="Times New Roman" w:cs="Times New Roman"/>
      <w:spacing w:val="0"/>
      <w:sz w:val="19"/>
      <w:szCs w:val="19"/>
    </w:rPr>
  </w:style>
  <w:style w:type="character" w:styleId="ac">
    <w:name w:val="Hyperlink"/>
    <w:basedOn w:val="a0"/>
    <w:uiPriority w:val="99"/>
    <w:unhideWhenUsed/>
    <w:rsid w:val="00E109B5"/>
    <w:rPr>
      <w:color w:val="0000FF"/>
      <w:u w:val="single"/>
    </w:rPr>
  </w:style>
  <w:style w:type="character" w:styleId="ad">
    <w:name w:val="Emphasis"/>
    <w:basedOn w:val="a0"/>
    <w:uiPriority w:val="20"/>
    <w:qFormat/>
    <w:rsid w:val="00E109B5"/>
    <w:rPr>
      <w:i/>
      <w:iCs/>
    </w:rPr>
  </w:style>
  <w:style w:type="paragraph" w:customStyle="1" w:styleId="msonormalbullet2gif">
    <w:name w:val="msonormalbullet2.gif"/>
    <w:basedOn w:val="a"/>
    <w:rsid w:val="002A519E"/>
    <w:pPr>
      <w:spacing w:before="100" w:beforeAutospacing="1" w:after="119" w:line="240" w:lineRule="auto"/>
    </w:pPr>
    <w:rPr>
      <w:rFonts w:ascii="Times New Roman" w:hAnsi="Times New Roman"/>
      <w:sz w:val="24"/>
      <w:szCs w:val="24"/>
      <w:lang w:eastAsia="ru-RU"/>
    </w:rPr>
  </w:style>
  <w:style w:type="paragraph" w:customStyle="1" w:styleId="ConsPlusNormal">
    <w:name w:val="ConsPlusNormal"/>
    <w:rsid w:val="00D73B06"/>
    <w:pPr>
      <w:widowControl w:val="0"/>
      <w:autoSpaceDE w:val="0"/>
      <w:autoSpaceDN w:val="0"/>
      <w:spacing w:after="0" w:line="240" w:lineRule="auto"/>
    </w:pPr>
    <w:rPr>
      <w:rFonts w:ascii="Calibri" w:eastAsia="Times New Roman" w:hAnsi="Calibri" w:cs="Calibri"/>
      <w:szCs w:val="20"/>
      <w:lang w:eastAsia="ru-RU"/>
    </w:rPr>
  </w:style>
  <w:style w:type="paragraph" w:customStyle="1" w:styleId="31">
    <w:name w:val="Основной текст 31"/>
    <w:basedOn w:val="a"/>
    <w:rsid w:val="00D73B06"/>
    <w:pPr>
      <w:widowControl w:val="0"/>
      <w:suppressAutoHyphens/>
      <w:autoSpaceDE w:val="0"/>
      <w:spacing w:after="0" w:line="240" w:lineRule="auto"/>
    </w:pPr>
    <w:rPr>
      <w:rFonts w:ascii="Arial" w:eastAsia="Lucida Sans Unicode" w:hAnsi="Arial" w:cs="Mangal"/>
      <w:kern w:val="1"/>
      <w:sz w:val="20"/>
      <w:szCs w:val="24"/>
      <w:lang w:eastAsia="hi-IN" w:bidi="hi-IN"/>
    </w:rPr>
  </w:style>
  <w:style w:type="paragraph" w:styleId="ae">
    <w:name w:val="Body Text"/>
    <w:basedOn w:val="a"/>
    <w:link w:val="af"/>
    <w:rsid w:val="00D73B06"/>
    <w:pPr>
      <w:widowControl w:val="0"/>
      <w:suppressAutoHyphens/>
      <w:spacing w:after="120" w:line="240" w:lineRule="auto"/>
    </w:pPr>
    <w:rPr>
      <w:rFonts w:ascii="Arial" w:eastAsia="Lucida Sans Unicode" w:hAnsi="Arial" w:cs="Mangal"/>
      <w:kern w:val="1"/>
      <w:sz w:val="20"/>
      <w:szCs w:val="24"/>
      <w:lang w:eastAsia="hi-IN" w:bidi="hi-IN"/>
    </w:rPr>
  </w:style>
  <w:style w:type="character" w:customStyle="1" w:styleId="af">
    <w:name w:val="Основной текст Знак"/>
    <w:basedOn w:val="a0"/>
    <w:link w:val="ae"/>
    <w:rsid w:val="00D73B06"/>
    <w:rPr>
      <w:rFonts w:ascii="Arial" w:eastAsia="Lucida Sans Unicode" w:hAnsi="Arial" w:cs="Mangal"/>
      <w:kern w:val="1"/>
      <w:sz w:val="20"/>
      <w:szCs w:val="24"/>
      <w:lang w:eastAsia="hi-IN" w:bidi="hi-IN"/>
    </w:rPr>
  </w:style>
  <w:style w:type="paragraph" w:customStyle="1" w:styleId="ConsPlusTitle">
    <w:name w:val="ConsPlusTitle"/>
    <w:rsid w:val="00D73B0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dash041e0431044b0447043d044b0439char1">
    <w:name w:val="dash041e_0431_044b_0447_043d_044b_0439__char1"/>
    <w:rsid w:val="00D73B06"/>
    <w:rPr>
      <w:rFonts w:ascii="Times New Roman" w:hAnsi="Times New Roman" w:cs="Times New Roman" w:hint="default"/>
      <w:strike w:val="0"/>
      <w:dstrike w:val="0"/>
      <w:sz w:val="24"/>
      <w:szCs w:val="24"/>
      <w:u w:val="none"/>
      <w:effect w:val="none"/>
    </w:rPr>
  </w:style>
  <w:style w:type="character" w:customStyle="1" w:styleId="a8">
    <w:name w:val="Без интервала Знак"/>
    <w:link w:val="a7"/>
    <w:uiPriority w:val="1"/>
    <w:rsid w:val="00D73B06"/>
    <w:rPr>
      <w:rFonts w:ascii="Times New Roman" w:eastAsia="Calibri" w:hAnsi="Times New Roman" w:cs="Times New Roman"/>
      <w:sz w:val="28"/>
      <w:szCs w:val="28"/>
    </w:rPr>
  </w:style>
  <w:style w:type="paragraph" w:customStyle="1" w:styleId="12">
    <w:name w:val="Без интервала1"/>
    <w:aliases w:val="основа"/>
    <w:qFormat/>
    <w:rsid w:val="007142FB"/>
    <w:pPr>
      <w:spacing w:after="0" w:line="240" w:lineRule="auto"/>
      <w:ind w:firstLine="709"/>
    </w:pPr>
    <w:rPr>
      <w:rFonts w:ascii="Times New Roman" w:eastAsia="Times New Roman" w:hAnsi="Times New Roman" w:cs="Times New Roman"/>
      <w:sz w:val="28"/>
      <w:lang w:eastAsia="ru-RU"/>
    </w:rPr>
  </w:style>
  <w:style w:type="character" w:customStyle="1" w:styleId="Zag11">
    <w:name w:val="Zag_11"/>
    <w:uiPriority w:val="99"/>
    <w:rsid w:val="007142FB"/>
  </w:style>
  <w:style w:type="paragraph" w:styleId="af0">
    <w:name w:val="footnote text"/>
    <w:basedOn w:val="a"/>
    <w:link w:val="af1"/>
    <w:rsid w:val="00FE1585"/>
    <w:pPr>
      <w:spacing w:after="0" w:line="240" w:lineRule="auto"/>
    </w:pPr>
    <w:rPr>
      <w:rFonts w:ascii="Times New Roman" w:eastAsia="Times New Roman" w:hAnsi="Times New Roman"/>
      <w:sz w:val="20"/>
      <w:szCs w:val="20"/>
      <w:lang w:eastAsia="ru-RU"/>
    </w:rPr>
  </w:style>
  <w:style w:type="character" w:customStyle="1" w:styleId="af1">
    <w:name w:val="Текст сноски Знак"/>
    <w:basedOn w:val="a0"/>
    <w:link w:val="af0"/>
    <w:rsid w:val="00FE1585"/>
    <w:rPr>
      <w:rFonts w:ascii="Times New Roman" w:eastAsia="Times New Roman" w:hAnsi="Times New Roman" w:cs="Times New Roman"/>
      <w:sz w:val="20"/>
      <w:szCs w:val="20"/>
      <w:lang w:eastAsia="ru-RU"/>
    </w:rPr>
  </w:style>
  <w:style w:type="character" w:customStyle="1" w:styleId="highlight">
    <w:name w:val="highlight"/>
    <w:basedOn w:val="a0"/>
    <w:uiPriority w:val="99"/>
    <w:rsid w:val="00FE1585"/>
  </w:style>
  <w:style w:type="paragraph" w:customStyle="1" w:styleId="western">
    <w:name w:val="western"/>
    <w:basedOn w:val="a"/>
    <w:uiPriority w:val="99"/>
    <w:rsid w:val="00FE1585"/>
    <w:pPr>
      <w:spacing w:before="100" w:beforeAutospacing="1" w:after="115" w:line="240" w:lineRule="auto"/>
    </w:pPr>
    <w:rPr>
      <w:rFonts w:ascii="Times New Roman" w:eastAsia="Times New Roman" w:hAnsi="Times New Roman"/>
      <w:color w:val="000000"/>
      <w:sz w:val="24"/>
      <w:szCs w:val="24"/>
      <w:lang w:eastAsia="ru-RU"/>
    </w:rPr>
  </w:style>
  <w:style w:type="character" w:customStyle="1" w:styleId="10">
    <w:name w:val="Заголовок 1 Знак"/>
    <w:basedOn w:val="a0"/>
    <w:link w:val="1"/>
    <w:rsid w:val="00BB248B"/>
    <w:rPr>
      <w:rFonts w:ascii="Arial" w:eastAsia="Times New Roman" w:hAnsi="Arial" w:cs="Arial"/>
      <w:b/>
      <w:bCs/>
      <w:kern w:val="32"/>
      <w:sz w:val="32"/>
      <w:szCs w:val="32"/>
      <w:lang w:eastAsia="ru-RU"/>
    </w:rPr>
  </w:style>
  <w:style w:type="character" w:customStyle="1" w:styleId="80">
    <w:name w:val="Заголовок 8 Знак"/>
    <w:basedOn w:val="a0"/>
    <w:link w:val="8"/>
    <w:rsid w:val="00BB248B"/>
    <w:rPr>
      <w:rFonts w:ascii="Times New Roman" w:eastAsia="Times New Roman" w:hAnsi="Times New Roman" w:cs="Times New Roman"/>
      <w:i/>
      <w:iCs/>
      <w:sz w:val="24"/>
      <w:szCs w:val="24"/>
      <w:lang w:eastAsia="ru-RU"/>
    </w:rPr>
  </w:style>
  <w:style w:type="paragraph" w:customStyle="1" w:styleId="13">
    <w:name w:val="Стиль1"/>
    <w:rsid w:val="00BB248B"/>
    <w:pPr>
      <w:spacing w:after="0" w:line="240" w:lineRule="auto"/>
    </w:pPr>
    <w:rPr>
      <w:rFonts w:ascii="Times New Roman" w:eastAsia="Times New Roman" w:hAnsi="Times New Roman" w:cs="Times New Roman"/>
      <w:sz w:val="20"/>
      <w:szCs w:val="20"/>
      <w:lang w:eastAsia="ru-RU"/>
    </w:rPr>
  </w:style>
  <w:style w:type="character" w:styleId="af2">
    <w:name w:val="page number"/>
    <w:basedOn w:val="a0"/>
    <w:rsid w:val="00BB248B"/>
  </w:style>
  <w:style w:type="paragraph" w:styleId="af3">
    <w:name w:val="footer"/>
    <w:basedOn w:val="a"/>
    <w:link w:val="af4"/>
    <w:rsid w:val="00BB248B"/>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4">
    <w:name w:val="Нижний колонтитул Знак"/>
    <w:basedOn w:val="a0"/>
    <w:link w:val="af3"/>
    <w:rsid w:val="00BB248B"/>
    <w:rPr>
      <w:rFonts w:ascii="Times New Roman" w:eastAsia="Times New Roman" w:hAnsi="Times New Roman" w:cs="Times New Roman"/>
      <w:sz w:val="24"/>
      <w:szCs w:val="24"/>
      <w:lang w:eastAsia="ru-RU"/>
    </w:rPr>
  </w:style>
  <w:style w:type="paragraph" w:styleId="af5">
    <w:name w:val="header"/>
    <w:basedOn w:val="a"/>
    <w:link w:val="af6"/>
    <w:unhideWhenUsed/>
    <w:rsid w:val="00F2191B"/>
    <w:pPr>
      <w:tabs>
        <w:tab w:val="center" w:pos="4677"/>
        <w:tab w:val="right" w:pos="9355"/>
      </w:tabs>
      <w:spacing w:after="0" w:line="240" w:lineRule="auto"/>
    </w:pPr>
  </w:style>
  <w:style w:type="character" w:customStyle="1" w:styleId="af6">
    <w:name w:val="Верхний колонтитул Знак"/>
    <w:basedOn w:val="a0"/>
    <w:link w:val="af5"/>
    <w:rsid w:val="00F2191B"/>
    <w:rPr>
      <w:rFonts w:ascii="Calibri" w:eastAsia="Calibri" w:hAnsi="Calibri" w:cs="Times New Roman"/>
    </w:rPr>
  </w:style>
  <w:style w:type="paragraph" w:styleId="af7">
    <w:name w:val="Title"/>
    <w:basedOn w:val="a"/>
    <w:link w:val="af8"/>
    <w:qFormat/>
    <w:rsid w:val="00F2191B"/>
    <w:pPr>
      <w:spacing w:after="0" w:line="240" w:lineRule="auto"/>
      <w:jc w:val="center"/>
    </w:pPr>
    <w:rPr>
      <w:rFonts w:ascii="Times New Roman" w:eastAsia="Times New Roman" w:hAnsi="Times New Roman"/>
      <w:b/>
      <w:bCs/>
      <w:sz w:val="28"/>
      <w:szCs w:val="24"/>
      <w:lang w:eastAsia="ru-RU"/>
    </w:rPr>
  </w:style>
  <w:style w:type="character" w:customStyle="1" w:styleId="af8">
    <w:name w:val="Название Знак"/>
    <w:basedOn w:val="a0"/>
    <w:link w:val="af7"/>
    <w:rsid w:val="00F2191B"/>
    <w:rPr>
      <w:rFonts w:ascii="Times New Roman" w:eastAsia="Times New Roman" w:hAnsi="Times New Roman" w:cs="Times New Roman"/>
      <w:b/>
      <w:bCs/>
      <w:sz w:val="28"/>
      <w:szCs w:val="24"/>
      <w:lang w:eastAsia="ru-RU"/>
    </w:rPr>
  </w:style>
  <w:style w:type="paragraph" w:styleId="af9">
    <w:name w:val="List"/>
    <w:basedOn w:val="a"/>
    <w:rsid w:val="00F2191B"/>
    <w:pPr>
      <w:widowControl w:val="0"/>
      <w:suppressAutoHyphens/>
      <w:spacing w:after="120" w:line="240" w:lineRule="auto"/>
    </w:pPr>
    <w:rPr>
      <w:rFonts w:ascii="Arial" w:eastAsia="Lucida Sans Unicode" w:hAnsi="Arial" w:cs="Mangal"/>
      <w:kern w:val="1"/>
      <w:sz w:val="20"/>
      <w:szCs w:val="24"/>
      <w:lang w:eastAsia="hi-IN" w:bidi="hi-IN"/>
    </w:rPr>
  </w:style>
  <w:style w:type="paragraph" w:styleId="afa">
    <w:name w:val="Balloon Text"/>
    <w:basedOn w:val="a"/>
    <w:link w:val="afb"/>
    <w:uiPriority w:val="99"/>
    <w:semiHidden/>
    <w:unhideWhenUsed/>
    <w:rsid w:val="002D5CB9"/>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2D5CB9"/>
    <w:rPr>
      <w:rFonts w:ascii="Tahoma" w:eastAsia="Calibri" w:hAnsi="Tahoma" w:cs="Tahoma"/>
      <w:sz w:val="16"/>
      <w:szCs w:val="16"/>
    </w:rPr>
  </w:style>
  <w:style w:type="character" w:customStyle="1" w:styleId="20">
    <w:name w:val="Заголовок 2 Знак"/>
    <w:basedOn w:val="a0"/>
    <w:link w:val="2"/>
    <w:uiPriority w:val="9"/>
    <w:semiHidden/>
    <w:rsid w:val="00EA3D85"/>
    <w:rPr>
      <w:rFonts w:asciiTheme="majorHAnsi" w:eastAsiaTheme="majorEastAsia" w:hAnsiTheme="majorHAnsi" w:cstheme="majorBidi"/>
      <w:b/>
      <w:bCs/>
      <w:color w:val="4F81BD" w:themeColor="accent1"/>
      <w:sz w:val="26"/>
      <w:szCs w:val="26"/>
    </w:rPr>
  </w:style>
  <w:style w:type="paragraph" w:customStyle="1" w:styleId="listparagraph">
    <w:name w:val="listparagraph"/>
    <w:basedOn w:val="a"/>
    <w:rsid w:val="006E0297"/>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4">
    <w:name w:val="Сетка таблицы1"/>
    <w:basedOn w:val="a1"/>
    <w:next w:val="ab"/>
    <w:uiPriority w:val="59"/>
    <w:rsid w:val="00804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b"/>
    <w:uiPriority w:val="39"/>
    <w:rsid w:val="00C673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b"/>
    <w:uiPriority w:val="59"/>
    <w:rsid w:val="00C673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
    <w:next w:val="a2"/>
    <w:semiHidden/>
    <w:rsid w:val="00744F64"/>
  </w:style>
  <w:style w:type="character" w:styleId="afc">
    <w:name w:val="footnote reference"/>
    <w:semiHidden/>
    <w:rsid w:val="00744F64"/>
    <w:rPr>
      <w:vertAlign w:val="superscript"/>
    </w:rPr>
  </w:style>
  <w:style w:type="paragraph" w:customStyle="1" w:styleId="16">
    <w:name w:val="Абзац списка1"/>
    <w:basedOn w:val="a"/>
    <w:rsid w:val="00744F64"/>
    <w:pPr>
      <w:spacing w:after="200" w:line="276" w:lineRule="auto"/>
      <w:ind w:left="720"/>
      <w:contextualSpacing/>
    </w:pPr>
    <w:rPr>
      <w:rFonts w:eastAsia="Times New Roman"/>
    </w:rPr>
  </w:style>
  <w:style w:type="table" w:customStyle="1" w:styleId="4">
    <w:name w:val="Сетка таблицы4"/>
    <w:basedOn w:val="a1"/>
    <w:next w:val="ab"/>
    <w:uiPriority w:val="59"/>
    <w:rsid w:val="00744F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8">
    <w:name w:val="c8"/>
    <w:rsid w:val="00744F64"/>
  </w:style>
  <w:style w:type="table" w:customStyle="1" w:styleId="210">
    <w:name w:val="Сетка таблицы21"/>
    <w:basedOn w:val="a1"/>
    <w:next w:val="ab"/>
    <w:uiPriority w:val="39"/>
    <w:rsid w:val="00130054"/>
    <w:pPr>
      <w:spacing w:after="0" w:line="240" w:lineRule="auto"/>
    </w:pPr>
    <w:rPr>
      <w:rFonts w:ascii="Calibri" w:eastAsia="Calibri"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d">
    <w:name w:val="Body Text Indent"/>
    <w:basedOn w:val="a"/>
    <w:link w:val="afe"/>
    <w:uiPriority w:val="99"/>
    <w:semiHidden/>
    <w:unhideWhenUsed/>
    <w:rsid w:val="004B7313"/>
    <w:pPr>
      <w:spacing w:after="120" w:line="240" w:lineRule="auto"/>
      <w:ind w:left="283"/>
    </w:pPr>
    <w:rPr>
      <w:rFonts w:ascii="Times New Roman" w:eastAsia="Times New Roman" w:hAnsi="Times New Roman"/>
      <w:sz w:val="24"/>
      <w:szCs w:val="24"/>
      <w:lang w:eastAsia="ru-RU"/>
    </w:rPr>
  </w:style>
  <w:style w:type="character" w:customStyle="1" w:styleId="afe">
    <w:name w:val="Основной текст с отступом Знак"/>
    <w:basedOn w:val="a0"/>
    <w:link w:val="afd"/>
    <w:uiPriority w:val="99"/>
    <w:semiHidden/>
    <w:rsid w:val="004B7313"/>
    <w:rPr>
      <w:rFonts w:ascii="Times New Roman" w:eastAsia="Times New Roman" w:hAnsi="Times New Roman" w:cs="Times New Roman"/>
      <w:sz w:val="24"/>
      <w:szCs w:val="24"/>
      <w:lang w:eastAsia="ru-RU"/>
    </w:rPr>
  </w:style>
  <w:style w:type="paragraph" w:styleId="24">
    <w:name w:val="Body Text Indent 2"/>
    <w:basedOn w:val="a"/>
    <w:link w:val="25"/>
    <w:uiPriority w:val="99"/>
    <w:unhideWhenUsed/>
    <w:rsid w:val="000E0518"/>
    <w:pPr>
      <w:spacing w:after="120" w:line="480" w:lineRule="auto"/>
      <w:ind w:left="283"/>
    </w:pPr>
    <w:rPr>
      <w:rFonts w:ascii="Times New Roman" w:eastAsia="Times New Roman" w:hAnsi="Times New Roman"/>
      <w:sz w:val="24"/>
      <w:szCs w:val="24"/>
      <w:lang w:eastAsia="ru-RU"/>
    </w:rPr>
  </w:style>
  <w:style w:type="character" w:customStyle="1" w:styleId="25">
    <w:name w:val="Основной текст с отступом 2 Знак"/>
    <w:basedOn w:val="a0"/>
    <w:link w:val="24"/>
    <w:uiPriority w:val="99"/>
    <w:rsid w:val="000E0518"/>
    <w:rPr>
      <w:rFonts w:ascii="Times New Roman" w:eastAsia="Times New Roman" w:hAnsi="Times New Roman" w:cs="Times New Roman"/>
      <w:sz w:val="24"/>
      <w:szCs w:val="24"/>
      <w:lang w:eastAsia="ru-RU"/>
    </w:rPr>
  </w:style>
  <w:style w:type="character" w:customStyle="1" w:styleId="c1">
    <w:name w:val="c1"/>
    <w:basedOn w:val="a0"/>
    <w:rsid w:val="000125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9509">
      <w:bodyDiv w:val="1"/>
      <w:marLeft w:val="0"/>
      <w:marRight w:val="0"/>
      <w:marTop w:val="0"/>
      <w:marBottom w:val="0"/>
      <w:divBdr>
        <w:top w:val="none" w:sz="0" w:space="0" w:color="auto"/>
        <w:left w:val="none" w:sz="0" w:space="0" w:color="auto"/>
        <w:bottom w:val="none" w:sz="0" w:space="0" w:color="auto"/>
        <w:right w:val="none" w:sz="0" w:space="0" w:color="auto"/>
      </w:divBdr>
    </w:div>
    <w:div w:id="70352010">
      <w:bodyDiv w:val="1"/>
      <w:marLeft w:val="0"/>
      <w:marRight w:val="0"/>
      <w:marTop w:val="0"/>
      <w:marBottom w:val="0"/>
      <w:divBdr>
        <w:top w:val="none" w:sz="0" w:space="0" w:color="auto"/>
        <w:left w:val="none" w:sz="0" w:space="0" w:color="auto"/>
        <w:bottom w:val="none" w:sz="0" w:space="0" w:color="auto"/>
        <w:right w:val="none" w:sz="0" w:space="0" w:color="auto"/>
      </w:divBdr>
    </w:div>
    <w:div w:id="71389808">
      <w:bodyDiv w:val="1"/>
      <w:marLeft w:val="0"/>
      <w:marRight w:val="0"/>
      <w:marTop w:val="0"/>
      <w:marBottom w:val="0"/>
      <w:divBdr>
        <w:top w:val="none" w:sz="0" w:space="0" w:color="auto"/>
        <w:left w:val="none" w:sz="0" w:space="0" w:color="auto"/>
        <w:bottom w:val="none" w:sz="0" w:space="0" w:color="auto"/>
        <w:right w:val="none" w:sz="0" w:space="0" w:color="auto"/>
      </w:divBdr>
    </w:div>
    <w:div w:id="131679008">
      <w:bodyDiv w:val="1"/>
      <w:marLeft w:val="0"/>
      <w:marRight w:val="0"/>
      <w:marTop w:val="0"/>
      <w:marBottom w:val="0"/>
      <w:divBdr>
        <w:top w:val="none" w:sz="0" w:space="0" w:color="auto"/>
        <w:left w:val="none" w:sz="0" w:space="0" w:color="auto"/>
        <w:bottom w:val="none" w:sz="0" w:space="0" w:color="auto"/>
        <w:right w:val="none" w:sz="0" w:space="0" w:color="auto"/>
      </w:divBdr>
    </w:div>
    <w:div w:id="467020162">
      <w:bodyDiv w:val="1"/>
      <w:marLeft w:val="0"/>
      <w:marRight w:val="0"/>
      <w:marTop w:val="0"/>
      <w:marBottom w:val="0"/>
      <w:divBdr>
        <w:top w:val="none" w:sz="0" w:space="0" w:color="auto"/>
        <w:left w:val="none" w:sz="0" w:space="0" w:color="auto"/>
        <w:bottom w:val="none" w:sz="0" w:space="0" w:color="auto"/>
        <w:right w:val="none" w:sz="0" w:space="0" w:color="auto"/>
      </w:divBdr>
    </w:div>
    <w:div w:id="473643998">
      <w:bodyDiv w:val="1"/>
      <w:marLeft w:val="0"/>
      <w:marRight w:val="0"/>
      <w:marTop w:val="0"/>
      <w:marBottom w:val="0"/>
      <w:divBdr>
        <w:top w:val="none" w:sz="0" w:space="0" w:color="auto"/>
        <w:left w:val="none" w:sz="0" w:space="0" w:color="auto"/>
        <w:bottom w:val="none" w:sz="0" w:space="0" w:color="auto"/>
        <w:right w:val="none" w:sz="0" w:space="0" w:color="auto"/>
      </w:divBdr>
    </w:div>
    <w:div w:id="505101303">
      <w:bodyDiv w:val="1"/>
      <w:marLeft w:val="0"/>
      <w:marRight w:val="0"/>
      <w:marTop w:val="0"/>
      <w:marBottom w:val="0"/>
      <w:divBdr>
        <w:top w:val="none" w:sz="0" w:space="0" w:color="auto"/>
        <w:left w:val="none" w:sz="0" w:space="0" w:color="auto"/>
        <w:bottom w:val="none" w:sz="0" w:space="0" w:color="auto"/>
        <w:right w:val="none" w:sz="0" w:space="0" w:color="auto"/>
      </w:divBdr>
    </w:div>
    <w:div w:id="573590337">
      <w:bodyDiv w:val="1"/>
      <w:marLeft w:val="0"/>
      <w:marRight w:val="0"/>
      <w:marTop w:val="0"/>
      <w:marBottom w:val="0"/>
      <w:divBdr>
        <w:top w:val="none" w:sz="0" w:space="0" w:color="auto"/>
        <w:left w:val="none" w:sz="0" w:space="0" w:color="auto"/>
        <w:bottom w:val="none" w:sz="0" w:space="0" w:color="auto"/>
        <w:right w:val="none" w:sz="0" w:space="0" w:color="auto"/>
      </w:divBdr>
    </w:div>
    <w:div w:id="604000726">
      <w:bodyDiv w:val="1"/>
      <w:marLeft w:val="0"/>
      <w:marRight w:val="0"/>
      <w:marTop w:val="0"/>
      <w:marBottom w:val="0"/>
      <w:divBdr>
        <w:top w:val="none" w:sz="0" w:space="0" w:color="auto"/>
        <w:left w:val="none" w:sz="0" w:space="0" w:color="auto"/>
        <w:bottom w:val="none" w:sz="0" w:space="0" w:color="auto"/>
        <w:right w:val="none" w:sz="0" w:space="0" w:color="auto"/>
      </w:divBdr>
    </w:div>
    <w:div w:id="632903551">
      <w:bodyDiv w:val="1"/>
      <w:marLeft w:val="0"/>
      <w:marRight w:val="0"/>
      <w:marTop w:val="0"/>
      <w:marBottom w:val="0"/>
      <w:divBdr>
        <w:top w:val="none" w:sz="0" w:space="0" w:color="auto"/>
        <w:left w:val="none" w:sz="0" w:space="0" w:color="auto"/>
        <w:bottom w:val="none" w:sz="0" w:space="0" w:color="auto"/>
        <w:right w:val="none" w:sz="0" w:space="0" w:color="auto"/>
      </w:divBdr>
    </w:div>
    <w:div w:id="678893166">
      <w:bodyDiv w:val="1"/>
      <w:marLeft w:val="0"/>
      <w:marRight w:val="0"/>
      <w:marTop w:val="0"/>
      <w:marBottom w:val="0"/>
      <w:divBdr>
        <w:top w:val="none" w:sz="0" w:space="0" w:color="auto"/>
        <w:left w:val="none" w:sz="0" w:space="0" w:color="auto"/>
        <w:bottom w:val="none" w:sz="0" w:space="0" w:color="auto"/>
        <w:right w:val="none" w:sz="0" w:space="0" w:color="auto"/>
      </w:divBdr>
    </w:div>
    <w:div w:id="707804793">
      <w:bodyDiv w:val="1"/>
      <w:marLeft w:val="0"/>
      <w:marRight w:val="0"/>
      <w:marTop w:val="0"/>
      <w:marBottom w:val="0"/>
      <w:divBdr>
        <w:top w:val="none" w:sz="0" w:space="0" w:color="auto"/>
        <w:left w:val="none" w:sz="0" w:space="0" w:color="auto"/>
        <w:bottom w:val="none" w:sz="0" w:space="0" w:color="auto"/>
        <w:right w:val="none" w:sz="0" w:space="0" w:color="auto"/>
      </w:divBdr>
    </w:div>
    <w:div w:id="859123591">
      <w:bodyDiv w:val="1"/>
      <w:marLeft w:val="0"/>
      <w:marRight w:val="0"/>
      <w:marTop w:val="0"/>
      <w:marBottom w:val="0"/>
      <w:divBdr>
        <w:top w:val="none" w:sz="0" w:space="0" w:color="auto"/>
        <w:left w:val="none" w:sz="0" w:space="0" w:color="auto"/>
        <w:bottom w:val="none" w:sz="0" w:space="0" w:color="auto"/>
        <w:right w:val="none" w:sz="0" w:space="0" w:color="auto"/>
      </w:divBdr>
    </w:div>
    <w:div w:id="869218196">
      <w:bodyDiv w:val="1"/>
      <w:marLeft w:val="0"/>
      <w:marRight w:val="0"/>
      <w:marTop w:val="0"/>
      <w:marBottom w:val="0"/>
      <w:divBdr>
        <w:top w:val="none" w:sz="0" w:space="0" w:color="auto"/>
        <w:left w:val="none" w:sz="0" w:space="0" w:color="auto"/>
        <w:bottom w:val="none" w:sz="0" w:space="0" w:color="auto"/>
        <w:right w:val="none" w:sz="0" w:space="0" w:color="auto"/>
      </w:divBdr>
    </w:div>
    <w:div w:id="899679279">
      <w:bodyDiv w:val="1"/>
      <w:marLeft w:val="0"/>
      <w:marRight w:val="0"/>
      <w:marTop w:val="0"/>
      <w:marBottom w:val="0"/>
      <w:divBdr>
        <w:top w:val="none" w:sz="0" w:space="0" w:color="auto"/>
        <w:left w:val="none" w:sz="0" w:space="0" w:color="auto"/>
        <w:bottom w:val="none" w:sz="0" w:space="0" w:color="auto"/>
        <w:right w:val="none" w:sz="0" w:space="0" w:color="auto"/>
      </w:divBdr>
    </w:div>
    <w:div w:id="901985355">
      <w:bodyDiv w:val="1"/>
      <w:marLeft w:val="0"/>
      <w:marRight w:val="0"/>
      <w:marTop w:val="0"/>
      <w:marBottom w:val="0"/>
      <w:divBdr>
        <w:top w:val="none" w:sz="0" w:space="0" w:color="auto"/>
        <w:left w:val="none" w:sz="0" w:space="0" w:color="auto"/>
        <w:bottom w:val="none" w:sz="0" w:space="0" w:color="auto"/>
        <w:right w:val="none" w:sz="0" w:space="0" w:color="auto"/>
      </w:divBdr>
    </w:div>
    <w:div w:id="929119564">
      <w:bodyDiv w:val="1"/>
      <w:marLeft w:val="0"/>
      <w:marRight w:val="0"/>
      <w:marTop w:val="0"/>
      <w:marBottom w:val="0"/>
      <w:divBdr>
        <w:top w:val="none" w:sz="0" w:space="0" w:color="auto"/>
        <w:left w:val="none" w:sz="0" w:space="0" w:color="auto"/>
        <w:bottom w:val="none" w:sz="0" w:space="0" w:color="auto"/>
        <w:right w:val="none" w:sz="0" w:space="0" w:color="auto"/>
      </w:divBdr>
    </w:div>
    <w:div w:id="983193540">
      <w:bodyDiv w:val="1"/>
      <w:marLeft w:val="0"/>
      <w:marRight w:val="0"/>
      <w:marTop w:val="0"/>
      <w:marBottom w:val="0"/>
      <w:divBdr>
        <w:top w:val="none" w:sz="0" w:space="0" w:color="auto"/>
        <w:left w:val="none" w:sz="0" w:space="0" w:color="auto"/>
        <w:bottom w:val="none" w:sz="0" w:space="0" w:color="auto"/>
        <w:right w:val="none" w:sz="0" w:space="0" w:color="auto"/>
      </w:divBdr>
    </w:div>
    <w:div w:id="1008942731">
      <w:bodyDiv w:val="1"/>
      <w:marLeft w:val="0"/>
      <w:marRight w:val="0"/>
      <w:marTop w:val="0"/>
      <w:marBottom w:val="0"/>
      <w:divBdr>
        <w:top w:val="none" w:sz="0" w:space="0" w:color="auto"/>
        <w:left w:val="none" w:sz="0" w:space="0" w:color="auto"/>
        <w:bottom w:val="none" w:sz="0" w:space="0" w:color="auto"/>
        <w:right w:val="none" w:sz="0" w:space="0" w:color="auto"/>
      </w:divBdr>
    </w:div>
    <w:div w:id="1096168593">
      <w:bodyDiv w:val="1"/>
      <w:marLeft w:val="0"/>
      <w:marRight w:val="0"/>
      <w:marTop w:val="0"/>
      <w:marBottom w:val="0"/>
      <w:divBdr>
        <w:top w:val="none" w:sz="0" w:space="0" w:color="auto"/>
        <w:left w:val="none" w:sz="0" w:space="0" w:color="auto"/>
        <w:bottom w:val="none" w:sz="0" w:space="0" w:color="auto"/>
        <w:right w:val="none" w:sz="0" w:space="0" w:color="auto"/>
      </w:divBdr>
    </w:div>
    <w:div w:id="1226063502">
      <w:bodyDiv w:val="1"/>
      <w:marLeft w:val="0"/>
      <w:marRight w:val="0"/>
      <w:marTop w:val="0"/>
      <w:marBottom w:val="0"/>
      <w:divBdr>
        <w:top w:val="none" w:sz="0" w:space="0" w:color="auto"/>
        <w:left w:val="none" w:sz="0" w:space="0" w:color="auto"/>
        <w:bottom w:val="none" w:sz="0" w:space="0" w:color="auto"/>
        <w:right w:val="none" w:sz="0" w:space="0" w:color="auto"/>
      </w:divBdr>
    </w:div>
    <w:div w:id="1517227639">
      <w:bodyDiv w:val="1"/>
      <w:marLeft w:val="0"/>
      <w:marRight w:val="0"/>
      <w:marTop w:val="0"/>
      <w:marBottom w:val="0"/>
      <w:divBdr>
        <w:top w:val="none" w:sz="0" w:space="0" w:color="auto"/>
        <w:left w:val="none" w:sz="0" w:space="0" w:color="auto"/>
        <w:bottom w:val="none" w:sz="0" w:space="0" w:color="auto"/>
        <w:right w:val="none" w:sz="0" w:space="0" w:color="auto"/>
      </w:divBdr>
    </w:div>
    <w:div w:id="1525097761">
      <w:bodyDiv w:val="1"/>
      <w:marLeft w:val="0"/>
      <w:marRight w:val="0"/>
      <w:marTop w:val="0"/>
      <w:marBottom w:val="0"/>
      <w:divBdr>
        <w:top w:val="none" w:sz="0" w:space="0" w:color="auto"/>
        <w:left w:val="none" w:sz="0" w:space="0" w:color="auto"/>
        <w:bottom w:val="none" w:sz="0" w:space="0" w:color="auto"/>
        <w:right w:val="none" w:sz="0" w:space="0" w:color="auto"/>
      </w:divBdr>
    </w:div>
    <w:div w:id="1631394643">
      <w:bodyDiv w:val="1"/>
      <w:marLeft w:val="0"/>
      <w:marRight w:val="0"/>
      <w:marTop w:val="0"/>
      <w:marBottom w:val="0"/>
      <w:divBdr>
        <w:top w:val="none" w:sz="0" w:space="0" w:color="auto"/>
        <w:left w:val="none" w:sz="0" w:space="0" w:color="auto"/>
        <w:bottom w:val="none" w:sz="0" w:space="0" w:color="auto"/>
        <w:right w:val="none" w:sz="0" w:space="0" w:color="auto"/>
      </w:divBdr>
    </w:div>
    <w:div w:id="1734044691">
      <w:bodyDiv w:val="1"/>
      <w:marLeft w:val="0"/>
      <w:marRight w:val="0"/>
      <w:marTop w:val="0"/>
      <w:marBottom w:val="0"/>
      <w:divBdr>
        <w:top w:val="none" w:sz="0" w:space="0" w:color="auto"/>
        <w:left w:val="none" w:sz="0" w:space="0" w:color="auto"/>
        <w:bottom w:val="none" w:sz="0" w:space="0" w:color="auto"/>
        <w:right w:val="none" w:sz="0" w:space="0" w:color="auto"/>
      </w:divBdr>
    </w:div>
    <w:div w:id="1873150804">
      <w:bodyDiv w:val="1"/>
      <w:marLeft w:val="0"/>
      <w:marRight w:val="0"/>
      <w:marTop w:val="0"/>
      <w:marBottom w:val="0"/>
      <w:divBdr>
        <w:top w:val="none" w:sz="0" w:space="0" w:color="auto"/>
        <w:left w:val="none" w:sz="0" w:space="0" w:color="auto"/>
        <w:bottom w:val="none" w:sz="0" w:space="0" w:color="auto"/>
        <w:right w:val="none" w:sz="0" w:space="0" w:color="auto"/>
      </w:divBdr>
      <w:divsChild>
        <w:div w:id="1797023432">
          <w:marLeft w:val="0"/>
          <w:marRight w:val="0"/>
          <w:marTop w:val="0"/>
          <w:marBottom w:val="0"/>
          <w:divBdr>
            <w:top w:val="none" w:sz="0" w:space="0" w:color="auto"/>
            <w:left w:val="none" w:sz="0" w:space="0" w:color="auto"/>
            <w:bottom w:val="none" w:sz="0" w:space="0" w:color="auto"/>
            <w:right w:val="none" w:sz="0" w:space="0" w:color="auto"/>
          </w:divBdr>
        </w:div>
        <w:div w:id="1000425797">
          <w:marLeft w:val="0"/>
          <w:marRight w:val="0"/>
          <w:marTop w:val="0"/>
          <w:marBottom w:val="0"/>
          <w:divBdr>
            <w:top w:val="none" w:sz="0" w:space="0" w:color="auto"/>
            <w:left w:val="none" w:sz="0" w:space="0" w:color="auto"/>
            <w:bottom w:val="none" w:sz="0" w:space="0" w:color="auto"/>
            <w:right w:val="none" w:sz="0" w:space="0" w:color="auto"/>
          </w:divBdr>
        </w:div>
        <w:div w:id="1853837720">
          <w:marLeft w:val="0"/>
          <w:marRight w:val="0"/>
          <w:marTop w:val="0"/>
          <w:marBottom w:val="0"/>
          <w:divBdr>
            <w:top w:val="none" w:sz="0" w:space="0" w:color="auto"/>
            <w:left w:val="none" w:sz="0" w:space="0" w:color="auto"/>
            <w:bottom w:val="none" w:sz="0" w:space="0" w:color="auto"/>
            <w:right w:val="none" w:sz="0" w:space="0" w:color="auto"/>
          </w:divBdr>
        </w:div>
        <w:div w:id="1553035867">
          <w:marLeft w:val="0"/>
          <w:marRight w:val="0"/>
          <w:marTop w:val="0"/>
          <w:marBottom w:val="0"/>
          <w:divBdr>
            <w:top w:val="none" w:sz="0" w:space="0" w:color="auto"/>
            <w:left w:val="none" w:sz="0" w:space="0" w:color="auto"/>
            <w:bottom w:val="none" w:sz="0" w:space="0" w:color="auto"/>
            <w:right w:val="none" w:sz="0" w:space="0" w:color="auto"/>
          </w:divBdr>
        </w:div>
        <w:div w:id="10827952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www.fgosreestr.ru" TargetMode="External"/><Relationship Id="rId17" Type="http://schemas.openxmlformats.org/officeDocument/2006/relationships/chart" Target="charts/chart5.xml"/><Relationship Id="rId25" Type="http://schemas.openxmlformats.org/officeDocument/2006/relationships/hyperlink" Target="http://www.colof.ru/DATA/140208/zdr/1324.htm"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s://kais.irro.ru/fx/extguic/ru.naumen.extguic.ui.published_jsp?uuid=iroeppo2k0fig0000ns137pejqahial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1096;&#1082;&#1086;&#1083;&#1072;15-&#1076;&#1080;&#1085;&#1072;&#1089;.&#1088;&#1092;/" TargetMode="Externa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garant.ru/products/ipo/prime/doc/40043571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5.png"/><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u-RU" sz="1000">
                <a:latin typeface="Times New Roman" panose="02020603050405020304" pitchFamily="18" charset="0"/>
                <a:cs typeface="Times New Roman" panose="02020603050405020304" pitchFamily="18" charset="0"/>
              </a:rPr>
              <a:t>Сформированность навыков чтения</a:t>
            </a:r>
          </a:p>
        </c:rich>
      </c:tx>
      <c:layout>
        <c:manualLayout>
          <c:xMode val="edge"/>
          <c:yMode val="edge"/>
          <c:x val="0.17025000000000001"/>
          <c:y val="4.1666666666666685E-2"/>
        </c:manualLayout>
      </c:layout>
      <c:overlay val="0"/>
    </c:title>
    <c:autoTitleDeleted val="0"/>
    <c:plotArea>
      <c:layout/>
      <c:barChart>
        <c:barDir val="col"/>
        <c:grouping val="clustered"/>
        <c:varyColors val="0"/>
        <c:ser>
          <c:idx val="0"/>
          <c:order val="0"/>
          <c:tx>
            <c:strRef>
              <c:f>Лист4!$A$4</c:f>
              <c:strCache>
                <c:ptCount val="1"/>
                <c:pt idx="0">
                  <c:v>слабый уровень</c:v>
                </c:pt>
              </c:strCache>
            </c:strRef>
          </c:tx>
          <c:invertIfNegative val="0"/>
          <c:cat>
            <c:strRef>
              <c:f>Лист4!$B$2:$I$2</c:f>
              <c:strCache>
                <c:ptCount val="8"/>
                <c:pt idx="0">
                  <c:v>5а</c:v>
                </c:pt>
                <c:pt idx="1">
                  <c:v>5б</c:v>
                </c:pt>
                <c:pt idx="2">
                  <c:v>5в</c:v>
                </c:pt>
                <c:pt idx="3">
                  <c:v>5г</c:v>
                </c:pt>
                <c:pt idx="4">
                  <c:v>5д</c:v>
                </c:pt>
                <c:pt idx="5">
                  <c:v>5е</c:v>
                </c:pt>
                <c:pt idx="6">
                  <c:v>5ж</c:v>
                </c:pt>
                <c:pt idx="7">
                  <c:v>5з</c:v>
                </c:pt>
              </c:strCache>
            </c:strRef>
          </c:cat>
          <c:val>
            <c:numRef>
              <c:f>Лист4!$B$4:$I$4</c:f>
              <c:numCache>
                <c:formatCode>General</c:formatCode>
                <c:ptCount val="8"/>
                <c:pt idx="0">
                  <c:v>9</c:v>
                </c:pt>
                <c:pt idx="1">
                  <c:v>13</c:v>
                </c:pt>
                <c:pt idx="2">
                  <c:v>7</c:v>
                </c:pt>
                <c:pt idx="3">
                  <c:v>3</c:v>
                </c:pt>
                <c:pt idx="4">
                  <c:v>1</c:v>
                </c:pt>
                <c:pt idx="5">
                  <c:v>1</c:v>
                </c:pt>
                <c:pt idx="6">
                  <c:v>14</c:v>
                </c:pt>
                <c:pt idx="7">
                  <c:v>7</c:v>
                </c:pt>
              </c:numCache>
            </c:numRef>
          </c:val>
          <c:extLst xmlns:c16r2="http://schemas.microsoft.com/office/drawing/2015/06/chart">
            <c:ext xmlns:c16="http://schemas.microsoft.com/office/drawing/2014/chart" uri="{C3380CC4-5D6E-409C-BE32-E72D297353CC}">
              <c16:uniqueId val="{00000000-0B65-408A-A767-782535DDB627}"/>
            </c:ext>
          </c:extLst>
        </c:ser>
        <c:ser>
          <c:idx val="1"/>
          <c:order val="1"/>
          <c:tx>
            <c:strRef>
              <c:f>Лист4!$A$5</c:f>
              <c:strCache>
                <c:ptCount val="1"/>
                <c:pt idx="0">
                  <c:v>средний уровень</c:v>
                </c:pt>
              </c:strCache>
            </c:strRef>
          </c:tx>
          <c:invertIfNegative val="0"/>
          <c:cat>
            <c:strRef>
              <c:f>Лист4!$B$2:$I$2</c:f>
              <c:strCache>
                <c:ptCount val="8"/>
                <c:pt idx="0">
                  <c:v>5а</c:v>
                </c:pt>
                <c:pt idx="1">
                  <c:v>5б</c:v>
                </c:pt>
                <c:pt idx="2">
                  <c:v>5в</c:v>
                </c:pt>
                <c:pt idx="3">
                  <c:v>5г</c:v>
                </c:pt>
                <c:pt idx="4">
                  <c:v>5д</c:v>
                </c:pt>
                <c:pt idx="5">
                  <c:v>5е</c:v>
                </c:pt>
                <c:pt idx="6">
                  <c:v>5ж</c:v>
                </c:pt>
                <c:pt idx="7">
                  <c:v>5з</c:v>
                </c:pt>
              </c:strCache>
            </c:strRef>
          </c:cat>
          <c:val>
            <c:numRef>
              <c:f>Лист4!$B$5:$I$5</c:f>
              <c:numCache>
                <c:formatCode>General</c:formatCode>
                <c:ptCount val="8"/>
                <c:pt idx="0">
                  <c:v>13</c:v>
                </c:pt>
                <c:pt idx="1">
                  <c:v>11</c:v>
                </c:pt>
                <c:pt idx="2">
                  <c:v>14</c:v>
                </c:pt>
                <c:pt idx="3">
                  <c:v>3</c:v>
                </c:pt>
                <c:pt idx="4">
                  <c:v>9</c:v>
                </c:pt>
                <c:pt idx="5">
                  <c:v>7</c:v>
                </c:pt>
                <c:pt idx="6">
                  <c:v>5</c:v>
                </c:pt>
                <c:pt idx="7">
                  <c:v>14</c:v>
                </c:pt>
              </c:numCache>
            </c:numRef>
          </c:val>
          <c:extLst xmlns:c16r2="http://schemas.microsoft.com/office/drawing/2015/06/chart">
            <c:ext xmlns:c16="http://schemas.microsoft.com/office/drawing/2014/chart" uri="{C3380CC4-5D6E-409C-BE32-E72D297353CC}">
              <c16:uniqueId val="{00000001-0B65-408A-A767-782535DDB627}"/>
            </c:ext>
          </c:extLst>
        </c:ser>
        <c:ser>
          <c:idx val="2"/>
          <c:order val="2"/>
          <c:tx>
            <c:strRef>
              <c:f>Лист4!$A$6</c:f>
              <c:strCache>
                <c:ptCount val="1"/>
                <c:pt idx="0">
                  <c:v>хороший уровнь</c:v>
                </c:pt>
              </c:strCache>
            </c:strRef>
          </c:tx>
          <c:invertIfNegative val="0"/>
          <c:cat>
            <c:strRef>
              <c:f>Лист4!$B$2:$I$2</c:f>
              <c:strCache>
                <c:ptCount val="8"/>
                <c:pt idx="0">
                  <c:v>5а</c:v>
                </c:pt>
                <c:pt idx="1">
                  <c:v>5б</c:v>
                </c:pt>
                <c:pt idx="2">
                  <c:v>5в</c:v>
                </c:pt>
                <c:pt idx="3">
                  <c:v>5г</c:v>
                </c:pt>
                <c:pt idx="4">
                  <c:v>5д</c:v>
                </c:pt>
                <c:pt idx="5">
                  <c:v>5е</c:v>
                </c:pt>
                <c:pt idx="6">
                  <c:v>5ж</c:v>
                </c:pt>
                <c:pt idx="7">
                  <c:v>5з</c:v>
                </c:pt>
              </c:strCache>
            </c:strRef>
          </c:cat>
          <c:val>
            <c:numRef>
              <c:f>Лист4!$B$6:$I$6</c:f>
              <c:numCache>
                <c:formatCode>General</c:formatCode>
                <c:ptCount val="8"/>
                <c:pt idx="0">
                  <c:v>3</c:v>
                </c:pt>
                <c:pt idx="1">
                  <c:v>0</c:v>
                </c:pt>
                <c:pt idx="2">
                  <c:v>3</c:v>
                </c:pt>
                <c:pt idx="3">
                  <c:v>12</c:v>
                </c:pt>
                <c:pt idx="4">
                  <c:v>14</c:v>
                </c:pt>
                <c:pt idx="5">
                  <c:v>13</c:v>
                </c:pt>
                <c:pt idx="6">
                  <c:v>2</c:v>
                </c:pt>
                <c:pt idx="7">
                  <c:v>5</c:v>
                </c:pt>
              </c:numCache>
            </c:numRef>
          </c:val>
          <c:extLst xmlns:c16r2="http://schemas.microsoft.com/office/drawing/2015/06/chart">
            <c:ext xmlns:c16="http://schemas.microsoft.com/office/drawing/2014/chart" uri="{C3380CC4-5D6E-409C-BE32-E72D297353CC}">
              <c16:uniqueId val="{00000002-0B65-408A-A767-782535DDB627}"/>
            </c:ext>
          </c:extLst>
        </c:ser>
        <c:ser>
          <c:idx val="3"/>
          <c:order val="3"/>
          <c:tx>
            <c:strRef>
              <c:f>Лист4!$A$7</c:f>
              <c:strCache>
                <c:ptCount val="1"/>
                <c:pt idx="0">
                  <c:v>высокий уровень</c:v>
                </c:pt>
              </c:strCache>
            </c:strRef>
          </c:tx>
          <c:invertIfNegative val="0"/>
          <c:cat>
            <c:strRef>
              <c:f>Лист4!$B$2:$I$2</c:f>
              <c:strCache>
                <c:ptCount val="8"/>
                <c:pt idx="0">
                  <c:v>5а</c:v>
                </c:pt>
                <c:pt idx="1">
                  <c:v>5б</c:v>
                </c:pt>
                <c:pt idx="2">
                  <c:v>5в</c:v>
                </c:pt>
                <c:pt idx="3">
                  <c:v>5г</c:v>
                </c:pt>
                <c:pt idx="4">
                  <c:v>5д</c:v>
                </c:pt>
                <c:pt idx="5">
                  <c:v>5е</c:v>
                </c:pt>
                <c:pt idx="6">
                  <c:v>5ж</c:v>
                </c:pt>
                <c:pt idx="7">
                  <c:v>5з</c:v>
                </c:pt>
              </c:strCache>
            </c:strRef>
          </c:cat>
          <c:val>
            <c:numRef>
              <c:f>Лист4!$B$7:$I$7</c:f>
              <c:numCache>
                <c:formatCode>General</c:formatCode>
                <c:ptCount val="8"/>
                <c:pt idx="0">
                  <c:v>0</c:v>
                </c:pt>
                <c:pt idx="1">
                  <c:v>0</c:v>
                </c:pt>
                <c:pt idx="2">
                  <c:v>0</c:v>
                </c:pt>
                <c:pt idx="3">
                  <c:v>3</c:v>
                </c:pt>
                <c:pt idx="4">
                  <c:v>0</c:v>
                </c:pt>
                <c:pt idx="5">
                  <c:v>5</c:v>
                </c:pt>
                <c:pt idx="6">
                  <c:v>0</c:v>
                </c:pt>
                <c:pt idx="7">
                  <c:v>0</c:v>
                </c:pt>
              </c:numCache>
            </c:numRef>
          </c:val>
          <c:extLst xmlns:c16r2="http://schemas.microsoft.com/office/drawing/2015/06/chart">
            <c:ext xmlns:c16="http://schemas.microsoft.com/office/drawing/2014/chart" uri="{C3380CC4-5D6E-409C-BE32-E72D297353CC}">
              <c16:uniqueId val="{00000003-0B65-408A-A767-782535DDB627}"/>
            </c:ext>
          </c:extLst>
        </c:ser>
        <c:ser>
          <c:idx val="4"/>
          <c:order val="4"/>
          <c:tx>
            <c:strRef>
              <c:f>Лист4!$A$8</c:f>
              <c:strCache>
                <c:ptCount val="1"/>
                <c:pt idx="0">
                  <c:v>уровень паталогии</c:v>
                </c:pt>
              </c:strCache>
            </c:strRef>
          </c:tx>
          <c:invertIfNegative val="0"/>
          <c:cat>
            <c:strRef>
              <c:f>Лист4!$B$2:$I$2</c:f>
              <c:strCache>
                <c:ptCount val="8"/>
                <c:pt idx="0">
                  <c:v>5а</c:v>
                </c:pt>
                <c:pt idx="1">
                  <c:v>5б</c:v>
                </c:pt>
                <c:pt idx="2">
                  <c:v>5в</c:v>
                </c:pt>
                <c:pt idx="3">
                  <c:v>5г</c:v>
                </c:pt>
                <c:pt idx="4">
                  <c:v>5д</c:v>
                </c:pt>
                <c:pt idx="5">
                  <c:v>5е</c:v>
                </c:pt>
                <c:pt idx="6">
                  <c:v>5ж</c:v>
                </c:pt>
                <c:pt idx="7">
                  <c:v>5з</c:v>
                </c:pt>
              </c:strCache>
            </c:strRef>
          </c:cat>
          <c:val>
            <c:numRef>
              <c:f>Лист4!$B$8:$I$8</c:f>
              <c:numCache>
                <c:formatCode>General</c:formatCode>
                <c:ptCount val="8"/>
                <c:pt idx="0">
                  <c:v>0</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4-0B65-408A-A767-782535DDB627}"/>
            </c:ext>
          </c:extLst>
        </c:ser>
        <c:dLbls>
          <c:showLegendKey val="0"/>
          <c:showVal val="0"/>
          <c:showCatName val="0"/>
          <c:showSerName val="0"/>
          <c:showPercent val="0"/>
          <c:showBubbleSize val="0"/>
        </c:dLbls>
        <c:gapWidth val="150"/>
        <c:axId val="181295744"/>
        <c:axId val="181297536"/>
      </c:barChart>
      <c:catAx>
        <c:axId val="181295744"/>
        <c:scaling>
          <c:orientation val="minMax"/>
        </c:scaling>
        <c:delete val="0"/>
        <c:axPos val="b"/>
        <c:numFmt formatCode="General" sourceLinked="0"/>
        <c:majorTickMark val="none"/>
        <c:minorTickMark val="none"/>
        <c:tickLblPos val="nextTo"/>
        <c:crossAx val="181297536"/>
        <c:crosses val="autoZero"/>
        <c:auto val="1"/>
        <c:lblAlgn val="ctr"/>
        <c:lblOffset val="100"/>
        <c:noMultiLvlLbl val="0"/>
      </c:catAx>
      <c:valAx>
        <c:axId val="181297536"/>
        <c:scaling>
          <c:orientation val="minMax"/>
        </c:scaling>
        <c:delete val="0"/>
        <c:axPos val="l"/>
        <c:majorGridlines/>
        <c:numFmt formatCode="General" sourceLinked="1"/>
        <c:majorTickMark val="none"/>
        <c:minorTickMark val="none"/>
        <c:tickLblPos val="nextTo"/>
        <c:crossAx val="181295744"/>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000">
                <a:latin typeface="Times New Roman" panose="02020603050405020304" pitchFamily="18" charset="0"/>
                <a:cs typeface="Times New Roman" panose="02020603050405020304" pitchFamily="18" charset="0"/>
              </a:rPr>
              <a:t>Тест</a:t>
            </a:r>
            <a:r>
              <a:rPr lang="ru-RU" sz="1000" baseline="0">
                <a:latin typeface="Times New Roman" panose="02020603050405020304" pitchFamily="18" charset="0"/>
                <a:cs typeface="Times New Roman" panose="02020603050405020304" pitchFamily="18" charset="0"/>
              </a:rPr>
              <a:t> Самостоятельность мышления</a:t>
            </a:r>
            <a:endParaRPr lang="ru-RU" sz="10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Лист4!$A$36</c:f>
              <c:strCache>
                <c:ptCount val="1"/>
                <c:pt idx="0">
                  <c:v>слабый уровень</c:v>
                </c:pt>
              </c:strCache>
            </c:strRef>
          </c:tx>
          <c:invertIfNegative val="0"/>
          <c:cat>
            <c:strRef>
              <c:f>Лист4!$B$35:$I$35</c:f>
              <c:strCache>
                <c:ptCount val="8"/>
                <c:pt idx="0">
                  <c:v>5а</c:v>
                </c:pt>
                <c:pt idx="1">
                  <c:v>5б</c:v>
                </c:pt>
                <c:pt idx="2">
                  <c:v>5в</c:v>
                </c:pt>
                <c:pt idx="3">
                  <c:v>5г</c:v>
                </c:pt>
                <c:pt idx="4">
                  <c:v>5д</c:v>
                </c:pt>
                <c:pt idx="5">
                  <c:v>5е</c:v>
                </c:pt>
                <c:pt idx="6">
                  <c:v>5ж</c:v>
                </c:pt>
                <c:pt idx="7">
                  <c:v>5з</c:v>
                </c:pt>
              </c:strCache>
            </c:strRef>
          </c:cat>
          <c:val>
            <c:numRef>
              <c:f>Лист4!$B$36:$I$36</c:f>
              <c:numCache>
                <c:formatCode>General</c:formatCode>
                <c:ptCount val="8"/>
                <c:pt idx="0">
                  <c:v>8</c:v>
                </c:pt>
                <c:pt idx="1">
                  <c:v>12</c:v>
                </c:pt>
                <c:pt idx="2">
                  <c:v>11</c:v>
                </c:pt>
                <c:pt idx="3">
                  <c:v>11</c:v>
                </c:pt>
                <c:pt idx="4">
                  <c:v>12</c:v>
                </c:pt>
                <c:pt idx="5">
                  <c:v>4</c:v>
                </c:pt>
                <c:pt idx="6">
                  <c:v>21</c:v>
                </c:pt>
                <c:pt idx="7">
                  <c:v>13</c:v>
                </c:pt>
              </c:numCache>
            </c:numRef>
          </c:val>
          <c:extLst xmlns:c16r2="http://schemas.microsoft.com/office/drawing/2015/06/chart">
            <c:ext xmlns:c16="http://schemas.microsoft.com/office/drawing/2014/chart" uri="{C3380CC4-5D6E-409C-BE32-E72D297353CC}">
              <c16:uniqueId val="{00000000-D10B-45CA-86B6-F92EB8FBC343}"/>
            </c:ext>
          </c:extLst>
        </c:ser>
        <c:ser>
          <c:idx val="1"/>
          <c:order val="1"/>
          <c:tx>
            <c:strRef>
              <c:f>Лист4!$A$37</c:f>
              <c:strCache>
                <c:ptCount val="1"/>
                <c:pt idx="0">
                  <c:v>средний уровень</c:v>
                </c:pt>
              </c:strCache>
            </c:strRef>
          </c:tx>
          <c:invertIfNegative val="0"/>
          <c:cat>
            <c:strRef>
              <c:f>Лист4!$B$35:$I$35</c:f>
              <c:strCache>
                <c:ptCount val="8"/>
                <c:pt idx="0">
                  <c:v>5а</c:v>
                </c:pt>
                <c:pt idx="1">
                  <c:v>5б</c:v>
                </c:pt>
                <c:pt idx="2">
                  <c:v>5в</c:v>
                </c:pt>
                <c:pt idx="3">
                  <c:v>5г</c:v>
                </c:pt>
                <c:pt idx="4">
                  <c:v>5д</c:v>
                </c:pt>
                <c:pt idx="5">
                  <c:v>5е</c:v>
                </c:pt>
                <c:pt idx="6">
                  <c:v>5ж</c:v>
                </c:pt>
                <c:pt idx="7">
                  <c:v>5з</c:v>
                </c:pt>
              </c:strCache>
            </c:strRef>
          </c:cat>
          <c:val>
            <c:numRef>
              <c:f>Лист4!$B$37:$I$37</c:f>
              <c:numCache>
                <c:formatCode>General</c:formatCode>
                <c:ptCount val="8"/>
                <c:pt idx="0">
                  <c:v>14</c:v>
                </c:pt>
                <c:pt idx="1">
                  <c:v>7</c:v>
                </c:pt>
                <c:pt idx="2">
                  <c:v>14</c:v>
                </c:pt>
                <c:pt idx="3">
                  <c:v>8</c:v>
                </c:pt>
                <c:pt idx="4">
                  <c:v>8</c:v>
                </c:pt>
                <c:pt idx="5">
                  <c:v>14</c:v>
                </c:pt>
                <c:pt idx="6">
                  <c:v>2</c:v>
                </c:pt>
                <c:pt idx="7">
                  <c:v>12</c:v>
                </c:pt>
              </c:numCache>
            </c:numRef>
          </c:val>
          <c:extLst xmlns:c16r2="http://schemas.microsoft.com/office/drawing/2015/06/chart">
            <c:ext xmlns:c16="http://schemas.microsoft.com/office/drawing/2014/chart" uri="{C3380CC4-5D6E-409C-BE32-E72D297353CC}">
              <c16:uniqueId val="{00000001-D10B-45CA-86B6-F92EB8FBC343}"/>
            </c:ext>
          </c:extLst>
        </c:ser>
        <c:ser>
          <c:idx val="2"/>
          <c:order val="2"/>
          <c:tx>
            <c:strRef>
              <c:f>Лист4!$A$38</c:f>
              <c:strCache>
                <c:ptCount val="1"/>
                <c:pt idx="0">
                  <c:v>хороший уровнь</c:v>
                </c:pt>
              </c:strCache>
            </c:strRef>
          </c:tx>
          <c:invertIfNegative val="0"/>
          <c:cat>
            <c:strRef>
              <c:f>Лист4!$B$35:$I$35</c:f>
              <c:strCache>
                <c:ptCount val="8"/>
                <c:pt idx="0">
                  <c:v>5а</c:v>
                </c:pt>
                <c:pt idx="1">
                  <c:v>5б</c:v>
                </c:pt>
                <c:pt idx="2">
                  <c:v>5в</c:v>
                </c:pt>
                <c:pt idx="3">
                  <c:v>5г</c:v>
                </c:pt>
                <c:pt idx="4">
                  <c:v>5д</c:v>
                </c:pt>
                <c:pt idx="5">
                  <c:v>5е</c:v>
                </c:pt>
                <c:pt idx="6">
                  <c:v>5ж</c:v>
                </c:pt>
                <c:pt idx="7">
                  <c:v>5з</c:v>
                </c:pt>
              </c:strCache>
            </c:strRef>
          </c:cat>
          <c:val>
            <c:numRef>
              <c:f>Лист4!$B$38:$I$38</c:f>
              <c:numCache>
                <c:formatCode>General</c:formatCode>
                <c:ptCount val="8"/>
                <c:pt idx="0">
                  <c:v>3</c:v>
                </c:pt>
                <c:pt idx="1">
                  <c:v>1</c:v>
                </c:pt>
                <c:pt idx="2">
                  <c:v>1</c:v>
                </c:pt>
                <c:pt idx="3">
                  <c:v>3</c:v>
                </c:pt>
                <c:pt idx="4">
                  <c:v>5</c:v>
                </c:pt>
                <c:pt idx="5">
                  <c:v>4</c:v>
                </c:pt>
                <c:pt idx="6">
                  <c:v>2</c:v>
                </c:pt>
                <c:pt idx="7">
                  <c:v>2</c:v>
                </c:pt>
              </c:numCache>
            </c:numRef>
          </c:val>
          <c:extLst xmlns:c16r2="http://schemas.microsoft.com/office/drawing/2015/06/chart">
            <c:ext xmlns:c16="http://schemas.microsoft.com/office/drawing/2014/chart" uri="{C3380CC4-5D6E-409C-BE32-E72D297353CC}">
              <c16:uniqueId val="{00000002-D10B-45CA-86B6-F92EB8FBC343}"/>
            </c:ext>
          </c:extLst>
        </c:ser>
        <c:ser>
          <c:idx val="3"/>
          <c:order val="3"/>
          <c:tx>
            <c:strRef>
              <c:f>Лист4!$A$39</c:f>
              <c:strCache>
                <c:ptCount val="1"/>
                <c:pt idx="0">
                  <c:v>высокий уровень</c:v>
                </c:pt>
              </c:strCache>
            </c:strRef>
          </c:tx>
          <c:invertIfNegative val="0"/>
          <c:cat>
            <c:strRef>
              <c:f>Лист4!$B$35:$I$35</c:f>
              <c:strCache>
                <c:ptCount val="8"/>
                <c:pt idx="0">
                  <c:v>5а</c:v>
                </c:pt>
                <c:pt idx="1">
                  <c:v>5б</c:v>
                </c:pt>
                <c:pt idx="2">
                  <c:v>5в</c:v>
                </c:pt>
                <c:pt idx="3">
                  <c:v>5г</c:v>
                </c:pt>
                <c:pt idx="4">
                  <c:v>5д</c:v>
                </c:pt>
                <c:pt idx="5">
                  <c:v>5е</c:v>
                </c:pt>
                <c:pt idx="6">
                  <c:v>5ж</c:v>
                </c:pt>
                <c:pt idx="7">
                  <c:v>5з</c:v>
                </c:pt>
              </c:strCache>
            </c:strRef>
          </c:cat>
          <c:val>
            <c:numRef>
              <c:f>Лист4!$B$39:$I$39</c:f>
              <c:numCache>
                <c:formatCode>General</c:formatCode>
                <c:ptCount val="8"/>
                <c:pt idx="0">
                  <c:v>2</c:v>
                </c:pt>
                <c:pt idx="1">
                  <c:v>1</c:v>
                </c:pt>
                <c:pt idx="2">
                  <c:v>0</c:v>
                </c:pt>
                <c:pt idx="3">
                  <c:v>0</c:v>
                </c:pt>
                <c:pt idx="4">
                  <c:v>0</c:v>
                </c:pt>
                <c:pt idx="5">
                  <c:v>3</c:v>
                </c:pt>
                <c:pt idx="6">
                  <c:v>0</c:v>
                </c:pt>
                <c:pt idx="7">
                  <c:v>0</c:v>
                </c:pt>
              </c:numCache>
            </c:numRef>
          </c:val>
          <c:extLst xmlns:c16r2="http://schemas.microsoft.com/office/drawing/2015/06/chart">
            <c:ext xmlns:c16="http://schemas.microsoft.com/office/drawing/2014/chart" uri="{C3380CC4-5D6E-409C-BE32-E72D297353CC}">
              <c16:uniqueId val="{00000003-D10B-45CA-86B6-F92EB8FBC343}"/>
            </c:ext>
          </c:extLst>
        </c:ser>
        <c:dLbls>
          <c:showLegendKey val="0"/>
          <c:showVal val="0"/>
          <c:showCatName val="0"/>
          <c:showSerName val="0"/>
          <c:showPercent val="0"/>
          <c:showBubbleSize val="0"/>
        </c:dLbls>
        <c:gapWidth val="75"/>
        <c:overlap val="-25"/>
        <c:axId val="181691136"/>
        <c:axId val="181692672"/>
      </c:barChart>
      <c:catAx>
        <c:axId val="181691136"/>
        <c:scaling>
          <c:orientation val="minMax"/>
        </c:scaling>
        <c:delete val="0"/>
        <c:axPos val="b"/>
        <c:numFmt formatCode="General" sourceLinked="0"/>
        <c:majorTickMark val="none"/>
        <c:minorTickMark val="none"/>
        <c:tickLblPos val="nextTo"/>
        <c:crossAx val="181692672"/>
        <c:crosses val="autoZero"/>
        <c:auto val="1"/>
        <c:lblAlgn val="ctr"/>
        <c:lblOffset val="100"/>
        <c:noMultiLvlLbl val="0"/>
      </c:catAx>
      <c:valAx>
        <c:axId val="181692672"/>
        <c:scaling>
          <c:orientation val="minMax"/>
        </c:scaling>
        <c:delete val="0"/>
        <c:axPos val="l"/>
        <c:majorGridlines/>
        <c:numFmt formatCode="General" sourceLinked="1"/>
        <c:majorTickMark val="none"/>
        <c:minorTickMark val="none"/>
        <c:tickLblPos val="nextTo"/>
        <c:spPr>
          <a:ln w="9525">
            <a:noFill/>
          </a:ln>
        </c:spPr>
        <c:crossAx val="181691136"/>
        <c:crosses val="autoZero"/>
        <c:crossBetween val="between"/>
      </c:valAx>
    </c:plotArea>
    <c:legend>
      <c:legendPos val="b"/>
      <c:layout>
        <c:manualLayout>
          <c:xMode val="edge"/>
          <c:yMode val="edge"/>
          <c:x val="5.499741273433463E-2"/>
          <c:y val="0.77958901478778564"/>
          <c:w val="0.89000492515632668"/>
          <c:h val="0.18789066000896229"/>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t>Познавательные УУД</a:t>
            </a:r>
          </a:p>
        </c:rich>
      </c:tx>
      <c:overlay val="0"/>
      <c:spPr>
        <a:noFill/>
        <a:ln>
          <a:noFill/>
        </a:ln>
        <a:effectLst/>
      </c:spPr>
    </c:title>
    <c:autoTitleDeleted val="0"/>
    <c:plotArea>
      <c:layout/>
      <c:barChart>
        <c:barDir val="col"/>
        <c:grouping val="clustered"/>
        <c:varyColors val="0"/>
        <c:ser>
          <c:idx val="0"/>
          <c:order val="0"/>
          <c:tx>
            <c:strRef>
              <c:f>Лист4!$A$59</c:f>
              <c:strCache>
                <c:ptCount val="1"/>
                <c:pt idx="0">
                  <c:v>высокий уровень</c:v>
                </c:pt>
              </c:strCache>
            </c:strRef>
          </c:tx>
          <c:spPr>
            <a:solidFill>
              <a:schemeClr val="accent1"/>
            </a:solidFill>
            <a:ln>
              <a:noFill/>
            </a:ln>
            <a:effectLst/>
          </c:spPr>
          <c:invertIfNegative val="0"/>
          <c:cat>
            <c:strRef>
              <c:f>Лист4!$B$58:$H$58</c:f>
              <c:strCache>
                <c:ptCount val="7"/>
                <c:pt idx="0">
                  <c:v>5а</c:v>
                </c:pt>
                <c:pt idx="1">
                  <c:v>5б</c:v>
                </c:pt>
                <c:pt idx="2">
                  <c:v>5в</c:v>
                </c:pt>
                <c:pt idx="3">
                  <c:v>5г</c:v>
                </c:pt>
                <c:pt idx="4">
                  <c:v>5д</c:v>
                </c:pt>
                <c:pt idx="5">
                  <c:v>5е</c:v>
                </c:pt>
                <c:pt idx="6">
                  <c:v>5ж</c:v>
                </c:pt>
              </c:strCache>
            </c:strRef>
          </c:cat>
          <c:val>
            <c:numRef>
              <c:f>Лист4!$B$59:$H$59</c:f>
              <c:numCache>
                <c:formatCode>General</c:formatCode>
                <c:ptCount val="7"/>
                <c:pt idx="0">
                  <c:v>0</c:v>
                </c:pt>
                <c:pt idx="1">
                  <c:v>4</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0-7580-4374-82AD-34355D5AC1DD}"/>
            </c:ext>
          </c:extLst>
        </c:ser>
        <c:ser>
          <c:idx val="1"/>
          <c:order val="1"/>
          <c:tx>
            <c:strRef>
              <c:f>Лист4!$A$60</c:f>
              <c:strCache>
                <c:ptCount val="1"/>
                <c:pt idx="0">
                  <c:v>средний уровень</c:v>
                </c:pt>
              </c:strCache>
            </c:strRef>
          </c:tx>
          <c:spPr>
            <a:solidFill>
              <a:schemeClr val="accent2"/>
            </a:solidFill>
            <a:ln>
              <a:noFill/>
            </a:ln>
            <a:effectLst/>
          </c:spPr>
          <c:invertIfNegative val="0"/>
          <c:cat>
            <c:strRef>
              <c:f>Лист4!$B$58:$H$58</c:f>
              <c:strCache>
                <c:ptCount val="7"/>
                <c:pt idx="0">
                  <c:v>5а</c:v>
                </c:pt>
                <c:pt idx="1">
                  <c:v>5б</c:v>
                </c:pt>
                <c:pt idx="2">
                  <c:v>5в</c:v>
                </c:pt>
                <c:pt idx="3">
                  <c:v>5г</c:v>
                </c:pt>
                <c:pt idx="4">
                  <c:v>5д</c:v>
                </c:pt>
                <c:pt idx="5">
                  <c:v>5е</c:v>
                </c:pt>
                <c:pt idx="6">
                  <c:v>5ж</c:v>
                </c:pt>
              </c:strCache>
            </c:strRef>
          </c:cat>
          <c:val>
            <c:numRef>
              <c:f>Лист4!$B$60:$H$60</c:f>
              <c:numCache>
                <c:formatCode>General</c:formatCode>
                <c:ptCount val="7"/>
                <c:pt idx="0">
                  <c:v>96</c:v>
                </c:pt>
                <c:pt idx="1">
                  <c:v>83</c:v>
                </c:pt>
                <c:pt idx="2">
                  <c:v>78</c:v>
                </c:pt>
                <c:pt idx="3">
                  <c:v>65</c:v>
                </c:pt>
                <c:pt idx="4">
                  <c:v>85</c:v>
                </c:pt>
                <c:pt idx="5">
                  <c:v>63</c:v>
                </c:pt>
                <c:pt idx="6">
                  <c:v>69</c:v>
                </c:pt>
              </c:numCache>
            </c:numRef>
          </c:val>
          <c:extLst xmlns:c16r2="http://schemas.microsoft.com/office/drawing/2015/06/chart">
            <c:ext xmlns:c16="http://schemas.microsoft.com/office/drawing/2014/chart" uri="{C3380CC4-5D6E-409C-BE32-E72D297353CC}">
              <c16:uniqueId val="{00000001-7580-4374-82AD-34355D5AC1DD}"/>
            </c:ext>
          </c:extLst>
        </c:ser>
        <c:ser>
          <c:idx val="2"/>
          <c:order val="2"/>
          <c:tx>
            <c:strRef>
              <c:f>Лист4!$A$61</c:f>
              <c:strCache>
                <c:ptCount val="1"/>
                <c:pt idx="0">
                  <c:v>низкий уровень</c:v>
                </c:pt>
              </c:strCache>
            </c:strRef>
          </c:tx>
          <c:spPr>
            <a:solidFill>
              <a:schemeClr val="accent3"/>
            </a:solidFill>
            <a:ln>
              <a:noFill/>
            </a:ln>
            <a:effectLst/>
          </c:spPr>
          <c:invertIfNegative val="0"/>
          <c:cat>
            <c:strRef>
              <c:f>Лист4!$B$58:$H$58</c:f>
              <c:strCache>
                <c:ptCount val="7"/>
                <c:pt idx="0">
                  <c:v>5а</c:v>
                </c:pt>
                <c:pt idx="1">
                  <c:v>5б</c:v>
                </c:pt>
                <c:pt idx="2">
                  <c:v>5в</c:v>
                </c:pt>
                <c:pt idx="3">
                  <c:v>5г</c:v>
                </c:pt>
                <c:pt idx="4">
                  <c:v>5д</c:v>
                </c:pt>
                <c:pt idx="5">
                  <c:v>5е</c:v>
                </c:pt>
                <c:pt idx="6">
                  <c:v>5ж</c:v>
                </c:pt>
              </c:strCache>
            </c:strRef>
          </c:cat>
          <c:val>
            <c:numRef>
              <c:f>Лист4!$B$61:$H$61</c:f>
              <c:numCache>
                <c:formatCode>General</c:formatCode>
                <c:ptCount val="7"/>
                <c:pt idx="0">
                  <c:v>4</c:v>
                </c:pt>
                <c:pt idx="1">
                  <c:v>13</c:v>
                </c:pt>
                <c:pt idx="2">
                  <c:v>22</c:v>
                </c:pt>
                <c:pt idx="3">
                  <c:v>35</c:v>
                </c:pt>
                <c:pt idx="4">
                  <c:v>15</c:v>
                </c:pt>
                <c:pt idx="5">
                  <c:v>37</c:v>
                </c:pt>
                <c:pt idx="6">
                  <c:v>31</c:v>
                </c:pt>
              </c:numCache>
            </c:numRef>
          </c:val>
          <c:extLst xmlns:c16r2="http://schemas.microsoft.com/office/drawing/2015/06/chart">
            <c:ext xmlns:c16="http://schemas.microsoft.com/office/drawing/2014/chart" uri="{C3380CC4-5D6E-409C-BE32-E72D297353CC}">
              <c16:uniqueId val="{00000002-7580-4374-82AD-34355D5AC1DD}"/>
            </c:ext>
          </c:extLst>
        </c:ser>
        <c:dLbls>
          <c:showLegendKey val="0"/>
          <c:showVal val="0"/>
          <c:showCatName val="0"/>
          <c:showSerName val="0"/>
          <c:showPercent val="0"/>
          <c:showBubbleSize val="0"/>
        </c:dLbls>
        <c:gapWidth val="219"/>
        <c:overlap val="-27"/>
        <c:axId val="189363328"/>
        <c:axId val="189364864"/>
      </c:barChart>
      <c:catAx>
        <c:axId val="1893633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9364864"/>
        <c:crosses val="autoZero"/>
        <c:auto val="1"/>
        <c:lblAlgn val="ctr"/>
        <c:lblOffset val="100"/>
        <c:noMultiLvlLbl val="0"/>
      </c:catAx>
      <c:valAx>
        <c:axId val="189364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936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latin typeface="Times New Roman" panose="02020603050405020304" pitchFamily="18" charset="0"/>
                <a:cs typeface="Times New Roman" panose="02020603050405020304" pitchFamily="18" charset="0"/>
              </a:rPr>
              <a:t>Коммуникативные УУД</a:t>
            </a:r>
          </a:p>
        </c:rich>
      </c:tx>
      <c:layout>
        <c:manualLayout>
          <c:xMode val="edge"/>
          <c:yMode val="edge"/>
          <c:x val="0.25906255468066491"/>
          <c:y val="1.8518518518518531E-2"/>
        </c:manualLayout>
      </c:layout>
      <c:overlay val="0"/>
    </c:title>
    <c:autoTitleDeleted val="0"/>
    <c:plotArea>
      <c:layout/>
      <c:barChart>
        <c:barDir val="col"/>
        <c:grouping val="clustered"/>
        <c:varyColors val="0"/>
        <c:ser>
          <c:idx val="0"/>
          <c:order val="0"/>
          <c:tx>
            <c:strRef>
              <c:f>Лист4!$A$85</c:f>
              <c:strCache>
                <c:ptCount val="1"/>
                <c:pt idx="0">
                  <c:v>высокий уровень</c:v>
                </c:pt>
              </c:strCache>
            </c:strRef>
          </c:tx>
          <c:invertIfNegative val="0"/>
          <c:cat>
            <c:strRef>
              <c:f>Лист4!$B$84:$H$84</c:f>
              <c:strCache>
                <c:ptCount val="7"/>
                <c:pt idx="0">
                  <c:v>5а</c:v>
                </c:pt>
                <c:pt idx="1">
                  <c:v>5б</c:v>
                </c:pt>
                <c:pt idx="2">
                  <c:v>5в</c:v>
                </c:pt>
                <c:pt idx="3">
                  <c:v>5г</c:v>
                </c:pt>
                <c:pt idx="4">
                  <c:v>5д</c:v>
                </c:pt>
                <c:pt idx="5">
                  <c:v>5е</c:v>
                </c:pt>
                <c:pt idx="6">
                  <c:v>5ж</c:v>
                </c:pt>
              </c:strCache>
            </c:strRef>
          </c:cat>
          <c:val>
            <c:numRef>
              <c:f>Лист4!$B$85:$H$85</c:f>
              <c:numCache>
                <c:formatCode>General</c:formatCode>
                <c:ptCount val="7"/>
                <c:pt idx="0">
                  <c:v>45</c:v>
                </c:pt>
                <c:pt idx="1">
                  <c:v>48</c:v>
                </c:pt>
                <c:pt idx="2">
                  <c:v>25</c:v>
                </c:pt>
                <c:pt idx="3">
                  <c:v>45</c:v>
                </c:pt>
                <c:pt idx="4">
                  <c:v>50</c:v>
                </c:pt>
                <c:pt idx="5">
                  <c:v>67</c:v>
                </c:pt>
                <c:pt idx="6">
                  <c:v>35</c:v>
                </c:pt>
              </c:numCache>
            </c:numRef>
          </c:val>
          <c:extLst xmlns:c16r2="http://schemas.microsoft.com/office/drawing/2015/06/chart">
            <c:ext xmlns:c16="http://schemas.microsoft.com/office/drawing/2014/chart" uri="{C3380CC4-5D6E-409C-BE32-E72D297353CC}">
              <c16:uniqueId val="{00000000-A8CB-46C9-8AF3-7667EF506AFE}"/>
            </c:ext>
          </c:extLst>
        </c:ser>
        <c:ser>
          <c:idx val="1"/>
          <c:order val="1"/>
          <c:tx>
            <c:strRef>
              <c:f>Лист4!$A$86</c:f>
              <c:strCache>
                <c:ptCount val="1"/>
                <c:pt idx="0">
                  <c:v>средний уровень</c:v>
                </c:pt>
              </c:strCache>
            </c:strRef>
          </c:tx>
          <c:invertIfNegative val="0"/>
          <c:cat>
            <c:strRef>
              <c:f>Лист4!$B$84:$H$84</c:f>
              <c:strCache>
                <c:ptCount val="7"/>
                <c:pt idx="0">
                  <c:v>5а</c:v>
                </c:pt>
                <c:pt idx="1">
                  <c:v>5б</c:v>
                </c:pt>
                <c:pt idx="2">
                  <c:v>5в</c:v>
                </c:pt>
                <c:pt idx="3">
                  <c:v>5г</c:v>
                </c:pt>
                <c:pt idx="4">
                  <c:v>5д</c:v>
                </c:pt>
                <c:pt idx="5">
                  <c:v>5е</c:v>
                </c:pt>
                <c:pt idx="6">
                  <c:v>5ж</c:v>
                </c:pt>
              </c:strCache>
            </c:strRef>
          </c:cat>
          <c:val>
            <c:numRef>
              <c:f>Лист4!$B$86:$H$86</c:f>
              <c:numCache>
                <c:formatCode>General</c:formatCode>
                <c:ptCount val="7"/>
                <c:pt idx="0">
                  <c:v>55</c:v>
                </c:pt>
                <c:pt idx="1">
                  <c:v>52</c:v>
                </c:pt>
                <c:pt idx="2">
                  <c:v>71</c:v>
                </c:pt>
                <c:pt idx="3">
                  <c:v>52</c:v>
                </c:pt>
                <c:pt idx="4">
                  <c:v>38</c:v>
                </c:pt>
                <c:pt idx="5">
                  <c:v>33</c:v>
                </c:pt>
                <c:pt idx="6">
                  <c:v>50</c:v>
                </c:pt>
              </c:numCache>
            </c:numRef>
          </c:val>
          <c:extLst xmlns:c16r2="http://schemas.microsoft.com/office/drawing/2015/06/chart">
            <c:ext xmlns:c16="http://schemas.microsoft.com/office/drawing/2014/chart" uri="{C3380CC4-5D6E-409C-BE32-E72D297353CC}">
              <c16:uniqueId val="{00000001-A8CB-46C9-8AF3-7667EF506AFE}"/>
            </c:ext>
          </c:extLst>
        </c:ser>
        <c:ser>
          <c:idx val="2"/>
          <c:order val="2"/>
          <c:tx>
            <c:strRef>
              <c:f>Лист4!$A$87</c:f>
              <c:strCache>
                <c:ptCount val="1"/>
                <c:pt idx="0">
                  <c:v>низкий уровень</c:v>
                </c:pt>
              </c:strCache>
            </c:strRef>
          </c:tx>
          <c:invertIfNegative val="0"/>
          <c:cat>
            <c:strRef>
              <c:f>Лист4!$B$84:$H$84</c:f>
              <c:strCache>
                <c:ptCount val="7"/>
                <c:pt idx="0">
                  <c:v>5а</c:v>
                </c:pt>
                <c:pt idx="1">
                  <c:v>5б</c:v>
                </c:pt>
                <c:pt idx="2">
                  <c:v>5в</c:v>
                </c:pt>
                <c:pt idx="3">
                  <c:v>5г</c:v>
                </c:pt>
                <c:pt idx="4">
                  <c:v>5д</c:v>
                </c:pt>
                <c:pt idx="5">
                  <c:v>5е</c:v>
                </c:pt>
                <c:pt idx="6">
                  <c:v>5ж</c:v>
                </c:pt>
              </c:strCache>
            </c:strRef>
          </c:cat>
          <c:val>
            <c:numRef>
              <c:f>Лист4!$B$87:$H$87</c:f>
              <c:numCache>
                <c:formatCode>General</c:formatCode>
                <c:ptCount val="7"/>
                <c:pt idx="0">
                  <c:v>0</c:v>
                </c:pt>
                <c:pt idx="1">
                  <c:v>0</c:v>
                </c:pt>
                <c:pt idx="2">
                  <c:v>4</c:v>
                </c:pt>
                <c:pt idx="3">
                  <c:v>3</c:v>
                </c:pt>
                <c:pt idx="4">
                  <c:v>12</c:v>
                </c:pt>
                <c:pt idx="5">
                  <c:v>0</c:v>
                </c:pt>
                <c:pt idx="6">
                  <c:v>15</c:v>
                </c:pt>
              </c:numCache>
            </c:numRef>
          </c:val>
          <c:extLst xmlns:c16r2="http://schemas.microsoft.com/office/drawing/2015/06/chart">
            <c:ext xmlns:c16="http://schemas.microsoft.com/office/drawing/2014/chart" uri="{C3380CC4-5D6E-409C-BE32-E72D297353CC}">
              <c16:uniqueId val="{00000002-A8CB-46C9-8AF3-7667EF506AFE}"/>
            </c:ext>
          </c:extLst>
        </c:ser>
        <c:dLbls>
          <c:showLegendKey val="0"/>
          <c:showVal val="0"/>
          <c:showCatName val="0"/>
          <c:showSerName val="0"/>
          <c:showPercent val="0"/>
          <c:showBubbleSize val="0"/>
        </c:dLbls>
        <c:gapWidth val="150"/>
        <c:axId val="189547264"/>
        <c:axId val="189548800"/>
      </c:barChart>
      <c:catAx>
        <c:axId val="189547264"/>
        <c:scaling>
          <c:orientation val="minMax"/>
        </c:scaling>
        <c:delete val="0"/>
        <c:axPos val="b"/>
        <c:numFmt formatCode="General" sourceLinked="0"/>
        <c:majorTickMark val="none"/>
        <c:minorTickMark val="none"/>
        <c:tickLblPos val="nextTo"/>
        <c:crossAx val="189548800"/>
        <c:crosses val="autoZero"/>
        <c:auto val="1"/>
        <c:lblAlgn val="ctr"/>
        <c:lblOffset val="100"/>
        <c:noMultiLvlLbl val="0"/>
      </c:catAx>
      <c:valAx>
        <c:axId val="189548800"/>
        <c:scaling>
          <c:orientation val="minMax"/>
        </c:scaling>
        <c:delete val="0"/>
        <c:axPos val="l"/>
        <c:majorGridlines/>
        <c:numFmt formatCode="General" sourceLinked="1"/>
        <c:majorTickMark val="none"/>
        <c:minorTickMark val="none"/>
        <c:tickLblPos val="nextTo"/>
        <c:crossAx val="18954726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latin typeface="Times New Roman" panose="02020603050405020304" pitchFamily="18" charset="0"/>
                <a:cs typeface="Times New Roman" panose="02020603050405020304" pitchFamily="18" charset="0"/>
              </a:rPr>
              <a:t>Регулятивные УУД</a:t>
            </a:r>
          </a:p>
        </c:rich>
      </c:tx>
      <c:overlay val="0"/>
    </c:title>
    <c:autoTitleDeleted val="0"/>
    <c:plotArea>
      <c:layout/>
      <c:barChart>
        <c:barDir val="col"/>
        <c:grouping val="clustered"/>
        <c:varyColors val="0"/>
        <c:ser>
          <c:idx val="0"/>
          <c:order val="0"/>
          <c:tx>
            <c:strRef>
              <c:f>Лист4!$A$103</c:f>
              <c:strCache>
                <c:ptCount val="1"/>
                <c:pt idx="0">
                  <c:v>высокий уровень</c:v>
                </c:pt>
              </c:strCache>
            </c:strRef>
          </c:tx>
          <c:invertIfNegative val="0"/>
          <c:cat>
            <c:strRef>
              <c:f>Лист4!$B$102:$H$102</c:f>
              <c:strCache>
                <c:ptCount val="7"/>
                <c:pt idx="0">
                  <c:v>5а</c:v>
                </c:pt>
                <c:pt idx="1">
                  <c:v>5б</c:v>
                </c:pt>
                <c:pt idx="2">
                  <c:v>5в</c:v>
                </c:pt>
                <c:pt idx="3">
                  <c:v>5г</c:v>
                </c:pt>
                <c:pt idx="4">
                  <c:v>5д</c:v>
                </c:pt>
                <c:pt idx="5">
                  <c:v>5е</c:v>
                </c:pt>
                <c:pt idx="6">
                  <c:v>5ж</c:v>
                </c:pt>
              </c:strCache>
            </c:strRef>
          </c:cat>
          <c:val>
            <c:numRef>
              <c:f>Лист4!$B$103:$H$103</c:f>
              <c:numCache>
                <c:formatCode>General</c:formatCode>
                <c:ptCount val="7"/>
                <c:pt idx="0">
                  <c:v>0</c:v>
                </c:pt>
                <c:pt idx="1">
                  <c:v>30</c:v>
                </c:pt>
                <c:pt idx="2">
                  <c:v>17</c:v>
                </c:pt>
                <c:pt idx="3">
                  <c:v>7</c:v>
                </c:pt>
                <c:pt idx="4">
                  <c:v>27</c:v>
                </c:pt>
                <c:pt idx="5">
                  <c:v>22</c:v>
                </c:pt>
                <c:pt idx="6">
                  <c:v>27</c:v>
                </c:pt>
              </c:numCache>
            </c:numRef>
          </c:val>
          <c:extLst xmlns:c16r2="http://schemas.microsoft.com/office/drawing/2015/06/chart">
            <c:ext xmlns:c16="http://schemas.microsoft.com/office/drawing/2014/chart" uri="{C3380CC4-5D6E-409C-BE32-E72D297353CC}">
              <c16:uniqueId val="{00000000-0C35-4C18-A59B-186856689A00}"/>
            </c:ext>
          </c:extLst>
        </c:ser>
        <c:ser>
          <c:idx val="1"/>
          <c:order val="1"/>
          <c:tx>
            <c:strRef>
              <c:f>Лист4!$A$104</c:f>
              <c:strCache>
                <c:ptCount val="1"/>
                <c:pt idx="0">
                  <c:v>средний уровень</c:v>
                </c:pt>
              </c:strCache>
            </c:strRef>
          </c:tx>
          <c:invertIfNegative val="0"/>
          <c:cat>
            <c:strRef>
              <c:f>Лист4!$B$102:$H$102</c:f>
              <c:strCache>
                <c:ptCount val="7"/>
                <c:pt idx="0">
                  <c:v>5а</c:v>
                </c:pt>
                <c:pt idx="1">
                  <c:v>5б</c:v>
                </c:pt>
                <c:pt idx="2">
                  <c:v>5в</c:v>
                </c:pt>
                <c:pt idx="3">
                  <c:v>5г</c:v>
                </c:pt>
                <c:pt idx="4">
                  <c:v>5д</c:v>
                </c:pt>
                <c:pt idx="5">
                  <c:v>5е</c:v>
                </c:pt>
                <c:pt idx="6">
                  <c:v>5ж</c:v>
                </c:pt>
              </c:strCache>
            </c:strRef>
          </c:cat>
          <c:val>
            <c:numRef>
              <c:f>Лист4!$B$104:$H$104</c:f>
              <c:numCache>
                <c:formatCode>General</c:formatCode>
                <c:ptCount val="7"/>
                <c:pt idx="0">
                  <c:v>79</c:v>
                </c:pt>
                <c:pt idx="1">
                  <c:v>70</c:v>
                </c:pt>
                <c:pt idx="2">
                  <c:v>79</c:v>
                </c:pt>
                <c:pt idx="3">
                  <c:v>59</c:v>
                </c:pt>
                <c:pt idx="4">
                  <c:v>54</c:v>
                </c:pt>
                <c:pt idx="5">
                  <c:v>48</c:v>
                </c:pt>
                <c:pt idx="6">
                  <c:v>50</c:v>
                </c:pt>
              </c:numCache>
            </c:numRef>
          </c:val>
          <c:extLst xmlns:c16r2="http://schemas.microsoft.com/office/drawing/2015/06/chart">
            <c:ext xmlns:c16="http://schemas.microsoft.com/office/drawing/2014/chart" uri="{C3380CC4-5D6E-409C-BE32-E72D297353CC}">
              <c16:uniqueId val="{00000001-0C35-4C18-A59B-186856689A00}"/>
            </c:ext>
          </c:extLst>
        </c:ser>
        <c:ser>
          <c:idx val="2"/>
          <c:order val="2"/>
          <c:tx>
            <c:strRef>
              <c:f>Лист4!$A$105</c:f>
              <c:strCache>
                <c:ptCount val="1"/>
                <c:pt idx="0">
                  <c:v>низкий уровень</c:v>
                </c:pt>
              </c:strCache>
            </c:strRef>
          </c:tx>
          <c:invertIfNegative val="0"/>
          <c:cat>
            <c:strRef>
              <c:f>Лист4!$B$102:$H$102</c:f>
              <c:strCache>
                <c:ptCount val="7"/>
                <c:pt idx="0">
                  <c:v>5а</c:v>
                </c:pt>
                <c:pt idx="1">
                  <c:v>5б</c:v>
                </c:pt>
                <c:pt idx="2">
                  <c:v>5в</c:v>
                </c:pt>
                <c:pt idx="3">
                  <c:v>5г</c:v>
                </c:pt>
                <c:pt idx="4">
                  <c:v>5д</c:v>
                </c:pt>
                <c:pt idx="5">
                  <c:v>5е</c:v>
                </c:pt>
                <c:pt idx="6">
                  <c:v>5ж</c:v>
                </c:pt>
              </c:strCache>
            </c:strRef>
          </c:cat>
          <c:val>
            <c:numRef>
              <c:f>Лист4!$B$105:$H$105</c:f>
              <c:numCache>
                <c:formatCode>General</c:formatCode>
                <c:ptCount val="7"/>
                <c:pt idx="0">
                  <c:v>21</c:v>
                </c:pt>
                <c:pt idx="1">
                  <c:v>0</c:v>
                </c:pt>
                <c:pt idx="2">
                  <c:v>4</c:v>
                </c:pt>
                <c:pt idx="3">
                  <c:v>34</c:v>
                </c:pt>
                <c:pt idx="4">
                  <c:v>19</c:v>
                </c:pt>
                <c:pt idx="5">
                  <c:v>30</c:v>
                </c:pt>
                <c:pt idx="6">
                  <c:v>23</c:v>
                </c:pt>
              </c:numCache>
            </c:numRef>
          </c:val>
          <c:extLst xmlns:c16r2="http://schemas.microsoft.com/office/drawing/2015/06/chart">
            <c:ext xmlns:c16="http://schemas.microsoft.com/office/drawing/2014/chart" uri="{C3380CC4-5D6E-409C-BE32-E72D297353CC}">
              <c16:uniqueId val="{00000002-0C35-4C18-A59B-186856689A00}"/>
            </c:ext>
          </c:extLst>
        </c:ser>
        <c:dLbls>
          <c:showLegendKey val="0"/>
          <c:showVal val="0"/>
          <c:showCatName val="0"/>
          <c:showSerName val="0"/>
          <c:showPercent val="0"/>
          <c:showBubbleSize val="0"/>
        </c:dLbls>
        <c:gapWidth val="150"/>
        <c:axId val="209135104"/>
        <c:axId val="209136640"/>
      </c:barChart>
      <c:catAx>
        <c:axId val="209135104"/>
        <c:scaling>
          <c:orientation val="minMax"/>
        </c:scaling>
        <c:delete val="0"/>
        <c:axPos val="b"/>
        <c:numFmt formatCode="General" sourceLinked="0"/>
        <c:majorTickMark val="none"/>
        <c:minorTickMark val="none"/>
        <c:tickLblPos val="nextTo"/>
        <c:crossAx val="209136640"/>
        <c:crosses val="autoZero"/>
        <c:auto val="1"/>
        <c:lblAlgn val="ctr"/>
        <c:lblOffset val="100"/>
        <c:noMultiLvlLbl val="0"/>
      </c:catAx>
      <c:valAx>
        <c:axId val="209136640"/>
        <c:scaling>
          <c:orientation val="minMax"/>
        </c:scaling>
        <c:delete val="0"/>
        <c:axPos val="l"/>
        <c:majorGridlines/>
        <c:numFmt formatCode="General" sourceLinked="1"/>
        <c:majorTickMark val="none"/>
        <c:minorTickMark val="none"/>
        <c:tickLblPos val="nextTo"/>
        <c:crossAx val="20913510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Личностные УУД</a:t>
            </a:r>
          </a:p>
        </c:rich>
      </c:tx>
      <c:overlay val="0"/>
    </c:title>
    <c:autoTitleDeleted val="0"/>
    <c:plotArea>
      <c:layout/>
      <c:barChart>
        <c:barDir val="col"/>
        <c:grouping val="clustered"/>
        <c:varyColors val="0"/>
        <c:ser>
          <c:idx val="0"/>
          <c:order val="0"/>
          <c:tx>
            <c:strRef>
              <c:f>Лист4!$A$118</c:f>
              <c:strCache>
                <c:ptCount val="1"/>
                <c:pt idx="0">
                  <c:v>высокий уровень</c:v>
                </c:pt>
              </c:strCache>
            </c:strRef>
          </c:tx>
          <c:invertIfNegative val="0"/>
          <c:cat>
            <c:strRef>
              <c:f>Лист4!$B$117:$H$117</c:f>
              <c:strCache>
                <c:ptCount val="7"/>
                <c:pt idx="0">
                  <c:v>5а</c:v>
                </c:pt>
                <c:pt idx="1">
                  <c:v>5б</c:v>
                </c:pt>
                <c:pt idx="2">
                  <c:v>5в</c:v>
                </c:pt>
                <c:pt idx="3">
                  <c:v>5г</c:v>
                </c:pt>
                <c:pt idx="4">
                  <c:v>5д</c:v>
                </c:pt>
                <c:pt idx="5">
                  <c:v>5е</c:v>
                </c:pt>
                <c:pt idx="6">
                  <c:v>5ж</c:v>
                </c:pt>
              </c:strCache>
            </c:strRef>
          </c:cat>
          <c:val>
            <c:numRef>
              <c:f>Лист4!$B$118:$H$118</c:f>
              <c:numCache>
                <c:formatCode>General</c:formatCode>
                <c:ptCount val="7"/>
                <c:pt idx="0">
                  <c:v>0</c:v>
                </c:pt>
                <c:pt idx="1">
                  <c:v>4</c:v>
                </c:pt>
                <c:pt idx="2">
                  <c:v>0</c:v>
                </c:pt>
                <c:pt idx="3">
                  <c:v>0</c:v>
                </c:pt>
                <c:pt idx="4">
                  <c:v>4</c:v>
                </c:pt>
                <c:pt idx="5">
                  <c:v>0</c:v>
                </c:pt>
                <c:pt idx="6">
                  <c:v>4</c:v>
                </c:pt>
              </c:numCache>
            </c:numRef>
          </c:val>
          <c:extLst xmlns:c16r2="http://schemas.microsoft.com/office/drawing/2015/06/chart">
            <c:ext xmlns:c16="http://schemas.microsoft.com/office/drawing/2014/chart" uri="{C3380CC4-5D6E-409C-BE32-E72D297353CC}">
              <c16:uniqueId val="{00000000-77D1-4F11-A8FA-DB5530ED115D}"/>
            </c:ext>
          </c:extLst>
        </c:ser>
        <c:ser>
          <c:idx val="1"/>
          <c:order val="1"/>
          <c:tx>
            <c:strRef>
              <c:f>Лист4!$A$119</c:f>
              <c:strCache>
                <c:ptCount val="1"/>
                <c:pt idx="0">
                  <c:v>средний уровень</c:v>
                </c:pt>
              </c:strCache>
            </c:strRef>
          </c:tx>
          <c:invertIfNegative val="0"/>
          <c:cat>
            <c:strRef>
              <c:f>Лист4!$B$117:$H$117</c:f>
              <c:strCache>
                <c:ptCount val="7"/>
                <c:pt idx="0">
                  <c:v>5а</c:v>
                </c:pt>
                <c:pt idx="1">
                  <c:v>5б</c:v>
                </c:pt>
                <c:pt idx="2">
                  <c:v>5в</c:v>
                </c:pt>
                <c:pt idx="3">
                  <c:v>5г</c:v>
                </c:pt>
                <c:pt idx="4">
                  <c:v>5д</c:v>
                </c:pt>
                <c:pt idx="5">
                  <c:v>5е</c:v>
                </c:pt>
                <c:pt idx="6">
                  <c:v>5ж</c:v>
                </c:pt>
              </c:strCache>
            </c:strRef>
          </c:cat>
          <c:val>
            <c:numRef>
              <c:f>Лист4!$B$119:$H$119</c:f>
              <c:numCache>
                <c:formatCode>General</c:formatCode>
                <c:ptCount val="7"/>
                <c:pt idx="0">
                  <c:v>81</c:v>
                </c:pt>
                <c:pt idx="1">
                  <c:v>83</c:v>
                </c:pt>
                <c:pt idx="2">
                  <c:v>69</c:v>
                </c:pt>
                <c:pt idx="3">
                  <c:v>72</c:v>
                </c:pt>
                <c:pt idx="4">
                  <c:v>58</c:v>
                </c:pt>
                <c:pt idx="5">
                  <c:v>95</c:v>
                </c:pt>
                <c:pt idx="6">
                  <c:v>58</c:v>
                </c:pt>
              </c:numCache>
            </c:numRef>
          </c:val>
          <c:extLst xmlns:c16r2="http://schemas.microsoft.com/office/drawing/2015/06/chart">
            <c:ext xmlns:c16="http://schemas.microsoft.com/office/drawing/2014/chart" uri="{C3380CC4-5D6E-409C-BE32-E72D297353CC}">
              <c16:uniqueId val="{00000001-77D1-4F11-A8FA-DB5530ED115D}"/>
            </c:ext>
          </c:extLst>
        </c:ser>
        <c:ser>
          <c:idx val="2"/>
          <c:order val="2"/>
          <c:tx>
            <c:strRef>
              <c:f>Лист4!$A$120</c:f>
              <c:strCache>
                <c:ptCount val="1"/>
                <c:pt idx="0">
                  <c:v>низкий уровень</c:v>
                </c:pt>
              </c:strCache>
            </c:strRef>
          </c:tx>
          <c:invertIfNegative val="0"/>
          <c:cat>
            <c:strRef>
              <c:f>Лист4!$B$117:$H$117</c:f>
              <c:strCache>
                <c:ptCount val="7"/>
                <c:pt idx="0">
                  <c:v>5а</c:v>
                </c:pt>
                <c:pt idx="1">
                  <c:v>5б</c:v>
                </c:pt>
                <c:pt idx="2">
                  <c:v>5в</c:v>
                </c:pt>
                <c:pt idx="3">
                  <c:v>5г</c:v>
                </c:pt>
                <c:pt idx="4">
                  <c:v>5д</c:v>
                </c:pt>
                <c:pt idx="5">
                  <c:v>5е</c:v>
                </c:pt>
                <c:pt idx="6">
                  <c:v>5ж</c:v>
                </c:pt>
              </c:strCache>
            </c:strRef>
          </c:cat>
          <c:val>
            <c:numRef>
              <c:f>Лист4!$B$120:$H$120</c:f>
              <c:numCache>
                <c:formatCode>General</c:formatCode>
                <c:ptCount val="7"/>
                <c:pt idx="0">
                  <c:v>19</c:v>
                </c:pt>
                <c:pt idx="1">
                  <c:v>13</c:v>
                </c:pt>
                <c:pt idx="2">
                  <c:v>31</c:v>
                </c:pt>
                <c:pt idx="3">
                  <c:v>28</c:v>
                </c:pt>
                <c:pt idx="4">
                  <c:v>38</c:v>
                </c:pt>
                <c:pt idx="5">
                  <c:v>5</c:v>
                </c:pt>
                <c:pt idx="6">
                  <c:v>38</c:v>
                </c:pt>
              </c:numCache>
            </c:numRef>
          </c:val>
          <c:extLst xmlns:c16r2="http://schemas.microsoft.com/office/drawing/2015/06/chart">
            <c:ext xmlns:c16="http://schemas.microsoft.com/office/drawing/2014/chart" uri="{C3380CC4-5D6E-409C-BE32-E72D297353CC}">
              <c16:uniqueId val="{00000002-77D1-4F11-A8FA-DB5530ED115D}"/>
            </c:ext>
          </c:extLst>
        </c:ser>
        <c:dLbls>
          <c:showLegendKey val="0"/>
          <c:showVal val="0"/>
          <c:showCatName val="0"/>
          <c:showSerName val="0"/>
          <c:showPercent val="0"/>
          <c:showBubbleSize val="0"/>
        </c:dLbls>
        <c:gapWidth val="75"/>
        <c:overlap val="-25"/>
        <c:axId val="183526912"/>
        <c:axId val="183528448"/>
      </c:barChart>
      <c:catAx>
        <c:axId val="183526912"/>
        <c:scaling>
          <c:orientation val="minMax"/>
        </c:scaling>
        <c:delete val="0"/>
        <c:axPos val="b"/>
        <c:numFmt formatCode="General" sourceLinked="0"/>
        <c:majorTickMark val="none"/>
        <c:minorTickMark val="none"/>
        <c:tickLblPos val="nextTo"/>
        <c:crossAx val="183528448"/>
        <c:crosses val="autoZero"/>
        <c:auto val="1"/>
        <c:lblAlgn val="ctr"/>
        <c:lblOffset val="100"/>
        <c:noMultiLvlLbl val="0"/>
      </c:catAx>
      <c:valAx>
        <c:axId val="183528448"/>
        <c:scaling>
          <c:orientation val="minMax"/>
        </c:scaling>
        <c:delete val="0"/>
        <c:axPos val="l"/>
        <c:majorGridlines/>
        <c:numFmt formatCode="General" sourceLinked="1"/>
        <c:majorTickMark val="none"/>
        <c:minorTickMark val="none"/>
        <c:tickLblPos val="nextTo"/>
        <c:spPr>
          <a:ln w="9525">
            <a:noFill/>
          </a:ln>
        </c:spPr>
        <c:crossAx val="183526912"/>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9D801-E525-4A3C-B304-7F8287A80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Pages>
  <Words>37037</Words>
  <Characters>211113</Characters>
  <Application>Microsoft Office Word</Application>
  <DocSecurity>0</DocSecurity>
  <Lines>1759</Lines>
  <Paragraphs>495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247655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NB-24</cp:lastModifiedBy>
  <cp:revision>22</cp:revision>
  <cp:lastPrinted>2023-03-31T06:44:00Z</cp:lastPrinted>
  <dcterms:created xsi:type="dcterms:W3CDTF">2023-03-12T15:43:00Z</dcterms:created>
  <dcterms:modified xsi:type="dcterms:W3CDTF">2023-03-31T15:41:00Z</dcterms:modified>
</cp:coreProperties>
</file>